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南京正晴和餐饮管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南京正晴和餐饮管理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