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南京正晴和餐饮管理有限公司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南京市鼓楼区黑龙江路33号301室、401室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rFonts w:hint="eastAsia"/>
                <w:sz w:val="21"/>
                <w:szCs w:val="21"/>
                <w:lang w:val="en-US" w:eastAsia="zh-CN"/>
              </w:rPr>
              <w:t>江苏省</w:t>
            </w:r>
            <w:r>
              <w:rPr>
                <w:sz w:val="21"/>
                <w:szCs w:val="21"/>
              </w:rPr>
              <w:t>南京市鼓楼区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中央门街道</w:t>
            </w:r>
            <w:r>
              <w:rPr>
                <w:sz w:val="21"/>
                <w:szCs w:val="21"/>
              </w:rPr>
              <w:t>黑龙江路33号301室、401室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0971-2021-F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高云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17366218782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496917898@qq.com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4" w:name="管理者代表"/>
            <w:r>
              <w:t>高云</w:t>
            </w:r>
            <w:bookmarkEnd w:id="14"/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管理者代表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5" w:name="管代电话"/>
            <w:bookmarkEnd w:id="15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(不适用）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  <w:p>
            <w:pPr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(不适用）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bookmarkStart w:id="30" w:name="_GoBack"/>
            <w:r>
              <w:t>位于</w:t>
            </w:r>
            <w:r>
              <w:rPr>
                <w:rFonts w:hint="eastAsia"/>
                <w:lang w:val="en-US" w:eastAsia="zh-CN"/>
              </w:rPr>
              <w:t>江苏省</w:t>
            </w:r>
            <w:r>
              <w:t>南京市鼓楼区</w:t>
            </w:r>
            <w:r>
              <w:rPr>
                <w:rFonts w:hint="eastAsia"/>
                <w:lang w:val="en-US" w:eastAsia="zh-CN"/>
              </w:rPr>
              <w:t>中央门街道</w:t>
            </w:r>
            <w:r>
              <w:t>黑龙江路33号301室、401室南京正晴和餐饮管理有限公司的热食类食品制售</w:t>
            </w:r>
            <w:bookmarkEnd w:id="18"/>
            <w:bookmarkEnd w:id="3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&amp;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GB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T 27306-2008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食品安全管理体系 餐饮业要求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2021年09月17日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8:30 </w:t>
            </w:r>
            <w:r>
              <w:rPr>
                <w:rFonts w:hint="eastAsia"/>
                <w:b/>
                <w:sz w:val="21"/>
                <w:szCs w:val="21"/>
              </w:rPr>
              <w:t>至2021年09月17日 上午</w:t>
            </w:r>
            <w:bookmarkEnd w:id="27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12:30 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肖新龙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2021-09-11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072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1-09-17上午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8：30-9:00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11:00-11:30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9:00-10:00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10:00-11:30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运输、贮存/</w:t>
            </w:r>
            <w:r>
              <w:rPr>
                <w:rFonts w:hint="eastAsia"/>
                <w:sz w:val="21"/>
                <w:szCs w:val="21"/>
              </w:rPr>
              <w:t>服务区域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主要设备、车辆、</w:t>
            </w:r>
            <w:r>
              <w:rPr>
                <w:rFonts w:hint="eastAsia"/>
                <w:sz w:val="21"/>
                <w:szCs w:val="21"/>
              </w:rPr>
              <w:t>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E5E6D"/>
    <w:rsid w:val="42E47146"/>
    <w:rsid w:val="7FCD5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2021-09-20T02:07:10Z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