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综合管理部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主管领</w:t>
            </w:r>
            <w:r>
              <w:rPr>
                <w:rFonts w:hint="eastAsia" w:ascii="楷体" w:hAnsi="楷体" w:eastAsia="楷体" w:cs="Arial"/>
                <w:szCs w:val="21"/>
              </w:rPr>
              <w:t>导：</w:t>
            </w:r>
            <w:r>
              <w:rPr>
                <w:rFonts w:hint="eastAsia" w:ascii="楷体" w:hAnsi="楷体" w:eastAsia="楷体" w:cs="Arial"/>
                <w:szCs w:val="21"/>
                <w:lang w:eastAsia="zh-CN"/>
              </w:rPr>
              <w:t>金登伟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陪同人员：</w:t>
            </w:r>
            <w:r>
              <w:rPr>
                <w:rFonts w:hint="eastAsia" w:eastAsia="楷体"/>
                <w:sz w:val="21"/>
                <w:szCs w:val="21"/>
                <w:lang w:eastAsia="zh-CN"/>
              </w:rPr>
              <w:t>瞿阿龙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张磊、喻荣秋（QE实习）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</w:p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10.10-14</w:t>
            </w:r>
          </w:p>
        </w:tc>
        <w:tc>
          <w:tcPr>
            <w:tcW w:w="1585" w:type="dxa"/>
            <w:vMerge w:val="continue"/>
          </w:tcPr>
          <w:p>
            <w:pPr>
              <w:spacing w:before="120"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楷体" w:hAnsi="楷体" w:eastAsia="楷体" w:cs="Arial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</w:t>
            </w:r>
            <w:r>
              <w:rPr>
                <w:sz w:val="21"/>
                <w:szCs w:val="21"/>
              </w:rPr>
              <w:t>5.3/6.2/7.1.3/7.1.4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E: </w:t>
            </w:r>
            <w:r>
              <w:rPr>
                <w:sz w:val="21"/>
                <w:szCs w:val="21"/>
              </w:rPr>
              <w:t>5.3/6.1.2/6.1.4/6.2/8.1/8.2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楷体" w:hAnsi="楷体" w:eastAsia="楷体" w:cs="Arial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5.3/6.1.2/6.1.4/6.2/8.1.1/8.1.2/8.1.3/8.2 </w:t>
            </w:r>
          </w:p>
        </w:tc>
        <w:tc>
          <w:tcPr>
            <w:tcW w:w="1585" w:type="dxa"/>
            <w:vMerge w:val="continue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楷体" w:hAnsi="楷体" w:eastAsia="楷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组织的岗位职责和权限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EO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5.3</w:t>
            </w: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本部门主要负责公司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设备、工作环境、标识、应急管理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；降低设备能源的消耗，提高设备利用率；组织进行应急演练，确保应急措施有效。对公司环境安全负责，对工作场所进行风险控制，保护环境。贯彻实施公司的质量、环境和职业健康安全及企业管理方针、目标、指标和管理方案；负责对本部门环境因素、危险源进行辨识和评价，制订控制措施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400" w:lineRule="exact"/>
              <w:ind w:firstLine="480" w:firstLineChars="200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目标及其实现的策划总要求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EO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6.2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本部门的目标有:</w:t>
            </w:r>
          </w:p>
          <w:p>
            <w:pPr>
              <w:pStyle w:val="2"/>
              <w:ind w:firstLine="480" w:firstLineChars="200"/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设备保养率100%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特种设备按时检定率100%；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各种废弃物按规定分类处置率100%  </w:t>
            </w:r>
          </w:p>
          <w:p>
            <w:pPr>
              <w:pStyle w:val="2"/>
              <w:ind w:firstLine="480" w:firstLineChars="200"/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重大安全事故为零，轻伤发生次数为零 </w:t>
            </w:r>
          </w:p>
          <w:p>
            <w:pPr>
              <w:pStyle w:val="2"/>
              <w:ind w:firstLine="480" w:firstLineChars="200"/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废水指标达标排放</w:t>
            </w:r>
          </w:p>
          <w:p>
            <w:pPr>
              <w:pStyle w:val="2"/>
              <w:ind w:firstLine="480" w:firstLineChars="200"/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噪声达标排放</w:t>
            </w:r>
          </w:p>
          <w:p>
            <w:pPr>
              <w:pStyle w:val="2"/>
              <w:ind w:firstLine="480" w:firstLineChars="200"/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火灾发生率为零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部门分解目标与公司方针一致，可测量，并传达到部门相关人员，必要时适时更新，目前无变化。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提供《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eastAsia="zh-CN"/>
              </w:rPr>
              <w:t>2021年度QEO目标分解及考核结果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》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eastAsia="zh-CN"/>
              </w:rPr>
              <w:t>QEO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目标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eastAsia="zh-CN"/>
              </w:rPr>
              <w:t>/指标/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管理方案完成情况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eastAsia="zh-CN"/>
              </w:rPr>
              <w:t>检查表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》，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eastAsia="zh-CN"/>
              </w:rPr>
              <w:t>统计时间：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1年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月至2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1年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完成情况：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eastAsia="zh-CN"/>
              </w:rPr>
              <w:t>以上各项指标均已完成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针对以上环境、职业健康安全目标和重要环境因素和重大危险源公司制定了相应的《管理方案》，内容涉及方法措施、执行部门、完成情况等。如工作中的废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val="en-US" w:eastAsia="zh-CN"/>
              </w:rPr>
              <w:t>边角料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eastAsia="zh-CN"/>
              </w:rPr>
              <w:t>废水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eastAsia="zh-CN"/>
              </w:rPr>
              <w:t>废机油、废污泥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等废弃物严格按废弃物控制规范进行处理；配备有效的灭火器等消防设施，安全操作隐患检查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  <w:lang w:eastAsia="zh-CN"/>
              </w:rPr>
              <w:t>生产期间每日一次</w:t>
            </w: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、现场每天检查操作规范性，防止影响环境和造成职业健康安全隐患的操作等……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时间表：自管理体系运行以来持续进行，已按管理方案要求实施。</w:t>
            </w:r>
          </w:p>
        </w:tc>
        <w:tc>
          <w:tcPr>
            <w:tcW w:w="1585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环境因素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危险源</w:t>
            </w:r>
          </w:p>
        </w:tc>
        <w:tc>
          <w:tcPr>
            <w:tcW w:w="1311" w:type="dxa"/>
          </w:tcPr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EO6.1.2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提供了《环境因素的识别与评价控制程序》、《危险源辨识与风险评价和控制措施管理程序》，对环境因素、危险源的识别、评价结果、控制手段等做出了规定。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部门负责人介绍了对环境因素、危险源进行了辨识，考虑了三种时态，过去、现在和将来，三种状态，正常、异常和紧急，按照办公区域及工作过程，另外按照区域及工作过程等进行了辨识。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查《综合管理部环境因素识别评价表》，对本部门生产和办公等有关过程的环境因素。分别识别了日常办公过程中的固废（废电池、灯管、墨盒、复印机废硒鼓的废弃、笔等）造成的地面污染、水资源利用（拖地、厕所用水）的水资源消耗、照明、空调、办公设施等电能消耗、意外火灾引起的污染大气、污染地面、资源消耗、生产过程（固废、噪声排放、火灾、电能消耗、粉尘排放、噪声超标）、设备维修（废弃丢弃、漏油、更换新部件）、配电室（故障、操作不当、电线电路老化）等环境因素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查到：《重要环境因素清单》，公司涉及重要环境因素：噪声、废水的排放、电的消耗，固体废弃物的排放，本部门涉及的重要环境因素：均有涉及。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查《危险源辨识及风险评价表》，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部门：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综合管理部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，识别了办公和生产过程中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垃圾不理不及时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可能导致的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疾病传染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、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人离开未断电源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可能导致的火灾、生产过程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违规操作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可能导致的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人身伤害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等危险源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查到：《不可接受风险清单》，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公司涉及重大危险源：办公场所、车间、仓库等区域的易燃品的堆放，车间生产、物资装卸及运输等作业不当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压力容器设备设备老化或操作不当发生爆炸设备损坏，线路老化，电路设置不符合要求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台风等自然灾害本部门涉及的不可接受风险：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均有涉及。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TW" w:bidi="ar-SA"/>
              </w:rPr>
              <w:t>对于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环境因素、重要环境因素及危险源、不可接受风险等通过运行控制、管理方案、应急准备与响应进行控制。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综合管理部环境因素、危险源的识别、评价基本符合标准要求。</w:t>
            </w:r>
          </w:p>
        </w:tc>
        <w:tc>
          <w:tcPr>
            <w:tcW w:w="1585" w:type="dxa"/>
          </w:tcPr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809" w:type="dxa"/>
          </w:tcPr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运行控制</w:t>
            </w:r>
          </w:p>
        </w:tc>
        <w:tc>
          <w:tcPr>
            <w:tcW w:w="1311" w:type="dxa"/>
          </w:tcPr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EO8.1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编制与环境、安全体系运行控制有关的文件有《运行控制管理程序》、《应急准备和响应管理程序》、《消防安全管理程序》、《防火管理程序》、《废水、噪音管理程序》、《应急预案》等。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1、废水管控：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仅产生生活污水，排入到市政管网中。 </w:t>
            </w:r>
          </w:p>
          <w:p>
            <w:pPr>
              <w:numPr>
                <w:ilvl w:val="0"/>
                <w:numId w:val="1"/>
              </w:num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噪声管控：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维修过程在生产现场生噪声，采取发放耳塞减少对员工的伤害。 同时加强设备的检查和维保，确保机械设备在正常工况下运行，其他工序基本无噪声。 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4、固废管控：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维修过程中主要为产生废边零配件、废油污手套抹布等。以上废弃物放置固定位置，积攒一定量后交给有资质的单位回收再利用。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5、能源资源管控：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维修过程注意节水、节电、节原材料，人走关闭设备和照明开关，现场查看未发现有漏水和浪费电能的现象。</w:t>
            </w:r>
          </w:p>
          <w:p>
            <w:pPr>
              <w:numPr>
                <w:ilvl w:val="0"/>
                <w:numId w:val="2"/>
              </w:num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潜在火灾管控：</w:t>
            </w:r>
          </w:p>
          <w:p>
            <w:pPr>
              <w:spacing w:before="120"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公司生产车间和办公区域配备了灭火器，均符合要求。</w:t>
            </w:r>
          </w:p>
          <w:p>
            <w:pPr>
              <w:numPr>
                <w:ilvl w:val="0"/>
                <w:numId w:val="2"/>
              </w:numPr>
              <w:spacing w:before="120" w:line="320" w:lineRule="exact"/>
              <w:ind w:left="0" w:leftChars="0" w:firstLine="0" w:firstLineChars="0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安全防护：</w:t>
            </w:r>
          </w:p>
          <w:p>
            <w:pPr>
              <w:spacing w:before="120"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公司给员工发放耳塞、手套、口罩、防护眼镜等劳保用品，车间和设备上悬挂安全警示牌。设备旋转部位和凸出部位，安装有防护罩和防护栏等，设备运行状况良好，无带病工作现象。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8、能提供防止员工意外伤害加重的急救药品如创可贴、杀菌药水等。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9、为主要长期员工上社保，查见交款证明。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配电室门口设有防鼠墙，配有灭火器、有“闲人免进”警示。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生产车间内现场电线布线合理，电线均处于完好状态，设备有接地及保护装置，控制柜及漏电保护器状态良好。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车间在环保和职业健康安全防护方面的控制管理基本有效，待疫情后进一步现场观察审核。</w:t>
            </w:r>
          </w:p>
        </w:tc>
        <w:tc>
          <w:tcPr>
            <w:tcW w:w="1585" w:type="dxa"/>
          </w:tcPr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应急准备和相应</w:t>
            </w:r>
          </w:p>
        </w:tc>
        <w:tc>
          <w:tcPr>
            <w:tcW w:w="1311" w:type="dxa"/>
          </w:tcPr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EO8.2</w:t>
            </w:r>
          </w:p>
        </w:tc>
        <w:tc>
          <w:tcPr>
            <w:tcW w:w="10004" w:type="dxa"/>
          </w:tcPr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综合管理部部按照策划的《应急准备和响应管理程序》有触电、火灾、中暑、台风等应急预案，明确了相应的运行准则。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生产过程中加强用电安全，防止触电事故和火灾事故的发生，安装了漏电保护器。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现场查看查看车间门口灭火器在有效期内。  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生产场所</w:t>
            </w:r>
            <w:r>
              <w:rPr>
                <w:rFonts w:hint="eastAsia" w:ascii="楷体" w:hAnsi="楷体" w:eastAsia="楷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 xml:space="preserve">有“严禁烟火”，“防止机械伤害” 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货运电梯</w:t>
            </w:r>
            <w:r>
              <w:rPr>
                <w:rFonts w:hint="default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禁止载人</w:t>
            </w:r>
            <w:r>
              <w:rPr>
                <w:rFonts w:hint="default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、“噪声有害”等环保、安全警示标识。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配有急救药箱，箱内有创可贴、消毒酒精、碘伏、棉棒等。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查2021年3月27日参加了公司组织的消防应急演练，提供了相关记录。</w:t>
            </w:r>
          </w:p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自体系运行以来未出现应急事故情况。</w:t>
            </w:r>
          </w:p>
        </w:tc>
        <w:tc>
          <w:tcPr>
            <w:tcW w:w="1585" w:type="dxa"/>
          </w:tcPr>
          <w:p>
            <w:pPr>
              <w:spacing w:before="120" w:line="320" w:lineRule="exact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基础设施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7.1.3</w:t>
            </w:r>
          </w:p>
        </w:tc>
        <w:tc>
          <w:tcPr>
            <w:tcW w:w="10004" w:type="dxa"/>
            <w:vAlign w:val="center"/>
          </w:tcPr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配备有办公室、会议室、车间、仓库等基础设施，办公主要设施：电脑、电话、一体机等，满足办公需求。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主要生产设备：台钻、 数控车床、加工中心、大车床，满足生产需求</w:t>
            </w: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无特种设备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设备的保养：制定保养计划，查看2021年保养计划，计划在2月份进行保养，设备均已保养。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查看保养记录：</w:t>
            </w: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499860" cy="1554480"/>
                  <wp:effectExtent l="0" t="0" r="2540" b="7620"/>
                  <wp:docPr id="6" name="图片 6" descr="d7e7d2edf2c0d3bbb22d98d84ecd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7e7d2edf2c0d3bbb22d98d84ecdc8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9122" b="7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86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499860" cy="1793875"/>
                  <wp:effectExtent l="0" t="0" r="2540" b="9525"/>
                  <wp:docPr id="7" name="图片 7" descr="d3147cab26847b554251dd1711517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3147cab26847b554251dd1711517f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1724" b="14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860" cy="179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499860" cy="1530985"/>
                  <wp:effectExtent l="0" t="0" r="2540" b="5715"/>
                  <wp:docPr id="8" name="图片 8" descr="a90a9443d473ab3067ff2e319c2dc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90a9443d473ab3067ff2e319c2dc3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882" b="12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860" cy="15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现场设备每日进行点检，有点检记录：</w:t>
            </w: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-815975</wp:posOffset>
                  </wp:positionV>
                  <wp:extent cx="2684145" cy="4486910"/>
                  <wp:effectExtent l="0" t="0" r="8890" b="8255"/>
                  <wp:wrapNone/>
                  <wp:docPr id="9" name="图片 9" descr="b1e69beb2cd09512f4360c0f2f25f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1e69beb2cd09512f4360c0f2f25f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7893" b="1104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84145" cy="448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1563370</wp:posOffset>
                  </wp:positionH>
                  <wp:positionV relativeFrom="paragraph">
                    <wp:posOffset>-1232535</wp:posOffset>
                  </wp:positionV>
                  <wp:extent cx="2684145" cy="5535295"/>
                  <wp:effectExtent l="0" t="0" r="1905" b="8255"/>
                  <wp:wrapNone/>
                  <wp:docPr id="10" name="图片 10" descr="1caf9b960a1f9b270ed718c5acdd9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caf9b960a1f9b270ed718c5acdd9f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84145" cy="553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  <w:vAlign w:val="center"/>
          </w:tcPr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运行环境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7.1.4</w:t>
            </w:r>
          </w:p>
        </w:tc>
        <w:tc>
          <w:tcPr>
            <w:tcW w:w="10004" w:type="dxa"/>
            <w:vAlign w:val="center"/>
          </w:tcPr>
          <w:p>
            <w:pPr>
              <w:pStyle w:val="2"/>
              <w:rPr>
                <w:rFonts w:hint="eastAsia" w:ascii="楷体" w:hAnsi="楷体" w:eastAsia="楷体" w:cs="楷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、查看生产办公场所：</w:t>
            </w:r>
          </w:p>
          <w:p>
            <w:pPr>
              <w:pStyle w:val="2"/>
              <w:rPr>
                <w:rFonts w:hint="eastAsia" w:ascii="楷体" w:hAnsi="楷体" w:eastAsia="楷体" w:cs="楷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拥有办公楼一座，建筑2700平米，各部门独立办公，配备有会议室，各部门均配备空调、饮水机、绿植，环境优美，员工精神状态良好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2、查看车间：</w:t>
            </w:r>
          </w:p>
          <w:p>
            <w:pPr>
              <w:rPr>
                <w:rFonts w:hint="eastAsia" w:ascii="楷体" w:hAnsi="楷体" w:eastAsia="楷体" w:cs="楷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用于机加工的车间1个，清洗间车间1个、组装车车间1个，仓库1间建筑面积2000平米，设备按生产工艺摆放，通道宽敞，电焊机等设备均配备环保设施，车间通风良好，光线充足</w:t>
            </w:r>
          </w:p>
          <w:p>
            <w:pPr>
              <w:snapToGrid w:val="0"/>
              <w:spacing w:line="400" w:lineRule="exact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生产环境适宜，生产车间面积较大，产品摆放场地宽敞平整，车间内设备安装合理，通风、采光效果良好，地面有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橡胶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碎屑不够整洁，交流改进；库房内原材料、成品分区存放，均按规定高度码放，通风、采光良好；生产车间，配备灭火设施，有防火、用电等警示标志。</w:t>
            </w:r>
          </w:p>
          <w:p>
            <w:pPr>
              <w:pStyle w:val="3"/>
              <w:jc w:val="left"/>
              <w:rPr>
                <w:rFonts w:hint="eastAsia" w:ascii="楷体" w:hAnsi="楷体" w:eastAsia="楷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员工根据工种的不同，配有相关的劳动防护用品（工作服、手套、口罩等），并且佩戴合理。</w:t>
            </w:r>
          </w:p>
          <w:p>
            <w:pPr>
              <w:pStyle w:val="3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工作环境均能满足生产合格产品的要求，未发现有不良的环境因素。</w:t>
            </w:r>
          </w:p>
        </w:tc>
        <w:tc>
          <w:tcPr>
            <w:tcW w:w="1585" w:type="dxa"/>
            <w:vAlign w:val="center"/>
          </w:tcPr>
          <w:p>
            <w:pPr>
              <w:pStyle w:val="3"/>
              <w:jc w:val="left"/>
              <w:rPr>
                <w:rFonts w:hint="eastAsia" w:ascii="楷体" w:hAnsi="楷体" w:eastAsia="楷体" w:cs="楷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</w:rPr>
      <w:t xml:space="preserve">        </w:t>
    </w:r>
    <w:r>
      <w:rPr>
        <w:rStyle w:val="17"/>
        <w:rFonts w:hint="default"/>
        <w:w w:val="90"/>
      </w:rPr>
      <w:t>Beijing International Standard united Certification Co.,Ltd.</w:t>
    </w:r>
    <w:r>
      <w:rPr>
        <w:rStyle w:val="17"/>
        <w:rFonts w:hint="default"/>
        <w:w w:val="90"/>
        <w:szCs w:val="21"/>
      </w:rPr>
      <w:t xml:space="preserve">  </w:t>
    </w:r>
    <w:r>
      <w:rPr>
        <w:rStyle w:val="17"/>
        <w:rFonts w:hint="default"/>
        <w:w w:val="90"/>
        <w:sz w:val="20"/>
      </w:rPr>
      <w:t xml:space="preserve"> </w:t>
    </w:r>
    <w:r>
      <w:rPr>
        <w:rStyle w:val="17"/>
        <w:rFonts w:hint="default"/>
        <w:w w:val="90"/>
      </w:rPr>
      <w:t xml:space="preserve">                   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8670F"/>
    <w:multiLevelType w:val="singleLevel"/>
    <w:tmpl w:val="C218670F"/>
    <w:lvl w:ilvl="0" w:tentative="0">
      <w:start w:val="6"/>
      <w:numFmt w:val="decimal"/>
      <w:suff w:val="space"/>
      <w:lvlText w:val="%1、"/>
      <w:lvlJc w:val="left"/>
    </w:lvl>
  </w:abstractNum>
  <w:abstractNum w:abstractNumId="1">
    <w:nsid w:val="5028838F"/>
    <w:multiLevelType w:val="singleLevel"/>
    <w:tmpl w:val="5028838F"/>
    <w:lvl w:ilvl="0" w:tentative="0">
      <w:start w:val="2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3330"/>
    <w:rsid w:val="0002531E"/>
    <w:rsid w:val="000277D0"/>
    <w:rsid w:val="0003138C"/>
    <w:rsid w:val="00032100"/>
    <w:rsid w:val="0003373A"/>
    <w:rsid w:val="00033BC0"/>
    <w:rsid w:val="00034576"/>
    <w:rsid w:val="00035FB9"/>
    <w:rsid w:val="000412F6"/>
    <w:rsid w:val="00045092"/>
    <w:rsid w:val="000510BA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2FC8"/>
    <w:rsid w:val="00094791"/>
    <w:rsid w:val="000A067A"/>
    <w:rsid w:val="000A30F9"/>
    <w:rsid w:val="000A3C0F"/>
    <w:rsid w:val="000A5E44"/>
    <w:rsid w:val="000A6B86"/>
    <w:rsid w:val="000B1394"/>
    <w:rsid w:val="000B3731"/>
    <w:rsid w:val="000B40BD"/>
    <w:rsid w:val="000B6EAD"/>
    <w:rsid w:val="000C123B"/>
    <w:rsid w:val="000C25C3"/>
    <w:rsid w:val="000C2D5B"/>
    <w:rsid w:val="000C3052"/>
    <w:rsid w:val="000D4F09"/>
    <w:rsid w:val="000D5401"/>
    <w:rsid w:val="000D697A"/>
    <w:rsid w:val="000D6B2F"/>
    <w:rsid w:val="000D6F8E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0F3"/>
    <w:rsid w:val="001076D1"/>
    <w:rsid w:val="00120749"/>
    <w:rsid w:val="00123A35"/>
    <w:rsid w:val="00124A78"/>
    <w:rsid w:val="00132572"/>
    <w:rsid w:val="00135F92"/>
    <w:rsid w:val="00136E61"/>
    <w:rsid w:val="00140192"/>
    <w:rsid w:val="00145688"/>
    <w:rsid w:val="001456CB"/>
    <w:rsid w:val="001462CD"/>
    <w:rsid w:val="00147922"/>
    <w:rsid w:val="00147EDB"/>
    <w:rsid w:val="0015649B"/>
    <w:rsid w:val="001564F9"/>
    <w:rsid w:val="0016112C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04AA"/>
    <w:rsid w:val="001918ED"/>
    <w:rsid w:val="00192A7F"/>
    <w:rsid w:val="00192B8F"/>
    <w:rsid w:val="001940FC"/>
    <w:rsid w:val="00194D96"/>
    <w:rsid w:val="001972C0"/>
    <w:rsid w:val="001A2D7F"/>
    <w:rsid w:val="001A3DF8"/>
    <w:rsid w:val="001A572D"/>
    <w:rsid w:val="001A7826"/>
    <w:rsid w:val="001B324E"/>
    <w:rsid w:val="001B36F4"/>
    <w:rsid w:val="001B5E73"/>
    <w:rsid w:val="001B6887"/>
    <w:rsid w:val="001B6E5E"/>
    <w:rsid w:val="001B700E"/>
    <w:rsid w:val="001C0776"/>
    <w:rsid w:val="001C2BC9"/>
    <w:rsid w:val="001C34EA"/>
    <w:rsid w:val="001C39CB"/>
    <w:rsid w:val="001D1D7C"/>
    <w:rsid w:val="001D2736"/>
    <w:rsid w:val="001D4AD8"/>
    <w:rsid w:val="001D54FF"/>
    <w:rsid w:val="001D5787"/>
    <w:rsid w:val="001D585E"/>
    <w:rsid w:val="001D7FCA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0501"/>
    <w:rsid w:val="00245047"/>
    <w:rsid w:val="00245CB6"/>
    <w:rsid w:val="00246063"/>
    <w:rsid w:val="00253CBF"/>
    <w:rsid w:val="00262DC0"/>
    <w:rsid w:val="002651A6"/>
    <w:rsid w:val="002715B5"/>
    <w:rsid w:val="00274A55"/>
    <w:rsid w:val="002760CB"/>
    <w:rsid w:val="0027659A"/>
    <w:rsid w:val="002769EB"/>
    <w:rsid w:val="0028195E"/>
    <w:rsid w:val="00282AB8"/>
    <w:rsid w:val="002945D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3F"/>
    <w:rsid w:val="002C3E0D"/>
    <w:rsid w:val="002C60B0"/>
    <w:rsid w:val="002D2DA4"/>
    <w:rsid w:val="002D41FB"/>
    <w:rsid w:val="002E0587"/>
    <w:rsid w:val="002E1E1D"/>
    <w:rsid w:val="002E38A4"/>
    <w:rsid w:val="002E72F8"/>
    <w:rsid w:val="002F030C"/>
    <w:rsid w:val="002F1DCE"/>
    <w:rsid w:val="002F4D1B"/>
    <w:rsid w:val="003006E2"/>
    <w:rsid w:val="003120F5"/>
    <w:rsid w:val="00317401"/>
    <w:rsid w:val="00317FAF"/>
    <w:rsid w:val="0032112D"/>
    <w:rsid w:val="00326FC1"/>
    <w:rsid w:val="00330DBC"/>
    <w:rsid w:val="00336040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782E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B40"/>
    <w:rsid w:val="003A57BB"/>
    <w:rsid w:val="003A62C3"/>
    <w:rsid w:val="003A715C"/>
    <w:rsid w:val="003B0E41"/>
    <w:rsid w:val="003B63F4"/>
    <w:rsid w:val="003B686D"/>
    <w:rsid w:val="003B6EB8"/>
    <w:rsid w:val="003C2A32"/>
    <w:rsid w:val="003D1723"/>
    <w:rsid w:val="003D470D"/>
    <w:rsid w:val="003D6BE3"/>
    <w:rsid w:val="003E0E52"/>
    <w:rsid w:val="003E2C93"/>
    <w:rsid w:val="003F20A5"/>
    <w:rsid w:val="003F6D4B"/>
    <w:rsid w:val="00400994"/>
    <w:rsid w:val="00400B96"/>
    <w:rsid w:val="00401C89"/>
    <w:rsid w:val="00402125"/>
    <w:rsid w:val="00405AA6"/>
    <w:rsid w:val="00405D57"/>
    <w:rsid w:val="00405D5F"/>
    <w:rsid w:val="00410914"/>
    <w:rsid w:val="00413DEB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37127"/>
    <w:rsid w:val="00440BBC"/>
    <w:rsid w:val="004414A5"/>
    <w:rsid w:val="00441B50"/>
    <w:rsid w:val="004428CE"/>
    <w:rsid w:val="00456064"/>
    <w:rsid w:val="004563CB"/>
    <w:rsid w:val="004565BC"/>
    <w:rsid w:val="00456697"/>
    <w:rsid w:val="00463AD4"/>
    <w:rsid w:val="00463F22"/>
    <w:rsid w:val="00465CFE"/>
    <w:rsid w:val="00465FE1"/>
    <w:rsid w:val="0046696A"/>
    <w:rsid w:val="00475491"/>
    <w:rsid w:val="004869FB"/>
    <w:rsid w:val="00491735"/>
    <w:rsid w:val="00493DC8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C7A45"/>
    <w:rsid w:val="004D3E4C"/>
    <w:rsid w:val="004D55E7"/>
    <w:rsid w:val="004D62EF"/>
    <w:rsid w:val="004D631F"/>
    <w:rsid w:val="004E1FC0"/>
    <w:rsid w:val="004E5609"/>
    <w:rsid w:val="004E61BC"/>
    <w:rsid w:val="004F185D"/>
    <w:rsid w:val="004F1F2A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1DAB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66FC"/>
    <w:rsid w:val="005571F6"/>
    <w:rsid w:val="00560A2A"/>
    <w:rsid w:val="00564E53"/>
    <w:rsid w:val="00571FB2"/>
    <w:rsid w:val="00576C70"/>
    <w:rsid w:val="005818F3"/>
    <w:rsid w:val="00583277"/>
    <w:rsid w:val="00592922"/>
    <w:rsid w:val="00592C3E"/>
    <w:rsid w:val="00597617"/>
    <w:rsid w:val="005A000F"/>
    <w:rsid w:val="005B173D"/>
    <w:rsid w:val="005B6888"/>
    <w:rsid w:val="005C0F1E"/>
    <w:rsid w:val="005D1287"/>
    <w:rsid w:val="005D1D88"/>
    <w:rsid w:val="005D5B03"/>
    <w:rsid w:val="005D5F6F"/>
    <w:rsid w:val="005E29C1"/>
    <w:rsid w:val="005E4182"/>
    <w:rsid w:val="005F4B58"/>
    <w:rsid w:val="005F4B89"/>
    <w:rsid w:val="005F522D"/>
    <w:rsid w:val="005F6C65"/>
    <w:rsid w:val="005F6C93"/>
    <w:rsid w:val="00600F02"/>
    <w:rsid w:val="00601460"/>
    <w:rsid w:val="006014D4"/>
    <w:rsid w:val="0060444D"/>
    <w:rsid w:val="0061191A"/>
    <w:rsid w:val="00616BD6"/>
    <w:rsid w:val="00623037"/>
    <w:rsid w:val="00624222"/>
    <w:rsid w:val="00632DE1"/>
    <w:rsid w:val="00642776"/>
    <w:rsid w:val="00642D31"/>
    <w:rsid w:val="00643732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44DC"/>
    <w:rsid w:val="0067640C"/>
    <w:rsid w:val="006836D9"/>
    <w:rsid w:val="00683BF6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AB0"/>
    <w:rsid w:val="006B2C63"/>
    <w:rsid w:val="006B39AA"/>
    <w:rsid w:val="006B4127"/>
    <w:rsid w:val="006B4E32"/>
    <w:rsid w:val="006B4F28"/>
    <w:rsid w:val="006C24BF"/>
    <w:rsid w:val="006C40B9"/>
    <w:rsid w:val="006C5B83"/>
    <w:rsid w:val="006D4DF7"/>
    <w:rsid w:val="006E4893"/>
    <w:rsid w:val="006E5BA5"/>
    <w:rsid w:val="006E6151"/>
    <w:rsid w:val="006E678B"/>
    <w:rsid w:val="006E762B"/>
    <w:rsid w:val="006F142F"/>
    <w:rsid w:val="0070367F"/>
    <w:rsid w:val="007042C6"/>
    <w:rsid w:val="00705251"/>
    <w:rsid w:val="00706392"/>
    <w:rsid w:val="00710655"/>
    <w:rsid w:val="00710688"/>
    <w:rsid w:val="00712F3C"/>
    <w:rsid w:val="00714FB1"/>
    <w:rsid w:val="007170AA"/>
    <w:rsid w:val="007175F5"/>
    <w:rsid w:val="00722B43"/>
    <w:rsid w:val="0072638A"/>
    <w:rsid w:val="00726642"/>
    <w:rsid w:val="00732B66"/>
    <w:rsid w:val="0073447C"/>
    <w:rsid w:val="007378E4"/>
    <w:rsid w:val="00737C8F"/>
    <w:rsid w:val="007406DE"/>
    <w:rsid w:val="00740E7F"/>
    <w:rsid w:val="00743D92"/>
    <w:rsid w:val="00743E79"/>
    <w:rsid w:val="00744BEA"/>
    <w:rsid w:val="00746E3A"/>
    <w:rsid w:val="00751532"/>
    <w:rsid w:val="00751C37"/>
    <w:rsid w:val="00754C46"/>
    <w:rsid w:val="0075769B"/>
    <w:rsid w:val="007618BC"/>
    <w:rsid w:val="00765D3B"/>
    <w:rsid w:val="00772340"/>
    <w:rsid w:val="007737BA"/>
    <w:rsid w:val="00773989"/>
    <w:rsid w:val="007757F3"/>
    <w:rsid w:val="007815DC"/>
    <w:rsid w:val="007839F5"/>
    <w:rsid w:val="00787C80"/>
    <w:rsid w:val="00790D5E"/>
    <w:rsid w:val="00790FC6"/>
    <w:rsid w:val="00795FA6"/>
    <w:rsid w:val="0079602E"/>
    <w:rsid w:val="007A47FB"/>
    <w:rsid w:val="007A6E97"/>
    <w:rsid w:val="007B0EA9"/>
    <w:rsid w:val="007B106B"/>
    <w:rsid w:val="007B275D"/>
    <w:rsid w:val="007B35C5"/>
    <w:rsid w:val="007B668F"/>
    <w:rsid w:val="007C21B9"/>
    <w:rsid w:val="007D3188"/>
    <w:rsid w:val="007D7A37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4047"/>
    <w:rsid w:val="00815AF5"/>
    <w:rsid w:val="008160E3"/>
    <w:rsid w:val="00821B77"/>
    <w:rsid w:val="008343CB"/>
    <w:rsid w:val="00834F70"/>
    <w:rsid w:val="00835B31"/>
    <w:rsid w:val="00850591"/>
    <w:rsid w:val="008549CE"/>
    <w:rsid w:val="008575F9"/>
    <w:rsid w:val="00860122"/>
    <w:rsid w:val="00860162"/>
    <w:rsid w:val="008638DE"/>
    <w:rsid w:val="00863B20"/>
    <w:rsid w:val="008646DE"/>
    <w:rsid w:val="00864902"/>
    <w:rsid w:val="00864BE7"/>
    <w:rsid w:val="00865200"/>
    <w:rsid w:val="00871695"/>
    <w:rsid w:val="00881290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A7FB6"/>
    <w:rsid w:val="008B21BA"/>
    <w:rsid w:val="008B4EE2"/>
    <w:rsid w:val="008B68E5"/>
    <w:rsid w:val="008B7644"/>
    <w:rsid w:val="008C199E"/>
    <w:rsid w:val="008C1CA5"/>
    <w:rsid w:val="008C519F"/>
    <w:rsid w:val="008C5B6D"/>
    <w:rsid w:val="008D089D"/>
    <w:rsid w:val="008D2CA3"/>
    <w:rsid w:val="008E0E14"/>
    <w:rsid w:val="008E6B41"/>
    <w:rsid w:val="008E792C"/>
    <w:rsid w:val="008F0B04"/>
    <w:rsid w:val="008F4922"/>
    <w:rsid w:val="008F6788"/>
    <w:rsid w:val="008F7C55"/>
    <w:rsid w:val="00901BAF"/>
    <w:rsid w:val="0091272B"/>
    <w:rsid w:val="00914A79"/>
    <w:rsid w:val="00915512"/>
    <w:rsid w:val="00930694"/>
    <w:rsid w:val="00932193"/>
    <w:rsid w:val="00932BE6"/>
    <w:rsid w:val="0093521F"/>
    <w:rsid w:val="0093786C"/>
    <w:rsid w:val="00945677"/>
    <w:rsid w:val="00945EBD"/>
    <w:rsid w:val="0095571F"/>
    <w:rsid w:val="00955B84"/>
    <w:rsid w:val="0095689B"/>
    <w:rsid w:val="009619EF"/>
    <w:rsid w:val="0096227D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87B01"/>
    <w:rsid w:val="0099013A"/>
    <w:rsid w:val="009910C2"/>
    <w:rsid w:val="0099301F"/>
    <w:rsid w:val="00995C07"/>
    <w:rsid w:val="00996310"/>
    <w:rsid w:val="009969D2"/>
    <w:rsid w:val="009973B4"/>
    <w:rsid w:val="009A1279"/>
    <w:rsid w:val="009A4973"/>
    <w:rsid w:val="009A4B5C"/>
    <w:rsid w:val="009B3649"/>
    <w:rsid w:val="009B4D68"/>
    <w:rsid w:val="009B4FB3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035A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277F2"/>
    <w:rsid w:val="00A3538B"/>
    <w:rsid w:val="00A378F6"/>
    <w:rsid w:val="00A41F32"/>
    <w:rsid w:val="00A4254F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505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4BB3"/>
    <w:rsid w:val="00AD6F34"/>
    <w:rsid w:val="00AE020D"/>
    <w:rsid w:val="00AE4607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75D2"/>
    <w:rsid w:val="00B410EE"/>
    <w:rsid w:val="00B44881"/>
    <w:rsid w:val="00B63BD0"/>
    <w:rsid w:val="00B72906"/>
    <w:rsid w:val="00B73B0E"/>
    <w:rsid w:val="00B73EA8"/>
    <w:rsid w:val="00B75B23"/>
    <w:rsid w:val="00B8202D"/>
    <w:rsid w:val="00B82181"/>
    <w:rsid w:val="00B826F3"/>
    <w:rsid w:val="00B91271"/>
    <w:rsid w:val="00B91605"/>
    <w:rsid w:val="00B91895"/>
    <w:rsid w:val="00B929FD"/>
    <w:rsid w:val="00B94467"/>
    <w:rsid w:val="00B95B99"/>
    <w:rsid w:val="00B95F69"/>
    <w:rsid w:val="00B95F75"/>
    <w:rsid w:val="00BA3464"/>
    <w:rsid w:val="00BA4A2A"/>
    <w:rsid w:val="00BB6AD3"/>
    <w:rsid w:val="00BC0122"/>
    <w:rsid w:val="00BC16C1"/>
    <w:rsid w:val="00BC2015"/>
    <w:rsid w:val="00BC66FE"/>
    <w:rsid w:val="00BC71B0"/>
    <w:rsid w:val="00BD16AB"/>
    <w:rsid w:val="00BD4E08"/>
    <w:rsid w:val="00BD6DBC"/>
    <w:rsid w:val="00BE17FE"/>
    <w:rsid w:val="00BE363D"/>
    <w:rsid w:val="00BE3E2D"/>
    <w:rsid w:val="00BF4590"/>
    <w:rsid w:val="00BF597E"/>
    <w:rsid w:val="00C03098"/>
    <w:rsid w:val="00C046D1"/>
    <w:rsid w:val="00C10351"/>
    <w:rsid w:val="00C10EF3"/>
    <w:rsid w:val="00C14685"/>
    <w:rsid w:val="00C31C73"/>
    <w:rsid w:val="00C44328"/>
    <w:rsid w:val="00C5112E"/>
    <w:rsid w:val="00C513CB"/>
    <w:rsid w:val="00C51A36"/>
    <w:rsid w:val="00C548BE"/>
    <w:rsid w:val="00C55228"/>
    <w:rsid w:val="00C62031"/>
    <w:rsid w:val="00C67E19"/>
    <w:rsid w:val="00C67E47"/>
    <w:rsid w:val="00C70284"/>
    <w:rsid w:val="00C71E85"/>
    <w:rsid w:val="00C723C8"/>
    <w:rsid w:val="00C73C26"/>
    <w:rsid w:val="00C745AF"/>
    <w:rsid w:val="00C750BE"/>
    <w:rsid w:val="00C76A3E"/>
    <w:rsid w:val="00C81E93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E7F7F"/>
    <w:rsid w:val="00CF1062"/>
    <w:rsid w:val="00CF147A"/>
    <w:rsid w:val="00CF1726"/>
    <w:rsid w:val="00CF5473"/>
    <w:rsid w:val="00CF5717"/>
    <w:rsid w:val="00CF5B83"/>
    <w:rsid w:val="00CF6C5C"/>
    <w:rsid w:val="00CF7295"/>
    <w:rsid w:val="00D004F0"/>
    <w:rsid w:val="00D06F59"/>
    <w:rsid w:val="00D14BD7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313F"/>
    <w:rsid w:val="00D74FBF"/>
    <w:rsid w:val="00D7717E"/>
    <w:rsid w:val="00D80770"/>
    <w:rsid w:val="00D82AE9"/>
    <w:rsid w:val="00D83050"/>
    <w:rsid w:val="00D8388C"/>
    <w:rsid w:val="00D90417"/>
    <w:rsid w:val="00D905B1"/>
    <w:rsid w:val="00D922EF"/>
    <w:rsid w:val="00D94B75"/>
    <w:rsid w:val="00D96826"/>
    <w:rsid w:val="00D97182"/>
    <w:rsid w:val="00DA0DF0"/>
    <w:rsid w:val="00DA1393"/>
    <w:rsid w:val="00DB1D00"/>
    <w:rsid w:val="00DC61A0"/>
    <w:rsid w:val="00DD10DC"/>
    <w:rsid w:val="00DD11F9"/>
    <w:rsid w:val="00DD1C8E"/>
    <w:rsid w:val="00DD1D21"/>
    <w:rsid w:val="00DD2028"/>
    <w:rsid w:val="00DD644F"/>
    <w:rsid w:val="00DD7876"/>
    <w:rsid w:val="00DE146D"/>
    <w:rsid w:val="00DE2D80"/>
    <w:rsid w:val="00DE339A"/>
    <w:rsid w:val="00DE6FCE"/>
    <w:rsid w:val="00DF1C4B"/>
    <w:rsid w:val="00DF6570"/>
    <w:rsid w:val="00DF76DB"/>
    <w:rsid w:val="00E00EC5"/>
    <w:rsid w:val="00E02804"/>
    <w:rsid w:val="00E038E4"/>
    <w:rsid w:val="00E0475D"/>
    <w:rsid w:val="00E0521C"/>
    <w:rsid w:val="00E070B7"/>
    <w:rsid w:val="00E07DDE"/>
    <w:rsid w:val="00E11CD7"/>
    <w:rsid w:val="00E13D9A"/>
    <w:rsid w:val="00E14BA9"/>
    <w:rsid w:val="00E16755"/>
    <w:rsid w:val="00E221C3"/>
    <w:rsid w:val="00E31F2E"/>
    <w:rsid w:val="00E32D13"/>
    <w:rsid w:val="00E357F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2106"/>
    <w:rsid w:val="00EB5DF5"/>
    <w:rsid w:val="00EB65F7"/>
    <w:rsid w:val="00EC42F5"/>
    <w:rsid w:val="00ED0F62"/>
    <w:rsid w:val="00ED49CB"/>
    <w:rsid w:val="00EE5CD9"/>
    <w:rsid w:val="00EE6190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0253"/>
    <w:rsid w:val="00F756B1"/>
    <w:rsid w:val="00F76276"/>
    <w:rsid w:val="00F83639"/>
    <w:rsid w:val="00F83EB6"/>
    <w:rsid w:val="00F840C3"/>
    <w:rsid w:val="00F856F5"/>
    <w:rsid w:val="00F8598C"/>
    <w:rsid w:val="00F907ED"/>
    <w:rsid w:val="00F956F5"/>
    <w:rsid w:val="00F97505"/>
    <w:rsid w:val="00FA0833"/>
    <w:rsid w:val="00FA2988"/>
    <w:rsid w:val="00FA350D"/>
    <w:rsid w:val="00FB03C3"/>
    <w:rsid w:val="00FB150B"/>
    <w:rsid w:val="00FB5904"/>
    <w:rsid w:val="00FB5A65"/>
    <w:rsid w:val="00FB6C45"/>
    <w:rsid w:val="00FC01AB"/>
    <w:rsid w:val="00FC5A11"/>
    <w:rsid w:val="00FD0A28"/>
    <w:rsid w:val="00FD2869"/>
    <w:rsid w:val="00FD29DC"/>
    <w:rsid w:val="00FD5EE5"/>
    <w:rsid w:val="00FD72A6"/>
    <w:rsid w:val="00FD7D63"/>
    <w:rsid w:val="00FE09C9"/>
    <w:rsid w:val="00FE3DB1"/>
    <w:rsid w:val="00FE62BD"/>
    <w:rsid w:val="108219C2"/>
    <w:rsid w:val="13A63693"/>
    <w:rsid w:val="1A5A2D4F"/>
    <w:rsid w:val="1AA829C0"/>
    <w:rsid w:val="1FE97E55"/>
    <w:rsid w:val="257F61F5"/>
    <w:rsid w:val="26020B50"/>
    <w:rsid w:val="2C79573D"/>
    <w:rsid w:val="2DD0672D"/>
    <w:rsid w:val="33980C92"/>
    <w:rsid w:val="3C37200A"/>
    <w:rsid w:val="3EFE1E46"/>
    <w:rsid w:val="434F17E6"/>
    <w:rsid w:val="4FF0324F"/>
    <w:rsid w:val="5157619A"/>
    <w:rsid w:val="51DF05D5"/>
    <w:rsid w:val="570B0679"/>
    <w:rsid w:val="5E317CEE"/>
    <w:rsid w:val="5E8A7765"/>
    <w:rsid w:val="5EA12B9A"/>
    <w:rsid w:val="70A24714"/>
    <w:rsid w:val="763D45DB"/>
    <w:rsid w:val="77376CD8"/>
    <w:rsid w:val="7B570138"/>
    <w:rsid w:val="7C042EC3"/>
    <w:rsid w:val="7FB45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link w:val="22"/>
    <w:qFormat/>
    <w:uiPriority w:val="0"/>
    <w:rPr>
      <w:rFonts w:ascii="宋体" w:hAnsi="Courier New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1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Char"/>
    <w:basedOn w:val="13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2">
    <w:name w:val="纯文本 Char"/>
    <w:basedOn w:val="13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3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styleId="25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1124</Words>
  <Characters>6408</Characters>
  <Lines>53</Lines>
  <Paragraphs>15</Paragraphs>
  <TotalTime>5</TotalTime>
  <ScaleCrop>false</ScaleCrop>
  <LinksUpToDate>false</LinksUpToDate>
  <CharactersWithSpaces>7517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2021-10-13T02:52:24Z</dcterms:modified>
  <cp:revision>1063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09F14CBBFF1F43F2AC6A6C47E612F8C9</vt:lpwstr>
  </property>
</Properties>
</file>