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49D" w:rsidRDefault="00431E8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8"/>
        <w:gridCol w:w="944"/>
        <w:gridCol w:w="761"/>
        <w:gridCol w:w="9367"/>
        <w:gridCol w:w="1590"/>
      </w:tblGrid>
      <w:tr w:rsidR="0010149D">
        <w:trPr>
          <w:trHeight w:val="515"/>
        </w:trPr>
        <w:tc>
          <w:tcPr>
            <w:tcW w:w="2044" w:type="dxa"/>
            <w:vMerge w:val="restart"/>
            <w:vAlign w:val="center"/>
          </w:tcPr>
          <w:p w:rsidR="0010149D" w:rsidRDefault="00431E80">
            <w:pPr>
              <w:spacing w:before="120"/>
              <w:jc w:val="center"/>
              <w:rPr>
                <w:sz w:val="24"/>
                <w:szCs w:val="24"/>
              </w:rPr>
            </w:pPr>
            <w:r>
              <w:rPr>
                <w:rFonts w:hint="eastAsia"/>
                <w:sz w:val="24"/>
                <w:szCs w:val="24"/>
              </w:rPr>
              <w:t>过程与活动、</w:t>
            </w:r>
          </w:p>
          <w:p w:rsidR="0010149D" w:rsidRDefault="00431E80">
            <w:pPr>
              <w:jc w:val="center"/>
            </w:pPr>
            <w:r>
              <w:rPr>
                <w:rFonts w:hint="eastAsia"/>
                <w:sz w:val="24"/>
                <w:szCs w:val="24"/>
              </w:rPr>
              <w:t>抽样计划</w:t>
            </w:r>
          </w:p>
        </w:tc>
        <w:tc>
          <w:tcPr>
            <w:tcW w:w="952" w:type="dxa"/>
            <w:gridSpan w:val="2"/>
            <w:vMerge w:val="restart"/>
            <w:vAlign w:val="center"/>
          </w:tcPr>
          <w:p w:rsidR="0010149D" w:rsidRDefault="00431E80">
            <w:pPr>
              <w:rPr>
                <w:sz w:val="24"/>
                <w:szCs w:val="24"/>
              </w:rPr>
            </w:pPr>
            <w:r>
              <w:rPr>
                <w:rFonts w:hint="eastAsia"/>
                <w:sz w:val="24"/>
                <w:szCs w:val="24"/>
              </w:rPr>
              <w:t>涉及</w:t>
            </w:r>
          </w:p>
          <w:p w:rsidR="0010149D" w:rsidRDefault="00431E80">
            <w:r>
              <w:rPr>
                <w:rFonts w:hint="eastAsia"/>
                <w:sz w:val="24"/>
                <w:szCs w:val="24"/>
              </w:rPr>
              <w:t>条款</w:t>
            </w:r>
          </w:p>
        </w:tc>
        <w:tc>
          <w:tcPr>
            <w:tcW w:w="10128" w:type="dxa"/>
            <w:gridSpan w:val="2"/>
            <w:vAlign w:val="center"/>
          </w:tcPr>
          <w:p w:rsidR="0010149D" w:rsidRDefault="00431E80">
            <w:pPr>
              <w:rPr>
                <w:sz w:val="24"/>
                <w:szCs w:val="24"/>
              </w:rPr>
            </w:pPr>
            <w:r>
              <w:rPr>
                <w:rFonts w:hint="eastAsia"/>
                <w:sz w:val="24"/>
                <w:szCs w:val="24"/>
              </w:rPr>
              <w:t>受审核部门：领导层</w:t>
            </w:r>
            <w:r>
              <w:rPr>
                <w:rFonts w:hint="eastAsia"/>
                <w:sz w:val="24"/>
                <w:szCs w:val="24"/>
              </w:rPr>
              <w:t xml:space="preserve"> </w:t>
            </w:r>
            <w:r>
              <w:rPr>
                <w:sz w:val="24"/>
                <w:szCs w:val="24"/>
              </w:rPr>
              <w:t xml:space="preserve">            </w:t>
            </w:r>
            <w:r>
              <w:rPr>
                <w:sz w:val="24"/>
                <w:szCs w:val="24"/>
              </w:rPr>
              <w:t xml:space="preserve"> </w:t>
            </w:r>
            <w:r>
              <w:rPr>
                <w:rFonts w:hint="eastAsia"/>
                <w:sz w:val="24"/>
                <w:szCs w:val="24"/>
              </w:rPr>
              <w:t>陪同人员：田军</w:t>
            </w:r>
          </w:p>
        </w:tc>
        <w:tc>
          <w:tcPr>
            <w:tcW w:w="1590" w:type="dxa"/>
            <w:vMerge w:val="restart"/>
            <w:vAlign w:val="center"/>
          </w:tcPr>
          <w:p w:rsidR="0010149D" w:rsidRDefault="00431E80">
            <w:pPr>
              <w:rPr>
                <w:sz w:val="24"/>
                <w:szCs w:val="24"/>
              </w:rPr>
            </w:pPr>
            <w:r>
              <w:rPr>
                <w:rFonts w:hint="eastAsia"/>
                <w:sz w:val="24"/>
                <w:szCs w:val="24"/>
              </w:rPr>
              <w:t>判定</w:t>
            </w:r>
          </w:p>
        </w:tc>
      </w:tr>
      <w:tr w:rsidR="0010149D">
        <w:trPr>
          <w:trHeight w:val="403"/>
        </w:trPr>
        <w:tc>
          <w:tcPr>
            <w:tcW w:w="2044" w:type="dxa"/>
            <w:vMerge/>
            <w:vAlign w:val="center"/>
          </w:tcPr>
          <w:p w:rsidR="0010149D" w:rsidRDefault="0010149D"/>
        </w:tc>
        <w:tc>
          <w:tcPr>
            <w:tcW w:w="952" w:type="dxa"/>
            <w:gridSpan w:val="2"/>
            <w:vMerge/>
            <w:vAlign w:val="center"/>
          </w:tcPr>
          <w:p w:rsidR="0010149D" w:rsidRDefault="0010149D"/>
        </w:tc>
        <w:tc>
          <w:tcPr>
            <w:tcW w:w="10128" w:type="dxa"/>
            <w:gridSpan w:val="2"/>
            <w:vAlign w:val="center"/>
          </w:tcPr>
          <w:p w:rsidR="0010149D" w:rsidRDefault="00431E80">
            <w:pPr>
              <w:spacing w:before="120"/>
            </w:pPr>
            <w:r>
              <w:rPr>
                <w:rFonts w:hint="eastAsia"/>
                <w:sz w:val="24"/>
                <w:szCs w:val="24"/>
              </w:rPr>
              <w:t>审核员：任学礼</w:t>
            </w:r>
            <w:r>
              <w:rPr>
                <w:sz w:val="24"/>
                <w:szCs w:val="24"/>
              </w:rPr>
              <w:t xml:space="preserve">        </w:t>
            </w:r>
            <w:r>
              <w:rPr>
                <w:rFonts w:hint="eastAsia"/>
                <w:sz w:val="24"/>
                <w:szCs w:val="24"/>
              </w:rPr>
              <w:t xml:space="preserve">          </w:t>
            </w:r>
            <w:r>
              <w:rPr>
                <w:rFonts w:hint="eastAsia"/>
                <w:sz w:val="24"/>
                <w:szCs w:val="24"/>
              </w:rPr>
              <w:t>审核日期：</w:t>
            </w:r>
            <w:r w:rsidR="006F45E9">
              <w:rPr>
                <w:rFonts w:hint="eastAsia"/>
                <w:sz w:val="24"/>
                <w:szCs w:val="24"/>
              </w:rPr>
              <w:t>2021</w:t>
            </w:r>
            <w:r w:rsidR="006F45E9">
              <w:rPr>
                <w:rFonts w:hint="eastAsia"/>
                <w:sz w:val="24"/>
                <w:szCs w:val="24"/>
              </w:rPr>
              <w:t>年</w:t>
            </w:r>
            <w:r>
              <w:rPr>
                <w:rFonts w:hint="eastAsia"/>
                <w:sz w:val="24"/>
                <w:szCs w:val="24"/>
              </w:rPr>
              <w:t>0</w:t>
            </w:r>
            <w:r w:rsidR="006F45E9">
              <w:rPr>
                <w:rFonts w:hint="eastAsia"/>
                <w:sz w:val="24"/>
                <w:szCs w:val="24"/>
              </w:rPr>
              <w:t>9</w:t>
            </w:r>
            <w:r w:rsidR="006F45E9">
              <w:rPr>
                <w:rFonts w:hint="eastAsia"/>
                <w:sz w:val="24"/>
                <w:szCs w:val="24"/>
              </w:rPr>
              <w:t>月</w:t>
            </w:r>
            <w:r>
              <w:rPr>
                <w:rFonts w:hint="eastAsia"/>
                <w:sz w:val="24"/>
                <w:szCs w:val="24"/>
              </w:rPr>
              <w:t>1</w:t>
            </w:r>
            <w:r w:rsidR="006F45E9">
              <w:rPr>
                <w:rFonts w:hint="eastAsia"/>
                <w:sz w:val="24"/>
                <w:szCs w:val="24"/>
              </w:rPr>
              <w:t>6</w:t>
            </w:r>
            <w:r w:rsidR="006F45E9">
              <w:rPr>
                <w:rFonts w:hint="eastAsia"/>
                <w:sz w:val="24"/>
                <w:szCs w:val="24"/>
              </w:rPr>
              <w:t>日</w:t>
            </w:r>
            <w:r>
              <w:rPr>
                <w:rFonts w:hint="eastAsia"/>
                <w:sz w:val="24"/>
                <w:szCs w:val="24"/>
              </w:rPr>
              <w:t>（远程）</w:t>
            </w:r>
          </w:p>
        </w:tc>
        <w:tc>
          <w:tcPr>
            <w:tcW w:w="1590" w:type="dxa"/>
            <w:vMerge/>
          </w:tcPr>
          <w:p w:rsidR="0010149D" w:rsidRDefault="0010149D"/>
        </w:tc>
      </w:tr>
      <w:tr w:rsidR="0010149D">
        <w:trPr>
          <w:trHeight w:val="516"/>
        </w:trPr>
        <w:tc>
          <w:tcPr>
            <w:tcW w:w="2044" w:type="dxa"/>
            <w:vMerge/>
            <w:vAlign w:val="center"/>
          </w:tcPr>
          <w:p w:rsidR="0010149D" w:rsidRDefault="0010149D"/>
        </w:tc>
        <w:tc>
          <w:tcPr>
            <w:tcW w:w="952" w:type="dxa"/>
            <w:gridSpan w:val="2"/>
            <w:vMerge/>
            <w:vAlign w:val="center"/>
          </w:tcPr>
          <w:p w:rsidR="0010149D" w:rsidRDefault="0010149D"/>
        </w:tc>
        <w:tc>
          <w:tcPr>
            <w:tcW w:w="10128" w:type="dxa"/>
            <w:gridSpan w:val="2"/>
            <w:vAlign w:val="center"/>
          </w:tcPr>
          <w:p w:rsidR="0010149D" w:rsidRDefault="00431E80">
            <w:pPr>
              <w:spacing w:before="120"/>
            </w:pPr>
            <w:r>
              <w:rPr>
                <w:rFonts w:hint="eastAsia"/>
              </w:rPr>
              <w:t>审核条款：</w:t>
            </w:r>
            <w:r>
              <w:rPr>
                <w:rFonts w:hint="eastAsia"/>
              </w:rPr>
              <w:t>FSMS</w:t>
            </w:r>
            <w:r>
              <w:rPr>
                <w:rFonts w:hint="eastAsia"/>
              </w:rPr>
              <w:t>：</w:t>
            </w:r>
            <w:r>
              <w:rPr>
                <w:rFonts w:hint="eastAsia"/>
              </w:rPr>
              <w:t>4.1/4.2/4.3/4.4/5.1/5.2/5.3/6.1/6.2/6.3/7.1.1/7.4/9.1.1/9.</w:t>
            </w:r>
            <w:r>
              <w:rPr>
                <w:rFonts w:hint="eastAsia"/>
              </w:rPr>
              <w:t>2</w:t>
            </w:r>
            <w:r>
              <w:rPr>
                <w:rFonts w:hint="eastAsia"/>
              </w:rPr>
              <w:t>/9.3/10.2/10.3</w:t>
            </w:r>
          </w:p>
          <w:p w:rsidR="0010149D" w:rsidRDefault="00431E80">
            <w:pPr>
              <w:spacing w:before="120"/>
              <w:ind w:firstLineChars="500" w:firstLine="1050"/>
              <w:rPr>
                <w:sz w:val="18"/>
                <w:szCs w:val="18"/>
              </w:rPr>
            </w:pPr>
            <w:r>
              <w:rPr>
                <w:rFonts w:hint="eastAsia"/>
              </w:rPr>
              <w:t>H:4.1/4.2.1/4.2.2/5.1/5.2/5.3/5.4/5.5</w:t>
            </w:r>
            <w:r>
              <w:rPr>
                <w:rFonts w:hint="eastAsia"/>
              </w:rPr>
              <w:t>及</w:t>
            </w:r>
            <w:r>
              <w:rPr>
                <w:rFonts w:hint="eastAsia"/>
              </w:rPr>
              <w:t>GB14881</w:t>
            </w:r>
            <w:r>
              <w:rPr>
                <w:rFonts w:hint="eastAsia"/>
              </w:rPr>
              <w:t>相关条款内容及</w:t>
            </w:r>
            <w:r>
              <w:rPr>
                <w:rFonts w:hint="eastAsia"/>
              </w:rPr>
              <w:t>1.0</w:t>
            </w:r>
            <w:r>
              <w:rPr>
                <w:rFonts w:hint="eastAsia"/>
              </w:rPr>
              <w:t>要求</w:t>
            </w:r>
          </w:p>
          <w:p w:rsidR="0010149D" w:rsidRDefault="0010149D">
            <w:pPr>
              <w:pStyle w:val="a0"/>
            </w:pPr>
          </w:p>
        </w:tc>
        <w:tc>
          <w:tcPr>
            <w:tcW w:w="1590" w:type="dxa"/>
            <w:vMerge/>
          </w:tcPr>
          <w:p w:rsidR="0010149D" w:rsidRDefault="0010149D"/>
        </w:tc>
      </w:tr>
      <w:tr w:rsidR="0010149D">
        <w:trPr>
          <w:trHeight w:val="443"/>
        </w:trPr>
        <w:tc>
          <w:tcPr>
            <w:tcW w:w="2044" w:type="dxa"/>
            <w:vMerge w:val="restart"/>
          </w:tcPr>
          <w:p w:rsidR="0010149D" w:rsidRDefault="00431E80">
            <w:r>
              <w:rPr>
                <w:rFonts w:hint="eastAsia"/>
              </w:rPr>
              <w:t>理解组织及其所处的环境</w:t>
            </w:r>
          </w:p>
        </w:tc>
        <w:tc>
          <w:tcPr>
            <w:tcW w:w="952" w:type="dxa"/>
            <w:gridSpan w:val="2"/>
            <w:vMerge w:val="restart"/>
          </w:tcPr>
          <w:p w:rsidR="0010149D" w:rsidRDefault="00431E80">
            <w:r>
              <w:rPr>
                <w:rFonts w:hint="eastAsia"/>
              </w:rPr>
              <w:t xml:space="preserve">F4.1 </w:t>
            </w:r>
          </w:p>
        </w:tc>
        <w:tc>
          <w:tcPr>
            <w:tcW w:w="761" w:type="dxa"/>
          </w:tcPr>
          <w:p w:rsidR="0010149D" w:rsidRDefault="00431E80">
            <w:r>
              <w:rPr>
                <w:rFonts w:hint="eastAsia"/>
              </w:rPr>
              <w:t>文件名称</w:t>
            </w:r>
          </w:p>
        </w:tc>
        <w:tc>
          <w:tcPr>
            <w:tcW w:w="9367" w:type="dxa"/>
          </w:tcPr>
          <w:p w:rsidR="0010149D" w:rsidRDefault="00431E80">
            <w:r>
              <w:rPr>
                <w:rFonts w:hint="eastAsia"/>
              </w:rPr>
              <w:t>如：</w:t>
            </w:r>
            <w:r>
              <w:rPr>
                <w:rFonts w:hint="eastAsia"/>
              </w:rPr>
              <w:sym w:font="Wingdings" w:char="00A8"/>
            </w:r>
            <w:r>
              <w:rPr>
                <w:rFonts w:hint="eastAsia"/>
              </w:rPr>
              <w:t>《组织及其环境控制程序》、☑管理手册第</w:t>
            </w:r>
            <w:r>
              <w:rPr>
                <w:rFonts w:hint="eastAsia"/>
              </w:rPr>
              <w:t>4.1</w:t>
            </w:r>
            <w:r>
              <w:rPr>
                <w:rFonts w:hint="eastAsia"/>
              </w:rPr>
              <w:t>章</w:t>
            </w:r>
            <w:r>
              <w:rPr>
                <w:rFonts w:hint="eastAsia"/>
              </w:rPr>
              <w:t xml:space="preserve"> </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817"/>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pPr>
              <w:rPr>
                <w:color w:val="000000"/>
                <w:szCs w:val="21"/>
              </w:rPr>
            </w:pPr>
            <w:r>
              <w:rPr>
                <w:rFonts w:hint="eastAsia"/>
                <w:color w:val="000000"/>
                <w:szCs w:val="21"/>
              </w:rPr>
              <w:t xml:space="preserve"> </w:t>
            </w:r>
            <w:r>
              <w:rPr>
                <w:rFonts w:hint="eastAsia"/>
                <w:color w:val="000000"/>
                <w:szCs w:val="21"/>
              </w:rPr>
              <w:t>与最高管理者沟通：</w:t>
            </w:r>
          </w:p>
          <w:p w:rsidR="0010149D" w:rsidRDefault="00431E80">
            <w:pPr>
              <w:rPr>
                <w:color w:val="000000"/>
                <w:szCs w:val="21"/>
              </w:rPr>
            </w:pPr>
            <w:r>
              <w:rPr>
                <w:rFonts w:hint="eastAsia"/>
                <w:color w:val="000000"/>
                <w:szCs w:val="21"/>
              </w:rPr>
              <w:t>组织的环境：</w:t>
            </w:r>
          </w:p>
          <w:tbl>
            <w:tblPr>
              <w:tblStyle w:val="a9"/>
              <w:tblW w:w="0" w:type="auto"/>
              <w:tblLayout w:type="fixed"/>
              <w:tblLook w:val="04A0" w:firstRow="1" w:lastRow="0" w:firstColumn="1" w:lastColumn="0" w:noHBand="0" w:noVBand="1"/>
            </w:tblPr>
            <w:tblGrid>
              <w:gridCol w:w="1147"/>
              <w:gridCol w:w="7375"/>
            </w:tblGrid>
            <w:tr w:rsidR="0010149D">
              <w:tc>
                <w:tcPr>
                  <w:tcW w:w="1147" w:type="dxa"/>
                </w:tcPr>
                <w:p w:rsidR="0010149D" w:rsidRDefault="00431E80">
                  <w:pPr>
                    <w:rPr>
                      <w:highlight w:val="yellow"/>
                    </w:rPr>
                  </w:pPr>
                  <w:r>
                    <w:rPr>
                      <w:rFonts w:hint="eastAsia"/>
                    </w:rPr>
                    <w:t>外部环境</w:t>
                  </w:r>
                </w:p>
              </w:tc>
              <w:tc>
                <w:tcPr>
                  <w:tcW w:w="7375" w:type="dxa"/>
                </w:tcPr>
                <w:p w:rsidR="0010149D" w:rsidRDefault="00431E80">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w:t>
                  </w:r>
                  <w:r>
                    <w:rPr>
                      <w:rFonts w:hint="eastAsia"/>
                      <w:color w:val="000000"/>
                      <w:szCs w:val="21"/>
                    </w:rPr>
                    <w:t>网络安全</w:t>
                  </w:r>
                  <w:r>
                    <w:rPr>
                      <w:rFonts w:hint="eastAsia"/>
                    </w:rPr>
                    <w:t>☑</w:t>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10149D">
              <w:tc>
                <w:tcPr>
                  <w:tcW w:w="1147" w:type="dxa"/>
                </w:tcPr>
                <w:p w:rsidR="0010149D" w:rsidRDefault="00431E80">
                  <w:pPr>
                    <w:rPr>
                      <w:highlight w:val="yellow"/>
                    </w:rPr>
                  </w:pPr>
                  <w:r>
                    <w:rPr>
                      <w:rFonts w:hint="eastAsia"/>
                    </w:rPr>
                    <w:t>列举主要的内容</w:t>
                  </w:r>
                </w:p>
              </w:tc>
              <w:tc>
                <w:tcPr>
                  <w:tcW w:w="7375" w:type="dxa"/>
                </w:tcPr>
                <w:p w:rsidR="0010149D" w:rsidRDefault="00431E80">
                  <w:pPr>
                    <w:rPr>
                      <w:highlight w:val="yellow"/>
                    </w:rPr>
                  </w:pPr>
                  <w:r>
                    <w:rPr>
                      <w:rFonts w:hint="eastAsia"/>
                    </w:rPr>
                    <w:t>客户</w:t>
                  </w:r>
                  <w:r>
                    <w:rPr>
                      <w:rFonts w:hint="eastAsia"/>
                    </w:rPr>
                    <w:t>对食品安全比较重视</w:t>
                  </w:r>
                  <w:r>
                    <w:rPr>
                      <w:rFonts w:hint="eastAsia"/>
                    </w:rPr>
                    <w:t>，</w:t>
                  </w:r>
                  <w:r>
                    <w:rPr>
                      <w:rFonts w:hint="eastAsia"/>
                    </w:rPr>
                    <w:t>对</w:t>
                  </w:r>
                  <w:r>
                    <w:rPr>
                      <w:rFonts w:hint="eastAsia"/>
                    </w:rPr>
                    <w:t>制程能力和品质水平</w:t>
                  </w:r>
                  <w:r>
                    <w:rPr>
                      <w:rFonts w:hint="eastAsia"/>
                    </w:rPr>
                    <w:t>要求越来越高</w:t>
                  </w:r>
                  <w:r>
                    <w:rPr>
                      <w:rFonts w:hint="eastAsia"/>
                    </w:rPr>
                    <w:t>。</w:t>
                  </w:r>
                </w:p>
              </w:tc>
            </w:tr>
            <w:tr w:rsidR="0010149D">
              <w:tc>
                <w:tcPr>
                  <w:tcW w:w="1147" w:type="dxa"/>
                </w:tcPr>
                <w:p w:rsidR="0010149D" w:rsidRDefault="00431E80">
                  <w:pPr>
                    <w:rPr>
                      <w:color w:val="000000"/>
                      <w:szCs w:val="21"/>
                      <w:highlight w:val="yellow"/>
                    </w:rPr>
                  </w:pPr>
                  <w:r>
                    <w:rPr>
                      <w:rFonts w:hint="eastAsia"/>
                      <w:color w:val="000000"/>
                      <w:szCs w:val="21"/>
                    </w:rPr>
                    <w:t>内部环境</w:t>
                  </w:r>
                </w:p>
              </w:tc>
              <w:tc>
                <w:tcPr>
                  <w:tcW w:w="7375" w:type="dxa"/>
                </w:tcPr>
                <w:p w:rsidR="0010149D" w:rsidRDefault="00431E80">
                  <w:pPr>
                    <w:rPr>
                      <w:highlight w:val="yellow"/>
                    </w:rPr>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r w:rsidR="0010149D">
              <w:tc>
                <w:tcPr>
                  <w:tcW w:w="1147" w:type="dxa"/>
                </w:tcPr>
                <w:p w:rsidR="0010149D" w:rsidRDefault="00431E80">
                  <w:pPr>
                    <w:rPr>
                      <w:color w:val="000000"/>
                      <w:szCs w:val="21"/>
                      <w:highlight w:val="yellow"/>
                    </w:rPr>
                  </w:pPr>
                  <w:r>
                    <w:rPr>
                      <w:rFonts w:hint="eastAsia"/>
                      <w:color w:val="000000"/>
                      <w:szCs w:val="21"/>
                    </w:rPr>
                    <w:t>列举主要的内容</w:t>
                  </w:r>
                </w:p>
              </w:tc>
              <w:tc>
                <w:tcPr>
                  <w:tcW w:w="7375" w:type="dxa"/>
                </w:tcPr>
                <w:p w:rsidR="0010149D" w:rsidRDefault="00431E80">
                  <w:r>
                    <w:rPr>
                      <w:rFonts w:hint="eastAsia"/>
                    </w:rPr>
                    <w:t>顾客对</w:t>
                  </w:r>
                  <w:r>
                    <w:rPr>
                      <w:rFonts w:hint="eastAsia"/>
                    </w:rPr>
                    <w:t>产品质量、交付、价格、服务等要求越来越高，对行业情况相对了解。</w:t>
                  </w:r>
                </w:p>
              </w:tc>
            </w:tr>
            <w:tr w:rsidR="0010149D">
              <w:trPr>
                <w:trHeight w:val="90"/>
              </w:trPr>
              <w:tc>
                <w:tcPr>
                  <w:tcW w:w="1147" w:type="dxa"/>
                </w:tcPr>
                <w:p w:rsidR="0010149D" w:rsidRDefault="00431E80">
                  <w:pPr>
                    <w:rPr>
                      <w:color w:val="000000"/>
                      <w:szCs w:val="21"/>
                      <w:highlight w:val="yellow"/>
                    </w:rPr>
                  </w:pPr>
                  <w:r>
                    <w:rPr>
                      <w:rFonts w:hint="eastAsia"/>
                      <w:color w:val="000000"/>
                      <w:szCs w:val="21"/>
                    </w:rPr>
                    <w:t>组织优势说明</w:t>
                  </w:r>
                </w:p>
              </w:tc>
              <w:tc>
                <w:tcPr>
                  <w:tcW w:w="7375" w:type="dxa"/>
                </w:tcPr>
                <w:p w:rsidR="0010149D" w:rsidRDefault="00431E80">
                  <w:r>
                    <w:rPr>
                      <w:rFonts w:hint="eastAsia"/>
                    </w:rPr>
                    <w:t>供应商稳定</w:t>
                  </w:r>
                  <w:r>
                    <w:rPr>
                      <w:rFonts w:hint="eastAsia"/>
                    </w:rPr>
                    <w:t>   </w:t>
                  </w:r>
                  <w:r>
                    <w:rPr>
                      <w:rFonts w:hint="eastAsia"/>
                    </w:rPr>
                    <w:t>，在保证质量的情况下成本较低。</w:t>
                  </w:r>
                </w:p>
              </w:tc>
            </w:tr>
            <w:tr w:rsidR="0010149D">
              <w:tc>
                <w:tcPr>
                  <w:tcW w:w="1147" w:type="dxa"/>
                </w:tcPr>
                <w:p w:rsidR="0010149D" w:rsidRDefault="00431E80">
                  <w:pPr>
                    <w:rPr>
                      <w:color w:val="000000"/>
                      <w:szCs w:val="21"/>
                      <w:highlight w:val="yellow"/>
                    </w:rPr>
                  </w:pPr>
                  <w:r>
                    <w:rPr>
                      <w:rFonts w:hint="eastAsia"/>
                      <w:color w:val="000000"/>
                      <w:szCs w:val="21"/>
                    </w:rPr>
                    <w:t>组织劣势说明</w:t>
                  </w:r>
                </w:p>
              </w:tc>
              <w:tc>
                <w:tcPr>
                  <w:tcW w:w="7375" w:type="dxa"/>
                </w:tcPr>
                <w:p w:rsidR="0010149D" w:rsidRDefault="00431E80">
                  <w:r>
                    <w:rPr>
                      <w:rFonts w:hint="eastAsia"/>
                    </w:rPr>
                    <w:t>工作时间长，招聘难度大</w:t>
                  </w:r>
                </w:p>
              </w:tc>
            </w:tr>
            <w:tr w:rsidR="0010149D">
              <w:tc>
                <w:tcPr>
                  <w:tcW w:w="1147" w:type="dxa"/>
                </w:tcPr>
                <w:p w:rsidR="0010149D" w:rsidRDefault="00431E80">
                  <w:pPr>
                    <w:rPr>
                      <w:color w:val="000000"/>
                      <w:szCs w:val="21"/>
                      <w:highlight w:val="yellow"/>
                    </w:rPr>
                  </w:pPr>
                  <w:r>
                    <w:rPr>
                      <w:rFonts w:hint="eastAsia"/>
                      <w:color w:val="000000"/>
                      <w:szCs w:val="21"/>
                    </w:rPr>
                    <w:t>主要风险的说明</w:t>
                  </w:r>
                </w:p>
              </w:tc>
              <w:tc>
                <w:tcPr>
                  <w:tcW w:w="7375" w:type="dxa"/>
                </w:tcPr>
                <w:p w:rsidR="0010149D" w:rsidRDefault="00431E80">
                  <w:r>
                    <w:rPr>
                      <w:rFonts w:hint="eastAsia"/>
                    </w:rPr>
                    <w:t>火灾和食物中毒的发生</w:t>
                  </w:r>
                </w:p>
              </w:tc>
            </w:tr>
            <w:tr w:rsidR="0010149D">
              <w:tc>
                <w:tcPr>
                  <w:tcW w:w="1147" w:type="dxa"/>
                </w:tcPr>
                <w:p w:rsidR="0010149D" w:rsidRDefault="00431E80">
                  <w:pPr>
                    <w:rPr>
                      <w:highlight w:val="yellow"/>
                    </w:rPr>
                  </w:pPr>
                  <w:r>
                    <w:rPr>
                      <w:rFonts w:hint="eastAsia"/>
                      <w:color w:val="000000"/>
                      <w:szCs w:val="21"/>
                    </w:rPr>
                    <w:t>机遇的说明</w:t>
                  </w:r>
                </w:p>
              </w:tc>
              <w:tc>
                <w:tcPr>
                  <w:tcW w:w="7375" w:type="dxa"/>
                </w:tcPr>
                <w:p w:rsidR="0010149D" w:rsidRDefault="00431E80">
                  <w:pPr>
                    <w:widowControl/>
                    <w:jc w:val="left"/>
                  </w:pPr>
                  <w:r>
                    <w:rPr>
                      <w:rFonts w:hint="eastAsia"/>
                    </w:rPr>
                    <w:t>管理比较正规，硬件设备较好，会赢得更多的客户。</w:t>
                  </w:r>
                </w:p>
                <w:p w:rsidR="0010149D" w:rsidRDefault="00431E80">
                  <w:r>
                    <w:rPr>
                      <w:rFonts w:hint="eastAsia"/>
                    </w:rPr>
                    <w:t>有</w:t>
                  </w:r>
                  <w:r>
                    <w:rPr>
                      <w:rFonts w:hint="eastAsia"/>
                    </w:rPr>
                    <w:t>良好的工作环境，</w:t>
                  </w:r>
                  <w:r>
                    <w:rPr>
                      <w:rFonts w:hint="eastAsia"/>
                    </w:rPr>
                    <w:t>员工</w:t>
                  </w:r>
                  <w:r>
                    <w:rPr>
                      <w:rFonts w:hint="eastAsia"/>
                    </w:rPr>
                    <w:t>培训学习机会</w:t>
                  </w:r>
                  <w:r>
                    <w:rPr>
                      <w:rFonts w:hint="eastAsia"/>
                    </w:rPr>
                    <w:t>多，有较好的</w:t>
                  </w:r>
                  <w:r>
                    <w:rPr>
                      <w:rFonts w:hint="eastAsia"/>
                    </w:rPr>
                    <w:t>晋升机会</w:t>
                  </w:r>
                </w:p>
              </w:tc>
            </w:tr>
          </w:tbl>
          <w:p w:rsidR="0010149D" w:rsidRDefault="0010149D">
            <w:pPr>
              <w:rPr>
                <w:color w:val="000000"/>
                <w:szCs w:val="21"/>
              </w:rPr>
            </w:pPr>
          </w:p>
          <w:p w:rsidR="0010149D" w:rsidRDefault="00431E80">
            <w:r>
              <w:rPr>
                <w:rFonts w:hint="eastAsia"/>
                <w:color w:val="000000"/>
                <w:szCs w:val="21"/>
              </w:rPr>
              <w:t>主要证据体现在</w:t>
            </w:r>
            <w:r>
              <w:rPr>
                <w:rFonts w:hint="eastAsia"/>
              </w:rPr>
              <w:t xml:space="preserve"> </w:t>
            </w:r>
            <w:r>
              <w:rPr>
                <w:rFonts w:hint="eastAsia"/>
              </w:rPr>
              <w:sym w:font="Wingdings" w:char="00A8"/>
            </w:r>
            <w:r>
              <w:rPr>
                <w:rFonts w:hint="eastAsia"/>
              </w:rPr>
              <w:t>《组织及其环境分析表》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其他《风险和机遇评估分析及措施表》</w:t>
            </w:r>
            <w:r>
              <w:rPr>
                <w:rFonts w:hint="eastAsia"/>
              </w:rPr>
              <w:t xml:space="preserve">  </w:t>
            </w:r>
            <w:r>
              <w:rPr>
                <w:rFonts w:hint="eastAsia"/>
              </w:rPr>
              <w:sym w:font="Wingdings" w:char="00FE"/>
            </w:r>
            <w:r>
              <w:rPr>
                <w:rFonts w:hint="eastAsia"/>
              </w:rPr>
              <w:t>组织环境和相关方分析及应对措施清单</w:t>
            </w:r>
          </w:p>
          <w:p w:rsidR="0010149D" w:rsidRDefault="0010149D">
            <w:pPr>
              <w:rPr>
                <w:color w:val="000000"/>
                <w:szCs w:val="21"/>
              </w:rPr>
            </w:pPr>
          </w:p>
        </w:tc>
        <w:tc>
          <w:tcPr>
            <w:tcW w:w="1590" w:type="dxa"/>
            <w:vMerge/>
          </w:tcPr>
          <w:p w:rsidR="0010149D" w:rsidRDefault="0010149D"/>
        </w:tc>
      </w:tr>
      <w:tr w:rsidR="0010149D">
        <w:trPr>
          <w:trHeight w:val="443"/>
        </w:trPr>
        <w:tc>
          <w:tcPr>
            <w:tcW w:w="2044" w:type="dxa"/>
            <w:vMerge w:val="restart"/>
          </w:tcPr>
          <w:p w:rsidR="0010149D" w:rsidRDefault="00431E80">
            <w:r>
              <w:rPr>
                <w:rFonts w:hint="eastAsia"/>
              </w:rPr>
              <w:lastRenderedPageBreak/>
              <w:t>理解相关方的需求和期望</w:t>
            </w:r>
          </w:p>
        </w:tc>
        <w:tc>
          <w:tcPr>
            <w:tcW w:w="952" w:type="dxa"/>
            <w:gridSpan w:val="2"/>
            <w:vMerge w:val="restart"/>
          </w:tcPr>
          <w:p w:rsidR="0010149D" w:rsidRDefault="00431E80">
            <w:r>
              <w:rPr>
                <w:rFonts w:hint="eastAsia"/>
              </w:rPr>
              <w:t xml:space="preserve">F4.2 </w:t>
            </w:r>
          </w:p>
        </w:tc>
        <w:tc>
          <w:tcPr>
            <w:tcW w:w="761" w:type="dxa"/>
          </w:tcPr>
          <w:p w:rsidR="0010149D" w:rsidRDefault="00431E80">
            <w:r>
              <w:rPr>
                <w:rFonts w:hint="eastAsia"/>
              </w:rPr>
              <w:t>文件名称</w:t>
            </w:r>
          </w:p>
        </w:tc>
        <w:tc>
          <w:tcPr>
            <w:tcW w:w="9367" w:type="dxa"/>
          </w:tcPr>
          <w:p w:rsidR="0010149D" w:rsidRDefault="00431E80">
            <w:r>
              <w:rPr>
                <w:rFonts w:hint="eastAsia"/>
              </w:rPr>
              <w:t>如：</w:t>
            </w:r>
            <w:r>
              <w:rPr>
                <w:rFonts w:hint="eastAsia"/>
              </w:rPr>
              <w:sym w:font="Wingdings" w:char="00A8"/>
            </w:r>
            <w:r>
              <w:rPr>
                <w:rFonts w:hint="eastAsia"/>
              </w:rPr>
              <w:t>《理解相关方的需求和期望控制程序》</w:t>
            </w:r>
            <w:r>
              <w:rPr>
                <w:rFonts w:hint="eastAsia"/>
              </w:rPr>
              <w:t>、</w:t>
            </w:r>
            <w:r>
              <w:rPr>
                <w:rFonts w:hint="eastAsia"/>
              </w:rPr>
              <w:sym w:font="Wingdings 2" w:char="0052"/>
            </w:r>
            <w:r>
              <w:rPr>
                <w:rFonts w:hint="eastAsia"/>
              </w:rPr>
              <w:t>管理手册第</w:t>
            </w:r>
            <w:r>
              <w:rPr>
                <w:rFonts w:hint="eastAsia"/>
              </w:rPr>
              <w:t>4.2</w:t>
            </w:r>
            <w:r>
              <w:rPr>
                <w:rFonts w:hint="eastAsia"/>
              </w:rPr>
              <w:t>章</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811"/>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pPr>
              <w:rPr>
                <w:color w:val="000000"/>
                <w:szCs w:val="21"/>
              </w:rPr>
            </w:pPr>
            <w:r>
              <w:rPr>
                <w:rFonts w:hint="eastAsia"/>
                <w:color w:val="000000"/>
                <w:szCs w:val="21"/>
              </w:rPr>
              <w:t xml:space="preserve"> </w:t>
            </w:r>
          </w:p>
          <w:tbl>
            <w:tblPr>
              <w:tblStyle w:val="a9"/>
              <w:tblW w:w="10235" w:type="dxa"/>
              <w:tblLayout w:type="fixed"/>
              <w:tblLook w:val="04A0" w:firstRow="1" w:lastRow="0" w:firstColumn="1" w:lastColumn="0" w:noHBand="0" w:noVBand="1"/>
            </w:tblPr>
            <w:tblGrid>
              <w:gridCol w:w="1481"/>
              <w:gridCol w:w="2495"/>
              <w:gridCol w:w="3611"/>
              <w:gridCol w:w="1324"/>
              <w:gridCol w:w="1324"/>
            </w:tblGrid>
            <w:tr w:rsidR="0010149D">
              <w:tc>
                <w:tcPr>
                  <w:tcW w:w="1481" w:type="dxa"/>
                </w:tcPr>
                <w:p w:rsidR="0010149D" w:rsidRDefault="00431E80">
                  <w:pPr>
                    <w:rPr>
                      <w:highlight w:val="cyan"/>
                    </w:rPr>
                  </w:pPr>
                  <w:r>
                    <w:rPr>
                      <w:rFonts w:hint="eastAsia"/>
                    </w:rPr>
                    <w:t>重要的相关方</w:t>
                  </w:r>
                </w:p>
              </w:tc>
              <w:tc>
                <w:tcPr>
                  <w:tcW w:w="2495" w:type="dxa"/>
                </w:tcPr>
                <w:p w:rsidR="0010149D" w:rsidRDefault="00431E80">
                  <w:pPr>
                    <w:rPr>
                      <w:highlight w:val="cyan"/>
                    </w:rPr>
                  </w:pPr>
                  <w:r>
                    <w:rPr>
                      <w:rFonts w:hint="eastAsia"/>
                    </w:rPr>
                    <w:t>相关方名称举例</w:t>
                  </w:r>
                </w:p>
              </w:tc>
              <w:tc>
                <w:tcPr>
                  <w:tcW w:w="3611" w:type="dxa"/>
                </w:tcPr>
                <w:p w:rsidR="0010149D" w:rsidRDefault="00431E80">
                  <w:pPr>
                    <w:rPr>
                      <w:highlight w:val="cyan"/>
                    </w:rPr>
                  </w:pPr>
                  <w:r>
                    <w:rPr>
                      <w:rFonts w:hint="eastAsia"/>
                    </w:rPr>
                    <w:t>重要的相关方需求和希望（不必全选）</w:t>
                  </w:r>
                </w:p>
              </w:tc>
              <w:tc>
                <w:tcPr>
                  <w:tcW w:w="1324" w:type="dxa"/>
                </w:tcPr>
                <w:p w:rsidR="0010149D" w:rsidRDefault="00431E80">
                  <w:r>
                    <w:rPr>
                      <w:rFonts w:hint="eastAsia"/>
                    </w:rPr>
                    <w:t>成为合规性义务的需求</w:t>
                  </w:r>
                </w:p>
              </w:tc>
              <w:tc>
                <w:tcPr>
                  <w:tcW w:w="1324" w:type="dxa"/>
                </w:tcPr>
                <w:p w:rsidR="0010149D" w:rsidRDefault="0010149D"/>
              </w:tc>
            </w:tr>
            <w:tr w:rsidR="0010149D">
              <w:tc>
                <w:tcPr>
                  <w:tcW w:w="1481" w:type="dxa"/>
                </w:tcPr>
                <w:p w:rsidR="0010149D" w:rsidRDefault="00431E80">
                  <w:r>
                    <w:rPr>
                      <w:rFonts w:hint="eastAsia"/>
                    </w:rPr>
                    <w:sym w:font="Wingdings 2" w:char="0052"/>
                  </w:r>
                  <w:r>
                    <w:rPr>
                      <w:rFonts w:hint="eastAsia"/>
                    </w:rPr>
                    <w:t>主管部门</w:t>
                  </w:r>
                </w:p>
              </w:tc>
              <w:tc>
                <w:tcPr>
                  <w:tcW w:w="2495" w:type="dxa"/>
                </w:tcPr>
                <w:p w:rsidR="0010149D" w:rsidRDefault="00431E80">
                  <w:r>
                    <w:rPr>
                      <w:rFonts w:hint="eastAsia"/>
                    </w:rPr>
                    <w:t>石家庄市场</w:t>
                  </w:r>
                  <w:r>
                    <w:rPr>
                      <w:rFonts w:hint="eastAsia"/>
                    </w:rPr>
                    <w:t>监督管理局</w:t>
                  </w:r>
                </w:p>
              </w:tc>
              <w:tc>
                <w:tcPr>
                  <w:tcW w:w="3611" w:type="dxa"/>
                </w:tcPr>
                <w:p w:rsidR="0010149D" w:rsidRDefault="00431E80">
                  <w:r>
                    <w:rPr>
                      <w:rFonts w:hint="eastAsia"/>
                    </w:rPr>
                    <w:sym w:font="Wingdings 2" w:char="0052"/>
                  </w:r>
                  <w:r>
                    <w:rPr>
                      <w:rFonts w:hint="eastAsia"/>
                    </w:rPr>
                    <w:t>遵守食品安全相关的法律法规</w:t>
                  </w:r>
                </w:p>
                <w:p w:rsidR="0010149D" w:rsidRDefault="00431E80">
                  <w:r>
                    <w:rPr>
                      <w:rFonts w:hint="eastAsia"/>
                    </w:rPr>
                    <w:t>□</w:t>
                  </w:r>
                </w:p>
              </w:tc>
              <w:tc>
                <w:tcPr>
                  <w:tcW w:w="1324" w:type="dxa"/>
                </w:tcPr>
                <w:p w:rsidR="0010149D" w:rsidRDefault="00431E80">
                  <w:pPr>
                    <w:rPr>
                      <w:highlight w:val="yellow"/>
                    </w:rPr>
                  </w:pPr>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10149D" w:rsidRDefault="0010149D">
                  <w:pPr>
                    <w:rPr>
                      <w:highlight w:val="yellow"/>
                    </w:rPr>
                  </w:pPr>
                </w:p>
              </w:tc>
            </w:tr>
            <w:tr w:rsidR="0010149D">
              <w:tc>
                <w:tcPr>
                  <w:tcW w:w="1481" w:type="dxa"/>
                </w:tcPr>
                <w:p w:rsidR="0010149D" w:rsidRDefault="00431E80">
                  <w:pPr>
                    <w:rPr>
                      <w:highlight w:val="yellow"/>
                    </w:rPr>
                  </w:pPr>
                  <w:r>
                    <w:rPr>
                      <w:rFonts w:hint="eastAsia"/>
                    </w:rPr>
                    <w:sym w:font="Wingdings 2" w:char="0052"/>
                  </w:r>
                  <w:r>
                    <w:rPr>
                      <w:rFonts w:hint="eastAsia"/>
                    </w:rPr>
                    <w:t>供方</w:t>
                  </w:r>
                </w:p>
              </w:tc>
              <w:tc>
                <w:tcPr>
                  <w:tcW w:w="2495" w:type="dxa"/>
                </w:tcPr>
                <w:p w:rsidR="0010149D" w:rsidRDefault="00431E80">
                  <w:pPr>
                    <w:rPr>
                      <w:highlight w:val="yellow"/>
                    </w:rPr>
                  </w:pPr>
                  <w:r>
                    <w:rPr>
                      <w:rFonts w:hint="eastAsia"/>
                    </w:rPr>
                    <w:t>黑龙江省建三江龙垦运丰米业有限责任公司</w:t>
                  </w:r>
                </w:p>
              </w:tc>
              <w:tc>
                <w:tcPr>
                  <w:tcW w:w="3611" w:type="dxa"/>
                </w:tcPr>
                <w:p w:rsidR="0010149D" w:rsidRDefault="00431E80">
                  <w:r>
                    <w:rPr>
                      <w:rFonts w:hint="eastAsia"/>
                    </w:rPr>
                    <w:t>☑组织的持续经营、明示采购的食品安全要求</w:t>
                  </w:r>
                </w:p>
                <w:p w:rsidR="0010149D" w:rsidRDefault="00431E80">
                  <w:pPr>
                    <w:rPr>
                      <w:highlight w:val="yellow"/>
                    </w:rPr>
                  </w:pPr>
                  <w:r>
                    <w:rPr>
                      <w:rFonts w:hint="eastAsia"/>
                    </w:rPr>
                    <w:t>□</w:t>
                  </w:r>
                </w:p>
              </w:tc>
              <w:tc>
                <w:tcPr>
                  <w:tcW w:w="1324" w:type="dxa"/>
                </w:tcPr>
                <w:p w:rsidR="0010149D" w:rsidRDefault="00431E80">
                  <w:pPr>
                    <w:rPr>
                      <w:highlight w:val="yellow"/>
                    </w:rPr>
                  </w:pPr>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10149D" w:rsidRDefault="0010149D">
                  <w:pPr>
                    <w:rPr>
                      <w:highlight w:val="yellow"/>
                    </w:rPr>
                  </w:pPr>
                </w:p>
              </w:tc>
            </w:tr>
            <w:tr w:rsidR="0010149D">
              <w:trPr>
                <w:trHeight w:val="90"/>
              </w:trPr>
              <w:tc>
                <w:tcPr>
                  <w:tcW w:w="1481" w:type="dxa"/>
                </w:tcPr>
                <w:p w:rsidR="0010149D" w:rsidRDefault="00431E80">
                  <w:pPr>
                    <w:rPr>
                      <w:color w:val="000000" w:themeColor="text1"/>
                    </w:rPr>
                  </w:pPr>
                  <w:r>
                    <w:rPr>
                      <w:rFonts w:hint="eastAsia"/>
                      <w:color w:val="000000" w:themeColor="text1"/>
                    </w:rPr>
                    <w:t>☑顾客</w:t>
                  </w:r>
                </w:p>
              </w:tc>
              <w:tc>
                <w:tcPr>
                  <w:tcW w:w="2495" w:type="dxa"/>
                </w:tcPr>
                <w:p w:rsidR="0010149D" w:rsidRDefault="00431E80">
                  <w:pPr>
                    <w:rPr>
                      <w:color w:val="000000" w:themeColor="text1"/>
                    </w:rPr>
                  </w:pPr>
                  <w:r>
                    <w:rPr>
                      <w:rFonts w:hint="eastAsia"/>
                      <w:color w:val="000000" w:themeColor="text1"/>
                    </w:rPr>
                    <w:t>河北金质企业管理咨询有限公司</w:t>
                  </w:r>
                </w:p>
              </w:tc>
              <w:tc>
                <w:tcPr>
                  <w:tcW w:w="3611" w:type="dxa"/>
                </w:tcPr>
                <w:p w:rsidR="0010149D" w:rsidRDefault="00431E80">
                  <w:pPr>
                    <w:ind w:left="210" w:hangingChars="100" w:hanging="210"/>
                    <w:rPr>
                      <w:color w:val="000000" w:themeColor="text1"/>
                    </w:rPr>
                  </w:pPr>
                  <w:r>
                    <w:rPr>
                      <w:rFonts w:hint="eastAsia"/>
                      <w:color w:val="000000" w:themeColor="text1"/>
                    </w:rPr>
                    <w:t>☑不因食品安全问题影响按时按质按量交付产品或服务；</w:t>
                  </w:r>
                </w:p>
                <w:p w:rsidR="0010149D" w:rsidRDefault="00431E80">
                  <w:pPr>
                    <w:rPr>
                      <w:color w:val="000000" w:themeColor="text1"/>
                    </w:rPr>
                  </w:pPr>
                  <w:r>
                    <w:rPr>
                      <w:rFonts w:hint="eastAsia"/>
                      <w:color w:val="000000" w:themeColor="text1"/>
                    </w:rPr>
                    <w:t>□</w:t>
                  </w:r>
                </w:p>
              </w:tc>
              <w:tc>
                <w:tcPr>
                  <w:tcW w:w="1324" w:type="dxa"/>
                </w:tcPr>
                <w:p w:rsidR="0010149D" w:rsidRDefault="00431E80">
                  <w:pPr>
                    <w:rPr>
                      <w:highlight w:val="yellow"/>
                    </w:rPr>
                  </w:pPr>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10149D" w:rsidRDefault="0010149D">
                  <w:pPr>
                    <w:rPr>
                      <w:highlight w:val="yellow"/>
                    </w:rPr>
                  </w:pPr>
                </w:p>
              </w:tc>
            </w:tr>
            <w:tr w:rsidR="0010149D">
              <w:tc>
                <w:tcPr>
                  <w:tcW w:w="1481" w:type="dxa"/>
                </w:tcPr>
                <w:p w:rsidR="0010149D" w:rsidRDefault="00431E80">
                  <w:pPr>
                    <w:rPr>
                      <w:color w:val="000000" w:themeColor="text1"/>
                    </w:rPr>
                  </w:pPr>
                  <w:r>
                    <w:rPr>
                      <w:rFonts w:hint="eastAsia"/>
                      <w:color w:val="000000" w:themeColor="text1"/>
                    </w:rPr>
                    <w:t>☑消费者</w:t>
                  </w:r>
                </w:p>
              </w:tc>
              <w:tc>
                <w:tcPr>
                  <w:tcW w:w="2495" w:type="dxa"/>
                </w:tcPr>
                <w:p w:rsidR="0010149D" w:rsidRDefault="00431E80">
                  <w:pPr>
                    <w:rPr>
                      <w:color w:val="000000" w:themeColor="text1"/>
                    </w:rPr>
                  </w:pPr>
                  <w:r>
                    <w:rPr>
                      <w:rFonts w:hint="eastAsia"/>
                      <w:color w:val="000000" w:themeColor="text1"/>
                    </w:rPr>
                    <w:t>河北金质企业管理咨询有限公司员工</w:t>
                  </w:r>
                </w:p>
              </w:tc>
              <w:tc>
                <w:tcPr>
                  <w:tcW w:w="3611" w:type="dxa"/>
                </w:tcPr>
                <w:p w:rsidR="0010149D" w:rsidRDefault="00431E80">
                  <w:pPr>
                    <w:rPr>
                      <w:color w:val="000000" w:themeColor="text1"/>
                    </w:rPr>
                  </w:pPr>
                  <w:r>
                    <w:rPr>
                      <w:rFonts w:hint="eastAsia"/>
                      <w:color w:val="000000" w:themeColor="text1"/>
                    </w:rPr>
                    <w:t>☑不因食品安全问题带来健康损害和生命威胁</w:t>
                  </w:r>
                </w:p>
                <w:p w:rsidR="0010149D" w:rsidRDefault="00431E80">
                  <w:pPr>
                    <w:rPr>
                      <w:color w:val="000000" w:themeColor="text1"/>
                    </w:rPr>
                  </w:pPr>
                  <w:r>
                    <w:rPr>
                      <w:rFonts w:hint="eastAsia"/>
                      <w:color w:val="000000" w:themeColor="text1"/>
                    </w:rPr>
                    <w:t>□</w:t>
                  </w:r>
                </w:p>
              </w:tc>
              <w:tc>
                <w:tcPr>
                  <w:tcW w:w="1324" w:type="dxa"/>
                </w:tcPr>
                <w:p w:rsidR="0010149D" w:rsidRDefault="00431E80">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10149D" w:rsidRDefault="0010149D">
                  <w:pPr>
                    <w:rPr>
                      <w:highlight w:val="yellow"/>
                    </w:rPr>
                  </w:pPr>
                </w:p>
              </w:tc>
            </w:tr>
            <w:tr w:rsidR="0010149D">
              <w:tc>
                <w:tcPr>
                  <w:tcW w:w="1481" w:type="dxa"/>
                </w:tcPr>
                <w:p w:rsidR="0010149D" w:rsidRDefault="00431E80">
                  <w:pPr>
                    <w:rPr>
                      <w:szCs w:val="24"/>
                    </w:rPr>
                  </w:pPr>
                  <w:r>
                    <w:rPr>
                      <w:rFonts w:hint="eastAsia"/>
                    </w:rPr>
                    <w:sym w:font="Wingdings 2" w:char="0052"/>
                  </w:r>
                  <w:r>
                    <w:rPr>
                      <w:rFonts w:hint="eastAsia"/>
                    </w:rPr>
                    <w:t>员工</w:t>
                  </w:r>
                </w:p>
              </w:tc>
              <w:tc>
                <w:tcPr>
                  <w:tcW w:w="2495" w:type="dxa"/>
                </w:tcPr>
                <w:p w:rsidR="0010149D" w:rsidRDefault="00431E80">
                  <w:pPr>
                    <w:rPr>
                      <w:szCs w:val="24"/>
                    </w:rPr>
                  </w:pPr>
                  <w:r>
                    <w:rPr>
                      <w:rFonts w:hint="eastAsia"/>
                      <w:szCs w:val="24"/>
                    </w:rPr>
                    <w:t>——</w:t>
                  </w:r>
                </w:p>
              </w:tc>
              <w:tc>
                <w:tcPr>
                  <w:tcW w:w="3611" w:type="dxa"/>
                </w:tcPr>
                <w:p w:rsidR="0010149D" w:rsidRDefault="00431E80">
                  <w:r>
                    <w:rPr>
                      <w:rFonts w:hint="eastAsia"/>
                    </w:rPr>
                    <w:t>☑不因食品安全问题停产，组织持续经营</w:t>
                  </w:r>
                </w:p>
                <w:p w:rsidR="0010149D" w:rsidRDefault="00431E80">
                  <w:r>
                    <w:rPr>
                      <w:rFonts w:hint="eastAsia"/>
                    </w:rPr>
                    <w:t>□</w:t>
                  </w:r>
                </w:p>
              </w:tc>
              <w:tc>
                <w:tcPr>
                  <w:tcW w:w="1324" w:type="dxa"/>
                </w:tcPr>
                <w:p w:rsidR="0010149D" w:rsidRDefault="00431E80">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10149D" w:rsidRDefault="0010149D">
                  <w:pPr>
                    <w:rPr>
                      <w:highlight w:val="yellow"/>
                    </w:rPr>
                  </w:pPr>
                </w:p>
              </w:tc>
            </w:tr>
            <w:tr w:rsidR="0010149D">
              <w:tc>
                <w:tcPr>
                  <w:tcW w:w="1481" w:type="dxa"/>
                </w:tcPr>
                <w:p w:rsidR="0010149D" w:rsidRDefault="00431E80">
                  <w:r>
                    <w:rPr>
                      <w:rFonts w:hint="eastAsia"/>
                    </w:rPr>
                    <w:t>☑投资方</w:t>
                  </w:r>
                </w:p>
              </w:tc>
              <w:tc>
                <w:tcPr>
                  <w:tcW w:w="2495" w:type="dxa"/>
                </w:tcPr>
                <w:p w:rsidR="0010149D" w:rsidRDefault="00431E80">
                  <w:r>
                    <w:rPr>
                      <w:rFonts w:hint="eastAsia"/>
                    </w:rPr>
                    <w:t>自然人</w:t>
                  </w:r>
                </w:p>
              </w:tc>
              <w:tc>
                <w:tcPr>
                  <w:tcW w:w="3611" w:type="dxa"/>
                </w:tcPr>
                <w:p w:rsidR="0010149D" w:rsidRDefault="00431E80">
                  <w:r>
                    <w:rPr>
                      <w:rFonts w:hint="eastAsia"/>
                    </w:rPr>
                    <w:t>☑不因食品安全问题停产，组织持续经营、盈利</w:t>
                  </w:r>
                </w:p>
                <w:p w:rsidR="0010149D" w:rsidRDefault="00431E80">
                  <w:r>
                    <w:rPr>
                      <w:rFonts w:hint="eastAsia"/>
                    </w:rPr>
                    <w:t>□</w:t>
                  </w:r>
                </w:p>
              </w:tc>
              <w:tc>
                <w:tcPr>
                  <w:tcW w:w="1324" w:type="dxa"/>
                </w:tcPr>
                <w:p w:rsidR="0010149D" w:rsidRDefault="00431E80">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10149D" w:rsidRDefault="0010149D">
                  <w:pPr>
                    <w:rPr>
                      <w:highlight w:val="yellow"/>
                    </w:rPr>
                  </w:pPr>
                </w:p>
              </w:tc>
            </w:tr>
            <w:tr w:rsidR="0010149D">
              <w:tc>
                <w:tcPr>
                  <w:tcW w:w="1481" w:type="dxa"/>
                </w:tcPr>
                <w:p w:rsidR="0010149D" w:rsidRDefault="00431E80">
                  <w:r>
                    <w:rPr>
                      <w:rFonts w:hint="eastAsia"/>
                    </w:rPr>
                    <w:t>□社区</w:t>
                  </w:r>
                </w:p>
              </w:tc>
              <w:tc>
                <w:tcPr>
                  <w:tcW w:w="2495" w:type="dxa"/>
                </w:tcPr>
                <w:p w:rsidR="0010149D" w:rsidRDefault="0010149D"/>
              </w:tc>
              <w:tc>
                <w:tcPr>
                  <w:tcW w:w="3611" w:type="dxa"/>
                </w:tcPr>
                <w:p w:rsidR="0010149D" w:rsidRDefault="00431E80">
                  <w:r>
                    <w:rPr>
                      <w:rFonts w:hint="eastAsia"/>
                    </w:rPr>
                    <w:t>□不因食品安全问题影响周围人员的就业</w:t>
                  </w:r>
                </w:p>
                <w:p w:rsidR="0010149D" w:rsidRDefault="00431E80">
                  <w:r>
                    <w:rPr>
                      <w:rFonts w:hint="eastAsia"/>
                    </w:rPr>
                    <w:t>□</w:t>
                  </w:r>
                </w:p>
              </w:tc>
              <w:tc>
                <w:tcPr>
                  <w:tcW w:w="1324" w:type="dxa"/>
                </w:tcPr>
                <w:p w:rsidR="0010149D" w:rsidRDefault="00431E80">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10149D" w:rsidRDefault="0010149D"/>
              </w:tc>
            </w:tr>
            <w:tr w:rsidR="0010149D">
              <w:tc>
                <w:tcPr>
                  <w:tcW w:w="1481" w:type="dxa"/>
                </w:tcPr>
                <w:p w:rsidR="0010149D" w:rsidRDefault="00431E80">
                  <w:r>
                    <w:rPr>
                      <w:rFonts w:hint="eastAsia"/>
                    </w:rPr>
                    <w:t>□其他</w:t>
                  </w:r>
                </w:p>
              </w:tc>
              <w:tc>
                <w:tcPr>
                  <w:tcW w:w="2495" w:type="dxa"/>
                </w:tcPr>
                <w:p w:rsidR="0010149D" w:rsidRDefault="0010149D"/>
              </w:tc>
              <w:tc>
                <w:tcPr>
                  <w:tcW w:w="3611" w:type="dxa"/>
                </w:tcPr>
                <w:p w:rsidR="0010149D" w:rsidRDefault="0010149D"/>
              </w:tc>
              <w:tc>
                <w:tcPr>
                  <w:tcW w:w="1324" w:type="dxa"/>
                </w:tcPr>
                <w:p w:rsidR="0010149D" w:rsidRDefault="00431E80">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324" w:type="dxa"/>
                </w:tcPr>
                <w:p w:rsidR="0010149D" w:rsidRDefault="0010149D"/>
              </w:tc>
            </w:tr>
          </w:tbl>
          <w:p w:rsidR="0010149D" w:rsidRDefault="0010149D">
            <w:pPr>
              <w:rPr>
                <w:color w:val="000000"/>
                <w:szCs w:val="21"/>
              </w:rPr>
            </w:pPr>
          </w:p>
          <w:p w:rsidR="0010149D" w:rsidRDefault="00431E80">
            <w:r>
              <w:rPr>
                <w:rFonts w:hint="eastAsia"/>
                <w:color w:val="000000"/>
                <w:szCs w:val="21"/>
              </w:rPr>
              <w:t>主要证据体现在</w:t>
            </w:r>
            <w:r>
              <w:rPr>
                <w:rFonts w:hint="eastAsia"/>
                <w:color w:val="000000"/>
                <w:szCs w:val="21"/>
              </w:rPr>
              <w:t xml:space="preserve"> </w:t>
            </w:r>
            <w:r>
              <w:rPr>
                <w:rFonts w:hint="eastAsia"/>
                <w:color w:val="000000"/>
                <w:szCs w:val="21"/>
              </w:rPr>
              <w:sym w:font="Wingdings" w:char="00FE"/>
            </w:r>
            <w:r>
              <w:rPr>
                <w:rFonts w:hint="eastAsia"/>
                <w:color w:val="000000"/>
                <w:szCs w:val="21"/>
              </w:rPr>
              <w:t>《</w:t>
            </w:r>
            <w:r>
              <w:rPr>
                <w:color w:val="000000"/>
                <w:szCs w:val="21"/>
              </w:rPr>
              <w:t>相关方需求和期望清单</w:t>
            </w:r>
            <w:r>
              <w:rPr>
                <w:rFonts w:hint="eastAsia"/>
                <w:color w:val="000000"/>
                <w:szCs w:val="21"/>
              </w:rPr>
              <w:t>》</w:t>
            </w:r>
            <w:r>
              <w:rPr>
                <w:rFonts w:hint="eastAsia"/>
                <w:color w:val="000000"/>
                <w:szCs w:val="21"/>
              </w:rPr>
              <w:t xml:space="preserve"> </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p w:rsidR="0010149D" w:rsidRDefault="0010149D"/>
        </w:tc>
        <w:tc>
          <w:tcPr>
            <w:tcW w:w="1590" w:type="dxa"/>
            <w:vMerge/>
          </w:tcPr>
          <w:p w:rsidR="0010149D" w:rsidRDefault="0010149D"/>
        </w:tc>
      </w:tr>
      <w:tr w:rsidR="0010149D">
        <w:trPr>
          <w:trHeight w:val="443"/>
        </w:trPr>
        <w:tc>
          <w:tcPr>
            <w:tcW w:w="2044" w:type="dxa"/>
            <w:vMerge w:val="restart"/>
          </w:tcPr>
          <w:p w:rsidR="0010149D" w:rsidRDefault="00431E80">
            <w:r>
              <w:rPr>
                <w:rFonts w:hint="eastAsia"/>
              </w:rPr>
              <w:t>确定食品安全管理体系的范围</w:t>
            </w:r>
          </w:p>
        </w:tc>
        <w:tc>
          <w:tcPr>
            <w:tcW w:w="952" w:type="dxa"/>
            <w:gridSpan w:val="2"/>
            <w:vMerge w:val="restart"/>
          </w:tcPr>
          <w:p w:rsidR="0010149D" w:rsidRDefault="00431E80">
            <w:r>
              <w:rPr>
                <w:rFonts w:hint="eastAsia"/>
              </w:rPr>
              <w:t>F4.3</w:t>
            </w:r>
          </w:p>
          <w:p w:rsidR="0010149D" w:rsidRDefault="00431E80">
            <w:r>
              <w:rPr>
                <w:rFonts w:hint="eastAsia"/>
              </w:rPr>
              <w:t>H</w:t>
            </w:r>
            <w:r>
              <w:t>4.1</w:t>
            </w:r>
          </w:p>
        </w:tc>
        <w:tc>
          <w:tcPr>
            <w:tcW w:w="761" w:type="dxa"/>
          </w:tcPr>
          <w:p w:rsidR="0010149D" w:rsidRDefault="00431E80">
            <w:r>
              <w:rPr>
                <w:rFonts w:hint="eastAsia"/>
              </w:rPr>
              <w:t>文件名称</w:t>
            </w:r>
          </w:p>
        </w:tc>
        <w:tc>
          <w:tcPr>
            <w:tcW w:w="9367" w:type="dxa"/>
          </w:tcPr>
          <w:p w:rsidR="0010149D" w:rsidRDefault="00431E80">
            <w:r>
              <w:rPr>
                <w:rFonts w:hint="eastAsia"/>
              </w:rPr>
              <w:t>如：管理手册第</w:t>
            </w:r>
            <w:r>
              <w:rPr>
                <w:rFonts w:hint="eastAsia"/>
              </w:rPr>
              <w:t>4.2</w:t>
            </w:r>
            <w:r>
              <w:rPr>
                <w:rFonts w:hint="eastAsia"/>
              </w:rPr>
              <w:t>章和“公司介绍”</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822"/>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r>
              <w:rPr>
                <w:rFonts w:hint="eastAsia"/>
              </w:rPr>
              <w:t>组织考虑了各种内部和外部因素和相关方的要求确定了相关管理体系的范围；如下</w:t>
            </w:r>
          </w:p>
          <w:tbl>
            <w:tblPr>
              <w:tblStyle w:val="a9"/>
              <w:tblW w:w="9043" w:type="dxa"/>
              <w:tblLayout w:type="fixed"/>
              <w:tblLook w:val="04A0" w:firstRow="1" w:lastRow="0" w:firstColumn="1" w:lastColumn="0" w:noHBand="0" w:noVBand="1"/>
            </w:tblPr>
            <w:tblGrid>
              <w:gridCol w:w="1911"/>
              <w:gridCol w:w="4117"/>
              <w:gridCol w:w="3015"/>
            </w:tblGrid>
            <w:tr w:rsidR="0010149D">
              <w:tc>
                <w:tcPr>
                  <w:tcW w:w="1911" w:type="dxa"/>
                </w:tcPr>
                <w:p w:rsidR="0010149D" w:rsidRDefault="00431E80">
                  <w:r>
                    <w:rPr>
                      <w:rFonts w:hint="eastAsia"/>
                    </w:rPr>
                    <w:t>范围的项目</w:t>
                  </w:r>
                </w:p>
              </w:tc>
              <w:tc>
                <w:tcPr>
                  <w:tcW w:w="4117" w:type="dxa"/>
                </w:tcPr>
                <w:p w:rsidR="0010149D" w:rsidRDefault="00431E80">
                  <w:r>
                    <w:rPr>
                      <w:rFonts w:hint="eastAsia"/>
                    </w:rPr>
                    <w:t>内容描述</w:t>
                  </w:r>
                </w:p>
              </w:tc>
              <w:tc>
                <w:tcPr>
                  <w:tcW w:w="3015" w:type="dxa"/>
                </w:tcPr>
                <w:p w:rsidR="0010149D" w:rsidRDefault="00431E80">
                  <w:r>
                    <w:rPr>
                      <w:rFonts w:hint="eastAsia"/>
                    </w:rPr>
                    <w:t>备注</w:t>
                  </w:r>
                </w:p>
              </w:tc>
            </w:tr>
            <w:tr w:rsidR="0010149D">
              <w:tc>
                <w:tcPr>
                  <w:tcW w:w="1911" w:type="dxa"/>
                </w:tcPr>
                <w:p w:rsidR="0010149D" w:rsidRDefault="00431E80">
                  <w:pPr>
                    <w:rPr>
                      <w:highlight w:val="yellow"/>
                    </w:rPr>
                  </w:pPr>
                  <w:r>
                    <w:rPr>
                      <w:rFonts w:hint="eastAsia"/>
                    </w:rPr>
                    <w:t>产品或产品类别</w:t>
                  </w:r>
                  <w:r>
                    <w:rPr>
                      <w:rFonts w:hint="eastAsia"/>
                    </w:rPr>
                    <w:t>/</w:t>
                  </w:r>
                  <w:r>
                    <w:rPr>
                      <w:rFonts w:hint="eastAsia"/>
                    </w:rPr>
                    <w:t>服务的过程</w:t>
                  </w:r>
                </w:p>
              </w:tc>
              <w:tc>
                <w:tcPr>
                  <w:tcW w:w="4117" w:type="dxa"/>
                </w:tcPr>
                <w:p w:rsidR="0010149D" w:rsidRDefault="00431E80">
                  <w:r>
                    <w:rPr>
                      <w:rFonts w:hint="eastAsia"/>
                    </w:rPr>
                    <w:t>F</w:t>
                  </w:r>
                  <w:r>
                    <w:rPr>
                      <w:rFonts w:hint="eastAsia"/>
                    </w:rPr>
                    <w:t>：位于河北省石家庄市桥西区中华南大街</w:t>
                  </w:r>
                  <w:r>
                    <w:rPr>
                      <w:rFonts w:hint="eastAsia"/>
                    </w:rPr>
                    <w:t>537</w:t>
                  </w:r>
                  <w:r>
                    <w:rPr>
                      <w:rFonts w:hint="eastAsia"/>
                    </w:rPr>
                    <w:t>号河北金质企业管理咨询有限公司的单位食堂热食类食品制售</w:t>
                  </w:r>
                  <w:r>
                    <w:rPr>
                      <w:rFonts w:hint="eastAsia"/>
                    </w:rPr>
                    <w:t>;</w:t>
                  </w:r>
                </w:p>
                <w:p w:rsidR="0010149D" w:rsidRDefault="00431E80">
                  <w:pPr>
                    <w:rPr>
                      <w:highlight w:val="yellow"/>
                    </w:rPr>
                  </w:pPr>
                  <w:r>
                    <w:rPr>
                      <w:rFonts w:hint="eastAsia"/>
                    </w:rPr>
                    <w:t>H</w:t>
                  </w:r>
                  <w:r>
                    <w:rPr>
                      <w:rFonts w:hint="eastAsia"/>
                    </w:rPr>
                    <w:t>：位于河北省石家庄市桥西区中华南大街</w:t>
                  </w:r>
                  <w:r>
                    <w:rPr>
                      <w:rFonts w:hint="eastAsia"/>
                    </w:rPr>
                    <w:t>537</w:t>
                  </w:r>
                  <w:r>
                    <w:rPr>
                      <w:rFonts w:hint="eastAsia"/>
                    </w:rPr>
                    <w:t>号河北金质企业管理咨询有限公司的单位食堂热食类食品制售</w:t>
                  </w:r>
                  <w:r>
                    <w:rPr>
                      <w:rFonts w:hint="eastAsia"/>
                    </w:rPr>
                    <w:t>;</w:t>
                  </w:r>
                </w:p>
              </w:tc>
              <w:tc>
                <w:tcPr>
                  <w:tcW w:w="3015" w:type="dxa"/>
                </w:tcPr>
                <w:p w:rsidR="0010149D" w:rsidRDefault="0010149D"/>
              </w:tc>
            </w:tr>
            <w:tr w:rsidR="0010149D">
              <w:tc>
                <w:tcPr>
                  <w:tcW w:w="1911" w:type="dxa"/>
                </w:tcPr>
                <w:p w:rsidR="0010149D" w:rsidRDefault="00431E80">
                  <w:pPr>
                    <w:rPr>
                      <w:highlight w:val="yellow"/>
                    </w:rPr>
                  </w:pPr>
                  <w:r>
                    <w:rPr>
                      <w:rFonts w:hint="eastAsia"/>
                    </w:rPr>
                    <w:t>经营地址（生产</w:t>
                  </w:r>
                  <w:r>
                    <w:rPr>
                      <w:rFonts w:hint="eastAsia"/>
                    </w:rPr>
                    <w:t>/</w:t>
                  </w:r>
                  <w:r>
                    <w:rPr>
                      <w:rFonts w:hint="eastAsia"/>
                    </w:rPr>
                    <w:t>服务场地）</w:t>
                  </w:r>
                </w:p>
              </w:tc>
              <w:tc>
                <w:tcPr>
                  <w:tcW w:w="4117" w:type="dxa"/>
                </w:tcPr>
                <w:p w:rsidR="0010149D" w:rsidRDefault="00431E80">
                  <w:bookmarkStart w:id="0" w:name="生产地址"/>
                  <w:r>
                    <w:rPr>
                      <w:rFonts w:asciiTheme="minorEastAsia" w:eastAsiaTheme="minorEastAsia" w:hAnsiTheme="minorEastAsia"/>
                      <w:szCs w:val="21"/>
                    </w:rPr>
                    <w:t>河北省石家庄市桥西区中华南大街</w:t>
                  </w:r>
                  <w:r>
                    <w:rPr>
                      <w:rFonts w:asciiTheme="minorEastAsia" w:eastAsiaTheme="minorEastAsia" w:hAnsiTheme="minorEastAsia"/>
                      <w:szCs w:val="21"/>
                    </w:rPr>
                    <w:t>537</w:t>
                  </w:r>
                  <w:r>
                    <w:rPr>
                      <w:rFonts w:asciiTheme="minorEastAsia" w:eastAsiaTheme="minorEastAsia" w:hAnsiTheme="minorEastAsia"/>
                      <w:szCs w:val="21"/>
                    </w:rPr>
                    <w:t>号</w:t>
                  </w:r>
                  <w:bookmarkEnd w:id="0"/>
                  <w:r>
                    <w:rPr>
                      <w:rFonts w:asciiTheme="minorEastAsia" w:eastAsiaTheme="minorEastAsia" w:hAnsiTheme="minorEastAsia" w:hint="eastAsia"/>
                      <w:szCs w:val="21"/>
                    </w:rPr>
                    <w:t>(</w:t>
                  </w:r>
                  <w:r>
                    <w:rPr>
                      <w:rFonts w:asciiTheme="minorEastAsia" w:eastAsiaTheme="minorEastAsia" w:hAnsiTheme="minorEastAsia" w:hint="eastAsia"/>
                      <w:szCs w:val="21"/>
                    </w:rPr>
                    <w:t>承包食堂</w:t>
                  </w:r>
                  <w:r>
                    <w:rPr>
                      <w:rFonts w:asciiTheme="minorEastAsia" w:eastAsiaTheme="minorEastAsia" w:hAnsiTheme="minorEastAsia" w:hint="eastAsia"/>
                      <w:szCs w:val="21"/>
                    </w:rPr>
                    <w:t>)</w:t>
                  </w:r>
                </w:p>
              </w:tc>
              <w:tc>
                <w:tcPr>
                  <w:tcW w:w="3015" w:type="dxa"/>
                </w:tcPr>
                <w:p w:rsidR="0010149D" w:rsidRDefault="0010149D"/>
              </w:tc>
            </w:tr>
            <w:tr w:rsidR="0010149D">
              <w:tc>
                <w:tcPr>
                  <w:tcW w:w="1911" w:type="dxa"/>
                </w:tcPr>
                <w:p w:rsidR="0010149D" w:rsidRDefault="00431E80">
                  <w:pPr>
                    <w:rPr>
                      <w:highlight w:val="yellow"/>
                    </w:rPr>
                  </w:pPr>
                  <w:r>
                    <w:rPr>
                      <w:rFonts w:hint="eastAsia"/>
                    </w:rPr>
                    <w:t>临时现场</w:t>
                  </w:r>
                </w:p>
              </w:tc>
              <w:tc>
                <w:tcPr>
                  <w:tcW w:w="4117" w:type="dxa"/>
                </w:tcPr>
                <w:p w:rsidR="0010149D" w:rsidRDefault="00431E80">
                  <w:r>
                    <w:rPr>
                      <w:rFonts w:hint="eastAsia"/>
                    </w:rPr>
                    <w:t>——</w:t>
                  </w:r>
                </w:p>
              </w:tc>
              <w:tc>
                <w:tcPr>
                  <w:tcW w:w="3015" w:type="dxa"/>
                </w:tcPr>
                <w:p w:rsidR="0010149D" w:rsidRDefault="0010149D"/>
              </w:tc>
            </w:tr>
            <w:tr w:rsidR="0010149D">
              <w:tc>
                <w:tcPr>
                  <w:tcW w:w="1911" w:type="dxa"/>
                </w:tcPr>
                <w:p w:rsidR="0010149D" w:rsidRDefault="00431E80">
                  <w:pPr>
                    <w:rPr>
                      <w:highlight w:val="yellow"/>
                    </w:rPr>
                  </w:pPr>
                  <w:r>
                    <w:rPr>
                      <w:rFonts w:hint="eastAsia"/>
                    </w:rPr>
                    <w:t>多场所</w:t>
                  </w:r>
                </w:p>
              </w:tc>
              <w:tc>
                <w:tcPr>
                  <w:tcW w:w="4117" w:type="dxa"/>
                </w:tcPr>
                <w:p w:rsidR="0010149D" w:rsidRDefault="00431E80">
                  <w:r>
                    <w:rPr>
                      <w:rFonts w:hint="eastAsia"/>
                    </w:rPr>
                    <w:t>——</w:t>
                  </w:r>
                </w:p>
              </w:tc>
              <w:tc>
                <w:tcPr>
                  <w:tcW w:w="3015" w:type="dxa"/>
                </w:tcPr>
                <w:p w:rsidR="0010149D" w:rsidRDefault="0010149D"/>
              </w:tc>
            </w:tr>
            <w:tr w:rsidR="0010149D">
              <w:tc>
                <w:tcPr>
                  <w:tcW w:w="1911" w:type="dxa"/>
                </w:tcPr>
                <w:p w:rsidR="0010149D" w:rsidRDefault="00431E80">
                  <w:pPr>
                    <w:rPr>
                      <w:highlight w:val="yellow"/>
                    </w:rPr>
                  </w:pPr>
                  <w:r>
                    <w:rPr>
                      <w:rFonts w:hint="eastAsia"/>
                    </w:rPr>
                    <w:t>组织单元（部门</w:t>
                  </w:r>
                  <w:r>
                    <w:rPr>
                      <w:rFonts w:hint="eastAsia"/>
                    </w:rPr>
                    <w:t>/</w:t>
                  </w:r>
                  <w:r>
                    <w:rPr>
                      <w:rFonts w:hint="eastAsia"/>
                    </w:rPr>
                    <w:t>分支）</w:t>
                  </w:r>
                </w:p>
              </w:tc>
              <w:tc>
                <w:tcPr>
                  <w:tcW w:w="4117" w:type="dxa"/>
                </w:tcPr>
                <w:p w:rsidR="0010149D" w:rsidRDefault="00431E80">
                  <w:r>
                    <w:rPr>
                      <w:rFonts w:hint="eastAsia"/>
                    </w:rPr>
                    <w:sym w:font="Wingdings" w:char="00FE"/>
                  </w:r>
                  <w:r>
                    <w:rPr>
                      <w:rFonts w:hint="eastAsia"/>
                    </w:rPr>
                    <w:t>与组织结构图一致</w:t>
                  </w:r>
                </w:p>
                <w:p w:rsidR="0010149D" w:rsidRDefault="00431E80">
                  <w:pPr>
                    <w:rPr>
                      <w:u w:val="single"/>
                    </w:rPr>
                  </w:pPr>
                  <w:r>
                    <w:rPr>
                      <w:rFonts w:hint="eastAsia"/>
                    </w:rPr>
                    <w:sym w:font="Wingdings" w:char="00A8"/>
                  </w:r>
                  <w:r>
                    <w:rPr>
                      <w:rFonts w:hint="eastAsia"/>
                    </w:rPr>
                    <w:t>分支机构，如：</w:t>
                  </w:r>
                  <w:r>
                    <w:rPr>
                      <w:rFonts w:hint="eastAsia"/>
                    </w:rPr>
                    <w:t xml:space="preserve"> </w:t>
                  </w:r>
                  <w:r>
                    <w:rPr>
                      <w:rFonts w:hint="eastAsia"/>
                      <w:u w:val="single"/>
                    </w:rPr>
                    <w:t xml:space="preserve">                  </w:t>
                  </w:r>
                </w:p>
                <w:p w:rsidR="0010149D" w:rsidRDefault="00431E80">
                  <w:r>
                    <w:rPr>
                      <w:rFonts w:hint="eastAsia"/>
                    </w:rPr>
                    <w:sym w:font="Wingdings" w:char="00A8"/>
                  </w:r>
                  <w:r>
                    <w:rPr>
                      <w:rFonts w:hint="eastAsia"/>
                    </w:rPr>
                    <w:t>临时场所，如：</w:t>
                  </w:r>
                  <w:r>
                    <w:rPr>
                      <w:rFonts w:hint="eastAsia"/>
                    </w:rPr>
                    <w:t xml:space="preserve"> </w:t>
                  </w:r>
                  <w:r>
                    <w:rPr>
                      <w:rFonts w:hint="eastAsia"/>
                      <w:u w:val="single"/>
                    </w:rPr>
                    <w:t xml:space="preserve">                 </w:t>
                  </w:r>
                </w:p>
              </w:tc>
              <w:tc>
                <w:tcPr>
                  <w:tcW w:w="3015" w:type="dxa"/>
                </w:tcPr>
                <w:p w:rsidR="0010149D" w:rsidRDefault="0010149D"/>
              </w:tc>
            </w:tr>
            <w:tr w:rsidR="0010149D">
              <w:tc>
                <w:tcPr>
                  <w:tcW w:w="1911" w:type="dxa"/>
                </w:tcPr>
                <w:p w:rsidR="0010149D" w:rsidRDefault="00431E80">
                  <w:pPr>
                    <w:rPr>
                      <w:highlight w:val="yellow"/>
                    </w:rPr>
                  </w:pPr>
                  <w:r>
                    <w:rPr>
                      <w:rFonts w:hint="eastAsia"/>
                    </w:rPr>
                    <w:t>时间</w:t>
                  </w:r>
                </w:p>
              </w:tc>
              <w:tc>
                <w:tcPr>
                  <w:tcW w:w="4117" w:type="dxa"/>
                </w:tcPr>
                <w:p w:rsidR="0010149D" w:rsidRDefault="00431E80">
                  <w:r>
                    <w:rPr>
                      <w:rFonts w:hint="eastAsia"/>
                    </w:rPr>
                    <w:sym w:font="Wingdings" w:char="00FE"/>
                  </w:r>
                  <w:r>
                    <w:rPr>
                      <w:rFonts w:hint="eastAsia"/>
                    </w:rPr>
                    <w:t xml:space="preserve"> </w:t>
                  </w:r>
                  <w:r>
                    <w:rPr>
                      <w:rFonts w:hint="eastAsia"/>
                    </w:rPr>
                    <w:t>体系建立以来：</w:t>
                  </w:r>
                  <w:r>
                    <w:rPr>
                      <w:rFonts w:hint="eastAsia"/>
                    </w:rPr>
                    <w:t>202</w:t>
                  </w:r>
                  <w:r>
                    <w:rPr>
                      <w:rFonts w:hint="eastAsia"/>
                    </w:rPr>
                    <w:t>1</w:t>
                  </w:r>
                  <w:r>
                    <w:rPr>
                      <w:rFonts w:hint="eastAsia"/>
                    </w:rPr>
                    <w:t>-0</w:t>
                  </w:r>
                  <w:r>
                    <w:t>3</w:t>
                  </w:r>
                  <w:r>
                    <w:rPr>
                      <w:rFonts w:hint="eastAsia"/>
                    </w:rPr>
                    <w:t>-0</w:t>
                  </w:r>
                  <w:r>
                    <w:rPr>
                      <w:rFonts w:hint="eastAsia"/>
                    </w:rPr>
                    <w:t>1</w:t>
                  </w:r>
                </w:p>
                <w:p w:rsidR="0010149D" w:rsidRDefault="00431E80">
                  <w:r>
                    <w:rPr>
                      <w:rFonts w:hint="eastAsia"/>
                    </w:rPr>
                    <w:sym w:font="Wingdings" w:char="00A8"/>
                  </w:r>
                </w:p>
              </w:tc>
              <w:tc>
                <w:tcPr>
                  <w:tcW w:w="3015" w:type="dxa"/>
                </w:tcPr>
                <w:p w:rsidR="0010149D" w:rsidRDefault="0010149D"/>
              </w:tc>
            </w:tr>
          </w:tbl>
          <w:p w:rsidR="0010149D" w:rsidRDefault="0010149D"/>
          <w:p w:rsidR="0010149D" w:rsidRDefault="00431E80">
            <w:pPr>
              <w:rPr>
                <w:color w:val="000000"/>
                <w:szCs w:val="21"/>
              </w:rPr>
            </w:pPr>
            <w:r>
              <w:rPr>
                <w:rFonts w:hint="eastAsia"/>
                <w:color w:val="000000"/>
                <w:szCs w:val="21"/>
              </w:rPr>
              <w:t>在企业的管理手册中有描述。</w:t>
            </w:r>
          </w:p>
        </w:tc>
        <w:tc>
          <w:tcPr>
            <w:tcW w:w="1590" w:type="dxa"/>
            <w:vMerge/>
          </w:tcPr>
          <w:p w:rsidR="0010149D" w:rsidRDefault="0010149D"/>
        </w:tc>
      </w:tr>
      <w:tr w:rsidR="0010149D">
        <w:trPr>
          <w:trHeight w:val="443"/>
        </w:trPr>
        <w:tc>
          <w:tcPr>
            <w:tcW w:w="2044" w:type="dxa"/>
            <w:vMerge w:val="restart"/>
          </w:tcPr>
          <w:p w:rsidR="0010149D" w:rsidRDefault="00431E80">
            <w:r>
              <w:rPr>
                <w:rFonts w:hint="eastAsia"/>
              </w:rPr>
              <w:t>食品安全管理体系</w:t>
            </w:r>
          </w:p>
        </w:tc>
        <w:tc>
          <w:tcPr>
            <w:tcW w:w="952" w:type="dxa"/>
            <w:gridSpan w:val="2"/>
            <w:vMerge w:val="restart"/>
          </w:tcPr>
          <w:p w:rsidR="0010149D" w:rsidRDefault="00431E80">
            <w:r>
              <w:rPr>
                <w:rFonts w:hint="eastAsia"/>
              </w:rPr>
              <w:t xml:space="preserve">F4.4 </w:t>
            </w:r>
          </w:p>
          <w:p w:rsidR="0010149D" w:rsidRDefault="00431E80">
            <w:r>
              <w:rPr>
                <w:rFonts w:hint="eastAsia"/>
              </w:rPr>
              <w:t>H</w:t>
            </w:r>
            <w:r>
              <w:t>4.2.1</w:t>
            </w:r>
          </w:p>
          <w:p w:rsidR="0010149D" w:rsidRDefault="00431E80">
            <w:r>
              <w:rPr>
                <w:rFonts w:hint="eastAsia"/>
              </w:rPr>
              <w:t>H</w:t>
            </w:r>
            <w:r>
              <w:t>4.2.2</w:t>
            </w:r>
          </w:p>
        </w:tc>
        <w:tc>
          <w:tcPr>
            <w:tcW w:w="761" w:type="dxa"/>
          </w:tcPr>
          <w:p w:rsidR="0010149D" w:rsidRDefault="00431E80">
            <w:r>
              <w:rPr>
                <w:rFonts w:hint="eastAsia"/>
              </w:rPr>
              <w:t>文件名称</w:t>
            </w:r>
          </w:p>
        </w:tc>
        <w:tc>
          <w:tcPr>
            <w:tcW w:w="9367" w:type="dxa"/>
          </w:tcPr>
          <w:p w:rsidR="0010149D" w:rsidRDefault="00431E80">
            <w:r>
              <w:rPr>
                <w:rFonts w:hint="eastAsia"/>
              </w:rPr>
              <w:t>如：</w:t>
            </w:r>
            <w:r>
              <w:rPr>
                <w:rFonts w:hint="eastAsia"/>
              </w:rPr>
              <w:sym w:font="Wingdings" w:char="00FE"/>
            </w:r>
            <w:r>
              <w:rPr>
                <w:rFonts w:hint="eastAsia"/>
              </w:rPr>
              <w:t xml:space="preserve"> </w:t>
            </w:r>
            <w:r>
              <w:rPr>
                <w:rFonts w:hint="eastAsia"/>
              </w:rPr>
              <w:t>管理手册第</w:t>
            </w:r>
            <w:r>
              <w:rPr>
                <w:rFonts w:hint="eastAsia"/>
              </w:rPr>
              <w:t>4.4</w:t>
            </w:r>
            <w:r>
              <w:rPr>
                <w:rFonts w:hint="eastAsia"/>
              </w:rPr>
              <w:t>章和《过程清单》</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822"/>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pPr>
              <w:spacing w:before="40" w:after="40"/>
              <w:rPr>
                <w:lang w:val="en-GB"/>
              </w:rPr>
            </w:pPr>
            <w:r>
              <w:rPr>
                <w:rFonts w:hint="eastAsia"/>
              </w:rPr>
              <w:t>组织考虑了内外部问题和相关方期望对环境管理体系的过程进行了确认，对输入、输出、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0149D" w:rsidRDefault="00431E8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0149D" w:rsidRDefault="00431E80">
            <w:pPr>
              <w:spacing w:before="40" w:after="40"/>
              <w:ind w:left="210" w:hangingChars="100" w:hanging="210"/>
            </w:pPr>
            <w:r>
              <w:rPr>
                <w:rFonts w:hint="eastAsia"/>
              </w:rPr>
              <w:t>☑</w:t>
            </w: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10149D" w:rsidRDefault="00431E80">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w:t>
            </w:r>
          </w:p>
          <w:p w:rsidR="0010149D" w:rsidRDefault="0010149D">
            <w:pPr>
              <w:spacing w:before="40" w:after="40"/>
              <w:rPr>
                <w:b/>
                <w:bCs/>
                <w:highlight w:val="yellow"/>
              </w:rPr>
            </w:pPr>
          </w:p>
          <w:p w:rsidR="0010149D" w:rsidRDefault="00431E8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0149D" w:rsidRDefault="00431E80">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10149D" w:rsidRDefault="00431E80">
            <w:pPr>
              <w:spacing w:before="40" w:after="40"/>
            </w:pPr>
            <w:r>
              <w:rPr>
                <w:rFonts w:hint="eastAsia"/>
              </w:rPr>
              <w:t>□设备维修</w:t>
            </w:r>
            <w:r>
              <w:rPr>
                <w:rFonts w:hint="eastAsia"/>
              </w:rPr>
              <w:t xml:space="preserve">   </w:t>
            </w:r>
            <w:r>
              <w:rPr>
                <w:rFonts w:hint="eastAsia"/>
              </w:rPr>
              <w:sym w:font="Wingdings 2" w:char="0052"/>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t>□</w:t>
            </w:r>
            <w:r>
              <w:rPr>
                <w:rFonts w:hint="eastAsia"/>
              </w:rPr>
              <w:t>其他</w:t>
            </w:r>
            <w:r>
              <w:rPr>
                <w:rFonts w:hint="eastAsia"/>
              </w:rPr>
              <w:t xml:space="preserve">   </w:t>
            </w:r>
            <w:r>
              <w:rPr>
                <w:rFonts w:hint="eastAsia"/>
                <w:u w:val="single"/>
              </w:rPr>
              <w:t xml:space="preserve"> </w:t>
            </w:r>
            <w:r>
              <w:rPr>
                <w:rFonts w:hint="eastAsia"/>
              </w:rPr>
              <w:t xml:space="preserve"> </w:t>
            </w:r>
          </w:p>
          <w:p w:rsidR="0010149D" w:rsidRDefault="0010149D">
            <w:pPr>
              <w:rPr>
                <w:lang w:val="en-GB"/>
              </w:rPr>
            </w:pPr>
          </w:p>
          <w:p w:rsidR="0010149D" w:rsidRDefault="00431E80">
            <w:pPr>
              <w:rPr>
                <w:highlight w:val="cyan"/>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c>
          <w:tcPr>
            <w:tcW w:w="1590" w:type="dxa"/>
            <w:vMerge/>
          </w:tcPr>
          <w:p w:rsidR="0010149D" w:rsidRDefault="0010149D"/>
        </w:tc>
      </w:tr>
      <w:tr w:rsidR="0010149D">
        <w:trPr>
          <w:trHeight w:val="443"/>
        </w:trPr>
        <w:tc>
          <w:tcPr>
            <w:tcW w:w="2044" w:type="dxa"/>
            <w:vMerge w:val="restart"/>
          </w:tcPr>
          <w:p w:rsidR="0010149D" w:rsidRDefault="00431E80">
            <w:r>
              <w:rPr>
                <w:rFonts w:hint="eastAsia"/>
              </w:rPr>
              <w:t>领导作用与承诺</w:t>
            </w:r>
          </w:p>
        </w:tc>
        <w:tc>
          <w:tcPr>
            <w:tcW w:w="952" w:type="dxa"/>
            <w:gridSpan w:val="2"/>
            <w:vMerge w:val="restart"/>
          </w:tcPr>
          <w:p w:rsidR="0010149D" w:rsidRDefault="00431E80">
            <w:r>
              <w:rPr>
                <w:rFonts w:hint="eastAsia"/>
              </w:rPr>
              <w:t>F5.1</w:t>
            </w:r>
          </w:p>
          <w:p w:rsidR="0010149D" w:rsidRDefault="00431E80">
            <w:r>
              <w:rPr>
                <w:rFonts w:hint="eastAsia"/>
              </w:rPr>
              <w:t>H</w:t>
            </w:r>
            <w:r>
              <w:t>5.1</w:t>
            </w:r>
          </w:p>
        </w:tc>
        <w:tc>
          <w:tcPr>
            <w:tcW w:w="761" w:type="dxa"/>
          </w:tcPr>
          <w:p w:rsidR="0010149D" w:rsidRDefault="00431E80">
            <w:r>
              <w:rPr>
                <w:rFonts w:hint="eastAsia"/>
              </w:rPr>
              <w:t>文件名称</w:t>
            </w:r>
          </w:p>
        </w:tc>
        <w:tc>
          <w:tcPr>
            <w:tcW w:w="9367" w:type="dxa"/>
          </w:tcPr>
          <w:p w:rsidR="0010149D" w:rsidRDefault="00431E80">
            <w:r>
              <w:rPr>
                <w:rFonts w:hint="eastAsia"/>
              </w:rPr>
              <w:t>如：管理手册第</w:t>
            </w:r>
            <w:r>
              <w:rPr>
                <w:rFonts w:hint="eastAsia"/>
              </w:rPr>
              <w:t>5.1</w:t>
            </w:r>
            <w:r>
              <w:rPr>
                <w:rFonts w:hint="eastAsia"/>
              </w:rPr>
              <w:t>章和“总经理岗位职责”</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822"/>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pPr>
              <w:rPr>
                <w:color w:val="000000"/>
                <w:szCs w:val="21"/>
              </w:rPr>
            </w:pPr>
            <w:r>
              <w:rPr>
                <w:rFonts w:hint="eastAsia"/>
                <w:color w:val="000000"/>
                <w:szCs w:val="21"/>
              </w:rPr>
              <w:t xml:space="preserve"> </w:t>
            </w:r>
            <w:r>
              <w:rPr>
                <w:rFonts w:hint="eastAsia"/>
                <w:color w:val="000000"/>
                <w:szCs w:val="21"/>
              </w:rPr>
              <w:t>与最高管理者沟通其领导作用与承诺：</w:t>
            </w:r>
          </w:p>
          <w:p w:rsidR="0010149D" w:rsidRDefault="00431E80">
            <w:pPr>
              <w:rPr>
                <w:color w:val="000000"/>
                <w:szCs w:val="21"/>
                <w:shd w:val="clear" w:color="FFFFFF" w:fill="D9D9D9"/>
              </w:rPr>
            </w:pPr>
            <w:r>
              <w:rPr>
                <w:rFonts w:hint="eastAsia"/>
                <w:color w:val="000000"/>
                <w:szCs w:val="21"/>
                <w:shd w:val="clear" w:color="FFFFFF" w:fill="D9D9D9"/>
              </w:rPr>
              <w:t>2018</w:t>
            </w:r>
            <w:r>
              <w:rPr>
                <w:rFonts w:hint="eastAsia"/>
                <w:color w:val="000000"/>
                <w:szCs w:val="21"/>
                <w:shd w:val="clear" w:color="FFFFFF" w:fill="D9D9D9"/>
              </w:rPr>
              <w:t>版标准</w:t>
            </w:r>
          </w:p>
          <w:p w:rsidR="0010149D" w:rsidRDefault="00431E80">
            <w:pPr>
              <w:rPr>
                <w:color w:val="000000"/>
                <w:szCs w:val="21"/>
              </w:rPr>
            </w:pPr>
            <w:r>
              <w:rPr>
                <w:rFonts w:hint="eastAsia"/>
                <w:color w:val="000000"/>
                <w:szCs w:val="21"/>
              </w:rPr>
              <w:sym w:font="Wingdings" w:char="00FE"/>
            </w:r>
            <w:r>
              <w:rPr>
                <w:rFonts w:hint="eastAsia"/>
                <w:b/>
                <w:bCs/>
                <w:color w:val="000000"/>
                <w:szCs w:val="21"/>
              </w:rPr>
              <w:t xml:space="preserve"> </w:t>
            </w:r>
            <w:r>
              <w:rPr>
                <w:rFonts w:hint="eastAsia"/>
                <w:b/>
                <w:bCs/>
                <w:color w:val="000000"/>
                <w:szCs w:val="21"/>
              </w:rPr>
              <w:t>确保为食品安全管理体系制定食品安全方针和食品安全目标，</w:t>
            </w:r>
            <w:r>
              <w:rPr>
                <w:rFonts w:hint="eastAsia"/>
                <w:b/>
                <w:bCs/>
                <w:color w:val="000000"/>
                <w:szCs w:val="21"/>
              </w:rPr>
              <w:t xml:space="preserve"> </w:t>
            </w:r>
            <w:r>
              <w:rPr>
                <w:rFonts w:hint="eastAsia"/>
                <w:b/>
                <w:bCs/>
                <w:color w:val="000000"/>
                <w:szCs w:val="21"/>
              </w:rPr>
              <w:t>并与组织的战略方向相一致；</w:t>
            </w:r>
            <w:r>
              <w:rPr>
                <w:rFonts w:hint="eastAsia"/>
                <w:color w:val="000000"/>
                <w:szCs w:val="21"/>
              </w:rPr>
              <w:t>；</w:t>
            </w:r>
            <w:r>
              <w:rPr>
                <w:rFonts w:hint="eastAsia"/>
                <w:color w:val="000000"/>
                <w:szCs w:val="21"/>
              </w:rPr>
              <w:t xml:space="preserve"> </w:t>
            </w:r>
          </w:p>
          <w:p w:rsidR="0010149D" w:rsidRDefault="00431E80">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确保食品安全管理体系要求整合到组织的业务过程中</w:t>
            </w:r>
            <w:r>
              <w:rPr>
                <w:rFonts w:hint="eastAsia"/>
                <w:color w:val="000000"/>
                <w:szCs w:val="21"/>
              </w:rPr>
              <w:t>；</w:t>
            </w:r>
            <w:r>
              <w:rPr>
                <w:rFonts w:hint="eastAsia"/>
                <w:color w:val="000000"/>
                <w:szCs w:val="21"/>
              </w:rPr>
              <w:t xml:space="preserve"> </w:t>
            </w:r>
          </w:p>
          <w:p w:rsidR="0010149D" w:rsidRDefault="00431E80">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确保获得食品安全管理体系所需的资源</w:t>
            </w:r>
            <w:r>
              <w:rPr>
                <w:rFonts w:hint="eastAsia"/>
                <w:color w:val="000000"/>
                <w:szCs w:val="21"/>
              </w:rPr>
              <w:t>；</w:t>
            </w:r>
            <w:r>
              <w:rPr>
                <w:rFonts w:hint="eastAsia"/>
                <w:color w:val="000000"/>
                <w:szCs w:val="21"/>
              </w:rPr>
              <w:t xml:space="preserve">  </w:t>
            </w:r>
          </w:p>
          <w:p w:rsidR="0010149D" w:rsidRDefault="00431E80">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沟通有效食品安全管理的重要性，</w:t>
            </w:r>
            <w:r>
              <w:rPr>
                <w:rFonts w:hint="eastAsia"/>
                <w:b/>
                <w:bCs/>
                <w:color w:val="000000"/>
                <w:szCs w:val="21"/>
              </w:rPr>
              <w:t xml:space="preserve"> </w:t>
            </w:r>
            <w:r>
              <w:rPr>
                <w:rFonts w:hint="eastAsia"/>
                <w:b/>
                <w:bCs/>
                <w:color w:val="000000"/>
                <w:szCs w:val="21"/>
              </w:rPr>
              <w:t>符合食品安全管理体系要求、</w:t>
            </w:r>
            <w:r>
              <w:rPr>
                <w:rFonts w:hint="eastAsia"/>
                <w:b/>
                <w:bCs/>
                <w:color w:val="000000"/>
                <w:szCs w:val="21"/>
              </w:rPr>
              <w:t xml:space="preserve"> </w:t>
            </w:r>
            <w:r>
              <w:rPr>
                <w:rFonts w:hint="eastAsia"/>
                <w:b/>
                <w:bCs/>
                <w:color w:val="000000"/>
                <w:szCs w:val="21"/>
              </w:rPr>
              <w:t>法律法规要求和与食品安全有关的顾客要求</w:t>
            </w:r>
            <w:r>
              <w:rPr>
                <w:rFonts w:hint="eastAsia"/>
                <w:color w:val="000000"/>
                <w:szCs w:val="21"/>
              </w:rPr>
              <w:t>；</w:t>
            </w:r>
            <w:r>
              <w:rPr>
                <w:rFonts w:hint="eastAsia"/>
                <w:color w:val="000000"/>
                <w:szCs w:val="21"/>
              </w:rPr>
              <w:t xml:space="preserve"> </w:t>
            </w:r>
          </w:p>
          <w:p w:rsidR="0010149D" w:rsidRDefault="00431E80">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确保对</w:t>
            </w:r>
            <w:r>
              <w:rPr>
                <w:rFonts w:hint="eastAsia"/>
                <w:b/>
                <w:bCs/>
                <w:color w:val="000000"/>
                <w:szCs w:val="21"/>
              </w:rPr>
              <w:t>FSMS</w:t>
            </w:r>
            <w:r>
              <w:rPr>
                <w:rFonts w:hint="eastAsia"/>
                <w:b/>
                <w:bCs/>
                <w:color w:val="000000"/>
                <w:szCs w:val="21"/>
              </w:rPr>
              <w:t>进行评估和保持，以实现其预期结果</w:t>
            </w:r>
            <w:r>
              <w:rPr>
                <w:rFonts w:hint="eastAsia"/>
                <w:color w:val="000000"/>
                <w:szCs w:val="21"/>
              </w:rPr>
              <w:t>；</w:t>
            </w:r>
            <w:r>
              <w:rPr>
                <w:rFonts w:hint="eastAsia"/>
                <w:color w:val="000000"/>
                <w:szCs w:val="21"/>
              </w:rPr>
              <w:t xml:space="preserve"> </w:t>
            </w:r>
          </w:p>
          <w:p w:rsidR="0010149D" w:rsidRDefault="00431E80">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rsidR="0010149D" w:rsidRDefault="00431E80">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推动持续改进</w:t>
            </w:r>
            <w:r>
              <w:rPr>
                <w:rFonts w:hint="eastAsia"/>
                <w:color w:val="000000"/>
                <w:szCs w:val="21"/>
              </w:rPr>
              <w:t>；</w:t>
            </w:r>
          </w:p>
          <w:p w:rsidR="0010149D" w:rsidRDefault="00431E80">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rsidR="0010149D" w:rsidRDefault="00431E80">
            <w:pPr>
              <w:rPr>
                <w:szCs w:val="21"/>
                <w:shd w:val="clear" w:color="FFFFFF" w:fill="D9D9D9"/>
              </w:rPr>
            </w:pPr>
            <w:r>
              <w:rPr>
                <w:rFonts w:hint="eastAsia"/>
                <w:szCs w:val="21"/>
                <w:shd w:val="clear" w:color="FFFFFF" w:fill="D9D9D9"/>
              </w:rPr>
              <w:t>2006</w:t>
            </w:r>
            <w:r>
              <w:rPr>
                <w:rFonts w:hint="eastAsia"/>
                <w:szCs w:val="21"/>
                <w:shd w:val="clear" w:color="FFFFFF" w:fill="D9D9D9"/>
              </w:rPr>
              <w:t>版标准：</w:t>
            </w:r>
          </w:p>
          <w:p w:rsidR="0010149D" w:rsidRDefault="00431E80">
            <w:pPr>
              <w:snapToGrid w:val="0"/>
              <w:spacing w:line="240" w:lineRule="atLeast"/>
              <w:rPr>
                <w:rFonts w:ascii="黑体" w:eastAsia="黑体" w:hAnsi="宋体"/>
                <w:szCs w:val="21"/>
              </w:rPr>
            </w:pPr>
            <w:r>
              <w:rPr>
                <w:rFonts w:hint="eastAsia"/>
                <w:szCs w:val="21"/>
              </w:rPr>
              <w:sym w:font="Wingdings" w:char="00A8"/>
            </w:r>
            <w:r>
              <w:rPr>
                <w:rFonts w:hint="eastAsia"/>
                <w:szCs w:val="21"/>
              </w:rPr>
              <w:t xml:space="preserve"> </w:t>
            </w:r>
            <w:r>
              <w:rPr>
                <w:rFonts w:ascii="黑体" w:eastAsia="黑体" w:hint="eastAsia"/>
                <w:szCs w:val="21"/>
              </w:rPr>
              <w:t>表明组织的经营目标支持食品安全</w:t>
            </w:r>
            <w:r>
              <w:rPr>
                <w:rFonts w:ascii="黑体" w:eastAsia="黑体" w:hAnsi="宋体" w:hint="eastAsia"/>
                <w:szCs w:val="21"/>
              </w:rPr>
              <w:t>；</w:t>
            </w:r>
          </w:p>
          <w:p w:rsidR="0010149D" w:rsidRDefault="00431E80">
            <w:pPr>
              <w:snapToGrid w:val="0"/>
              <w:spacing w:line="240" w:lineRule="atLeast"/>
              <w:rPr>
                <w:rFonts w:ascii="黑体" w:eastAsia="黑体" w:hAnsi="宋体"/>
                <w:szCs w:val="21"/>
              </w:rPr>
            </w:pPr>
            <w:r>
              <w:rPr>
                <w:rFonts w:hint="eastAsia"/>
                <w:szCs w:val="21"/>
              </w:rPr>
              <w:sym w:font="Wingdings" w:char="00A8"/>
            </w:r>
            <w:r>
              <w:rPr>
                <w:rFonts w:hint="eastAsia"/>
                <w:szCs w:val="21"/>
              </w:rPr>
              <w:t xml:space="preserve"> </w:t>
            </w:r>
            <w:r>
              <w:rPr>
                <w:rFonts w:ascii="黑体" w:eastAsia="黑体" w:hint="eastAsia"/>
                <w:szCs w:val="21"/>
              </w:rPr>
              <w:t>向组织传达满足与食品安全相关的法律法规、本准则以及顾客要求的重要性</w:t>
            </w:r>
            <w:r>
              <w:rPr>
                <w:rFonts w:ascii="黑体" w:eastAsia="黑体" w:hAnsi="宋体" w:hint="eastAsia"/>
                <w:szCs w:val="21"/>
              </w:rPr>
              <w:t>；</w:t>
            </w:r>
          </w:p>
          <w:p w:rsidR="0010149D" w:rsidRDefault="00431E80">
            <w:pPr>
              <w:snapToGrid w:val="0"/>
              <w:spacing w:line="240" w:lineRule="atLeast"/>
              <w:rPr>
                <w:rFonts w:ascii="黑体" w:eastAsia="黑体"/>
                <w:szCs w:val="21"/>
              </w:rPr>
            </w:pPr>
            <w:r>
              <w:rPr>
                <w:rFonts w:hint="eastAsia"/>
                <w:szCs w:val="21"/>
              </w:rPr>
              <w:sym w:font="Wingdings" w:char="00A8"/>
            </w:r>
            <w:r>
              <w:rPr>
                <w:rFonts w:hint="eastAsia"/>
                <w:szCs w:val="21"/>
              </w:rPr>
              <w:t xml:space="preserve"> </w:t>
            </w:r>
            <w:r>
              <w:rPr>
                <w:rFonts w:ascii="黑体" w:eastAsia="黑体" w:hint="eastAsia"/>
                <w:szCs w:val="21"/>
              </w:rPr>
              <w:t>制定食品安全方针；</w:t>
            </w:r>
          </w:p>
          <w:p w:rsidR="0010149D" w:rsidRDefault="00431E80">
            <w:pPr>
              <w:snapToGrid w:val="0"/>
              <w:spacing w:line="240" w:lineRule="atLeast"/>
              <w:rPr>
                <w:rFonts w:ascii="黑体" w:eastAsia="黑体"/>
                <w:szCs w:val="21"/>
              </w:rPr>
            </w:pPr>
            <w:r>
              <w:rPr>
                <w:rFonts w:hint="eastAsia"/>
                <w:szCs w:val="21"/>
              </w:rPr>
              <w:sym w:font="Wingdings" w:char="00A8"/>
            </w:r>
            <w:r>
              <w:rPr>
                <w:rFonts w:hint="eastAsia"/>
                <w:szCs w:val="21"/>
              </w:rPr>
              <w:t xml:space="preserve"> </w:t>
            </w:r>
            <w:r>
              <w:rPr>
                <w:rFonts w:ascii="黑体" w:eastAsia="黑体" w:hint="eastAsia"/>
                <w:szCs w:val="21"/>
              </w:rPr>
              <w:t>进行管理评审；</w:t>
            </w:r>
          </w:p>
          <w:p w:rsidR="0010149D" w:rsidRDefault="00431E80">
            <w:pPr>
              <w:snapToGrid w:val="0"/>
              <w:spacing w:line="240" w:lineRule="atLeast"/>
              <w:rPr>
                <w:b/>
                <w:bCs/>
                <w:szCs w:val="21"/>
              </w:rPr>
            </w:pPr>
            <w:r>
              <w:rPr>
                <w:rFonts w:hint="eastAsia"/>
                <w:szCs w:val="21"/>
              </w:rPr>
              <w:sym w:font="Wingdings" w:char="00A8"/>
            </w:r>
            <w:r>
              <w:rPr>
                <w:rFonts w:hint="eastAsia"/>
                <w:szCs w:val="21"/>
              </w:rPr>
              <w:t xml:space="preserve"> </w:t>
            </w:r>
            <w:r>
              <w:rPr>
                <w:rFonts w:ascii="黑体" w:eastAsia="黑体" w:hint="eastAsia"/>
                <w:szCs w:val="21"/>
              </w:rPr>
              <w:t>确保资源的获得。</w:t>
            </w:r>
          </w:p>
          <w:p w:rsidR="0010149D" w:rsidRDefault="00431E80">
            <w:pPr>
              <w:rPr>
                <w:color w:val="000000"/>
                <w:szCs w:val="21"/>
              </w:rPr>
            </w:pPr>
            <w:r>
              <w:rPr>
                <w:rFonts w:hint="eastAsia"/>
                <w:szCs w:val="21"/>
              </w:rPr>
              <w:sym w:font="Wingdings" w:char="00A8"/>
            </w:r>
            <w:r>
              <w:rPr>
                <w:rFonts w:hint="eastAsia"/>
                <w:szCs w:val="21"/>
              </w:rPr>
              <w:t xml:space="preserve"> </w:t>
            </w:r>
            <w:r>
              <w:rPr>
                <w:rFonts w:hint="eastAsia"/>
                <w:szCs w:val="21"/>
              </w:rPr>
              <w:t>覆盖了标准第</w:t>
            </w:r>
            <w:r>
              <w:rPr>
                <w:rFonts w:hint="eastAsia"/>
                <w:szCs w:val="21"/>
              </w:rPr>
              <w:t>5.1</w:t>
            </w:r>
            <w:r>
              <w:rPr>
                <w:rFonts w:hint="eastAsia"/>
                <w:szCs w:val="21"/>
              </w:rPr>
              <w:t>章的全面要求，</w:t>
            </w:r>
            <w:r>
              <w:rPr>
                <w:rFonts w:hint="eastAsia"/>
                <w:szCs w:val="21"/>
              </w:rPr>
              <w:sym w:font="Wingdings" w:char="00A8"/>
            </w:r>
            <w:r>
              <w:rPr>
                <w:rFonts w:hint="eastAsia"/>
                <w:szCs w:val="21"/>
              </w:rPr>
              <w:t xml:space="preserve"> </w:t>
            </w:r>
            <w:r>
              <w:rPr>
                <w:rFonts w:hint="eastAsia"/>
                <w:szCs w:val="21"/>
              </w:rPr>
              <w:t>未覆盖标准第</w:t>
            </w:r>
            <w:r>
              <w:rPr>
                <w:rFonts w:hint="eastAsia"/>
                <w:szCs w:val="21"/>
              </w:rPr>
              <w:t>5.1</w:t>
            </w:r>
            <w:r>
              <w:rPr>
                <w:rFonts w:hint="eastAsia"/>
                <w:szCs w:val="21"/>
              </w:rPr>
              <w:t>章的全面要求，缺少：</w:t>
            </w:r>
            <w:r>
              <w:rPr>
                <w:rFonts w:hint="eastAsia"/>
                <w:szCs w:val="21"/>
                <w:u w:val="single"/>
              </w:rPr>
              <w:t xml:space="preserve">         </w:t>
            </w:r>
          </w:p>
        </w:tc>
        <w:tc>
          <w:tcPr>
            <w:tcW w:w="1590" w:type="dxa"/>
            <w:vMerge/>
          </w:tcPr>
          <w:p w:rsidR="0010149D" w:rsidRDefault="0010149D"/>
        </w:tc>
      </w:tr>
      <w:tr w:rsidR="0010149D">
        <w:trPr>
          <w:trHeight w:val="443"/>
        </w:trPr>
        <w:tc>
          <w:tcPr>
            <w:tcW w:w="2044" w:type="dxa"/>
            <w:vMerge w:val="restart"/>
          </w:tcPr>
          <w:p w:rsidR="0010149D" w:rsidRDefault="00431E80">
            <w:r>
              <w:rPr>
                <w:rFonts w:hint="eastAsia"/>
              </w:rPr>
              <w:t>食品安全方针</w:t>
            </w:r>
          </w:p>
        </w:tc>
        <w:tc>
          <w:tcPr>
            <w:tcW w:w="952" w:type="dxa"/>
            <w:gridSpan w:val="2"/>
            <w:vMerge w:val="restart"/>
          </w:tcPr>
          <w:p w:rsidR="0010149D" w:rsidRDefault="00431E80">
            <w:r>
              <w:rPr>
                <w:rFonts w:hint="eastAsia"/>
              </w:rPr>
              <w:t>F5.2 </w:t>
            </w:r>
          </w:p>
          <w:p w:rsidR="0010149D" w:rsidRDefault="00431E80">
            <w:r>
              <w:rPr>
                <w:rFonts w:hint="eastAsia"/>
              </w:rPr>
              <w:t>H</w:t>
            </w:r>
            <w:r>
              <w:t>5.</w:t>
            </w:r>
            <w:r>
              <w:rPr>
                <w:rFonts w:hint="eastAsia"/>
              </w:rPr>
              <w:t>2</w:t>
            </w:r>
          </w:p>
        </w:tc>
        <w:tc>
          <w:tcPr>
            <w:tcW w:w="761" w:type="dxa"/>
          </w:tcPr>
          <w:p w:rsidR="0010149D" w:rsidRDefault="00431E80">
            <w:r>
              <w:rPr>
                <w:rFonts w:hint="eastAsia"/>
              </w:rPr>
              <w:t>文件名称</w:t>
            </w:r>
          </w:p>
        </w:tc>
        <w:tc>
          <w:tcPr>
            <w:tcW w:w="9367" w:type="dxa"/>
          </w:tcPr>
          <w:p w:rsidR="0010149D" w:rsidRDefault="00431E80">
            <w:r>
              <w:rPr>
                <w:rFonts w:hint="eastAsia"/>
              </w:rPr>
              <w:t>如：管理手册第</w:t>
            </w:r>
            <w:r>
              <w:rPr>
                <w:rFonts w:hint="eastAsia"/>
              </w:rPr>
              <w:t>5.2</w:t>
            </w:r>
            <w:r>
              <w:rPr>
                <w:rFonts w:hint="eastAsia"/>
              </w:rPr>
              <w:t>章</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822"/>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pPr>
              <w:rPr>
                <w:u w:val="single"/>
              </w:rPr>
            </w:pPr>
            <w:r>
              <w:rPr>
                <w:rFonts w:hint="eastAsia"/>
                <w:color w:val="000000"/>
                <w:szCs w:val="21"/>
              </w:rPr>
              <w:t xml:space="preserve"> </w:t>
            </w:r>
            <w:r>
              <w:rPr>
                <w:rFonts w:hint="eastAsia"/>
              </w:rPr>
              <w:t>最高管理者制定了文件化的食品安全体系方针：</w:t>
            </w:r>
          </w:p>
          <w:p w:rsidR="0010149D" w:rsidRDefault="00431E80">
            <w:pPr>
              <w:ind w:firstLineChars="500" w:firstLine="1050"/>
              <w:rPr>
                <w:u w:val="single"/>
              </w:rPr>
            </w:pPr>
            <w:r>
              <w:rPr>
                <w:rFonts w:hint="eastAsia"/>
                <w:u w:val="single"/>
              </w:rPr>
              <w:t xml:space="preserve"> </w:t>
            </w:r>
            <w:bookmarkStart w:id="1" w:name="_Toc4060"/>
            <w:r>
              <w:rPr>
                <w:rFonts w:hint="eastAsia"/>
                <w:b/>
                <w:bCs/>
                <w:u w:val="single"/>
              </w:rPr>
              <w:t>精心选料</w:t>
            </w:r>
            <w:r>
              <w:rPr>
                <w:rFonts w:hint="eastAsia"/>
                <w:b/>
                <w:bCs/>
                <w:u w:val="single"/>
              </w:rPr>
              <w:t xml:space="preserve"> </w:t>
            </w:r>
            <w:r>
              <w:rPr>
                <w:rFonts w:hint="eastAsia"/>
                <w:b/>
                <w:bCs/>
                <w:u w:val="single"/>
              </w:rPr>
              <w:t>精心制作</w:t>
            </w:r>
            <w:r>
              <w:rPr>
                <w:rFonts w:hint="eastAsia"/>
                <w:b/>
                <w:bCs/>
                <w:u w:val="single"/>
              </w:rPr>
              <w:t xml:space="preserve"> </w:t>
            </w:r>
            <w:r>
              <w:rPr>
                <w:rFonts w:hint="eastAsia"/>
                <w:b/>
                <w:bCs/>
                <w:u w:val="single"/>
              </w:rPr>
              <w:t>精美口味</w:t>
            </w:r>
            <w:r>
              <w:rPr>
                <w:rFonts w:hint="eastAsia"/>
                <w:b/>
                <w:bCs/>
                <w:u w:val="single"/>
              </w:rPr>
              <w:t xml:space="preserve"> </w:t>
            </w:r>
            <w:r>
              <w:rPr>
                <w:rFonts w:hint="eastAsia"/>
                <w:b/>
                <w:bCs/>
                <w:u w:val="single"/>
              </w:rPr>
              <w:t>精诚服务</w:t>
            </w:r>
            <w:bookmarkEnd w:id="1"/>
          </w:p>
          <w:p w:rsidR="0010149D" w:rsidRDefault="00431E80">
            <w:pPr>
              <w:rPr>
                <w:color w:val="000000"/>
                <w:szCs w:val="18"/>
              </w:rPr>
            </w:pPr>
            <w:r>
              <w:rPr>
                <w:rFonts w:hint="eastAsia"/>
                <w:color w:val="000000"/>
                <w:szCs w:val="18"/>
              </w:rPr>
              <w:t xml:space="preserve">    </w:t>
            </w:r>
          </w:p>
          <w:p w:rsidR="0010149D" w:rsidRDefault="00431E80">
            <w:r>
              <w:rPr>
                <w:rFonts w:hint="eastAsia"/>
              </w:rPr>
              <w:t>☑适应组织的宗旨和所处形势</w:t>
            </w:r>
          </w:p>
          <w:p w:rsidR="0010149D" w:rsidRDefault="00431E80">
            <w:pPr>
              <w:rPr>
                <w:lang w:val="en-GB"/>
              </w:rPr>
            </w:pPr>
            <w:r>
              <w:rPr>
                <w:rFonts w:hint="eastAsia"/>
              </w:rPr>
              <w:t>☑为制定食品安全目标提供框架</w:t>
            </w:r>
            <w:r>
              <w:rPr>
                <w:rFonts w:hint="eastAsia"/>
                <w:lang w:val="en-GB"/>
              </w:rPr>
              <w:t>。</w:t>
            </w:r>
          </w:p>
          <w:p w:rsidR="0010149D" w:rsidRDefault="00431E80">
            <w:r>
              <w:rPr>
                <w:rFonts w:hint="eastAsia"/>
              </w:rPr>
              <w:t>☑包括满足适用食品安全要求的承诺，包括立法</w:t>
            </w:r>
            <w:r>
              <w:rPr>
                <w:rFonts w:hint="eastAsia"/>
              </w:rPr>
              <w:t>/</w:t>
            </w:r>
            <w:r>
              <w:rPr>
                <w:rFonts w:hint="eastAsia"/>
              </w:rPr>
              <w:t>执法要求和顾客的相互同意的食品安全要求；</w:t>
            </w:r>
            <w:r>
              <w:rPr>
                <w:rFonts w:hint="eastAsia"/>
              </w:rPr>
              <w:t xml:space="preserve"> </w:t>
            </w:r>
          </w:p>
          <w:p w:rsidR="0010149D" w:rsidRDefault="00431E80">
            <w:r>
              <w:rPr>
                <w:rFonts w:hint="eastAsia"/>
              </w:rPr>
              <w:t>☑应对内部和外部沟通</w:t>
            </w:r>
          </w:p>
          <w:p w:rsidR="0010149D" w:rsidRDefault="00431E80">
            <w:pPr>
              <w:rPr>
                <w:color w:val="000000"/>
              </w:rPr>
            </w:pPr>
            <w:r>
              <w:rPr>
                <w:rFonts w:hint="eastAsia"/>
              </w:rPr>
              <w:t>☑包括持续改进食品安全管理体系的承诺</w:t>
            </w:r>
          </w:p>
          <w:p w:rsidR="0010149D" w:rsidRDefault="00431E80">
            <w:pPr>
              <w:rPr>
                <w:color w:val="000000"/>
              </w:rPr>
            </w:pPr>
            <w:r>
              <w:rPr>
                <w:rFonts w:hint="eastAsia"/>
              </w:rPr>
              <w:t>☑解决需求确保食品安全相关的能力</w:t>
            </w:r>
          </w:p>
          <w:p w:rsidR="0010149D" w:rsidRDefault="0010149D"/>
          <w:p w:rsidR="0010149D" w:rsidRDefault="00431E80">
            <w:r>
              <w:rPr>
                <w:rFonts w:hint="eastAsia"/>
              </w:rPr>
              <w:t>☑在组织内得到沟通、理解和应用，通过：</w:t>
            </w:r>
            <w:r>
              <w:rPr>
                <w:rFonts w:hint="eastAsia"/>
              </w:rPr>
              <w:sym w:font="Wingdings" w:char="00A8"/>
            </w:r>
            <w:r>
              <w:rPr>
                <w:rFonts w:hint="eastAsia"/>
              </w:rPr>
              <w:t>展板</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FE"/>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rsidR="0010149D" w:rsidRDefault="00431E80">
            <w:r>
              <w:rPr>
                <w:rFonts w:hint="eastAsia"/>
              </w:rPr>
              <w:t>☑在相关方有需要时提供。通过：</w:t>
            </w:r>
            <w:r>
              <w:rPr>
                <w:rFonts w:hint="eastAsia"/>
              </w:rPr>
              <w:sym w:font="Wingdings" w:char="00A8"/>
            </w:r>
            <w:r>
              <w:rPr>
                <w:rFonts w:hint="eastAsia"/>
              </w:rPr>
              <w:t>网站</w:t>
            </w:r>
            <w:r>
              <w:rPr>
                <w:rFonts w:hint="eastAsia"/>
              </w:rPr>
              <w:t xml:space="preserve"> </w:t>
            </w:r>
            <w:r>
              <w:rPr>
                <w:rFonts w:hint="eastAsia"/>
              </w:rPr>
              <w:sym w:font="Wingdings" w:char="00FE"/>
            </w:r>
            <w:r>
              <w:rPr>
                <w:rFonts w:hint="eastAsia"/>
              </w:rPr>
              <w:t>宣传册</w:t>
            </w:r>
            <w:r>
              <w:rPr>
                <w:rFonts w:hint="eastAsia"/>
              </w:rPr>
              <w:t xml:space="preserve"> </w:t>
            </w:r>
            <w:r>
              <w:rPr>
                <w:rFonts w:hint="eastAsia"/>
              </w:rPr>
              <w:sym w:font="Wingdings" w:char="00A8"/>
            </w:r>
            <w:r>
              <w:rPr>
                <w:rFonts w:hint="eastAsia"/>
              </w:rPr>
              <w:t>其他</w:t>
            </w:r>
          </w:p>
          <w:p w:rsidR="0010149D" w:rsidRDefault="0010149D"/>
        </w:tc>
        <w:tc>
          <w:tcPr>
            <w:tcW w:w="1590" w:type="dxa"/>
            <w:vMerge/>
          </w:tcPr>
          <w:p w:rsidR="0010149D" w:rsidRDefault="0010149D"/>
        </w:tc>
      </w:tr>
      <w:tr w:rsidR="0010149D">
        <w:trPr>
          <w:trHeight w:val="443"/>
        </w:trPr>
        <w:tc>
          <w:tcPr>
            <w:tcW w:w="2044" w:type="dxa"/>
            <w:vMerge w:val="restart"/>
          </w:tcPr>
          <w:p w:rsidR="0010149D" w:rsidRDefault="00431E80">
            <w:r>
              <w:rPr>
                <w:rFonts w:hint="eastAsia"/>
              </w:rPr>
              <w:t>组织的角色、职责和权限</w:t>
            </w:r>
          </w:p>
          <w:p w:rsidR="0010149D" w:rsidRDefault="0010149D"/>
        </w:tc>
        <w:tc>
          <w:tcPr>
            <w:tcW w:w="952" w:type="dxa"/>
            <w:gridSpan w:val="2"/>
            <w:vMerge w:val="restart"/>
          </w:tcPr>
          <w:p w:rsidR="0010149D" w:rsidRDefault="00431E80">
            <w:r>
              <w:rPr>
                <w:rFonts w:hint="eastAsia"/>
              </w:rPr>
              <w:t>F5.3  </w:t>
            </w:r>
          </w:p>
          <w:p w:rsidR="0010149D" w:rsidRDefault="00431E80">
            <w:r>
              <w:rPr>
                <w:rFonts w:hint="eastAsia"/>
              </w:rPr>
              <w:t>H</w:t>
            </w:r>
            <w:r>
              <w:t>5.3</w:t>
            </w:r>
          </w:p>
        </w:tc>
        <w:tc>
          <w:tcPr>
            <w:tcW w:w="761" w:type="dxa"/>
          </w:tcPr>
          <w:p w:rsidR="0010149D" w:rsidRDefault="00431E80">
            <w:r>
              <w:rPr>
                <w:rFonts w:hint="eastAsia"/>
              </w:rPr>
              <w:t>文件名称</w:t>
            </w:r>
          </w:p>
        </w:tc>
        <w:tc>
          <w:tcPr>
            <w:tcW w:w="9367" w:type="dxa"/>
          </w:tcPr>
          <w:p w:rsidR="0010149D" w:rsidRDefault="00431E80">
            <w:r>
              <w:rPr>
                <w:rFonts w:hint="eastAsia"/>
              </w:rPr>
              <w:t>如：管理手册第</w:t>
            </w:r>
            <w:r>
              <w:rPr>
                <w:rFonts w:hint="eastAsia"/>
              </w:rPr>
              <w:t>5.3</w:t>
            </w:r>
            <w:r>
              <w:rPr>
                <w:rFonts w:hint="eastAsia"/>
              </w:rPr>
              <w:t>章</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2900"/>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r>
              <w:rPr>
                <w:rFonts w:hint="eastAsia"/>
              </w:rPr>
              <w:t>最高管理者确定了组织架构及相关岗位的职责、权限，并进行了全员的沟通和理解；</w:t>
            </w:r>
          </w:p>
          <w:p w:rsidR="0010149D" w:rsidRDefault="00431E80">
            <w:r>
              <w:rPr>
                <w:rFonts w:hint="eastAsia"/>
              </w:rPr>
              <w:t>如：</w:t>
            </w:r>
          </w:p>
          <w:tbl>
            <w:tblPr>
              <w:tblStyle w:val="a9"/>
              <w:tblW w:w="9043" w:type="dxa"/>
              <w:tblLayout w:type="fixed"/>
              <w:tblLook w:val="04A0" w:firstRow="1" w:lastRow="0" w:firstColumn="1" w:lastColumn="0" w:noHBand="0" w:noVBand="1"/>
            </w:tblPr>
            <w:tblGrid>
              <w:gridCol w:w="2260"/>
              <w:gridCol w:w="2261"/>
              <w:gridCol w:w="2261"/>
              <w:gridCol w:w="2261"/>
            </w:tblGrid>
            <w:tr w:rsidR="0010149D">
              <w:tc>
                <w:tcPr>
                  <w:tcW w:w="2260" w:type="dxa"/>
                </w:tcPr>
                <w:p w:rsidR="0010149D" w:rsidRDefault="00431E80">
                  <w:r>
                    <w:rPr>
                      <w:rFonts w:hint="eastAsia"/>
                    </w:rPr>
                    <w:t>过程名称</w:t>
                  </w:r>
                </w:p>
              </w:tc>
              <w:tc>
                <w:tcPr>
                  <w:tcW w:w="2261" w:type="dxa"/>
                </w:tcPr>
                <w:p w:rsidR="0010149D" w:rsidRDefault="00431E80">
                  <w:r>
                    <w:rPr>
                      <w:rFonts w:hint="eastAsia"/>
                    </w:rPr>
                    <w:t>主管部门名称</w:t>
                  </w:r>
                </w:p>
              </w:tc>
              <w:tc>
                <w:tcPr>
                  <w:tcW w:w="2261" w:type="dxa"/>
                </w:tcPr>
                <w:p w:rsidR="0010149D" w:rsidRDefault="00431E80">
                  <w:r>
                    <w:rPr>
                      <w:rFonts w:hint="eastAsia"/>
                    </w:rPr>
                    <w:t>过程名称</w:t>
                  </w:r>
                </w:p>
              </w:tc>
              <w:tc>
                <w:tcPr>
                  <w:tcW w:w="2261" w:type="dxa"/>
                </w:tcPr>
                <w:p w:rsidR="0010149D" w:rsidRDefault="00431E80">
                  <w:r>
                    <w:rPr>
                      <w:rFonts w:hint="eastAsia"/>
                    </w:rPr>
                    <w:t>主管部门名称</w:t>
                  </w:r>
                </w:p>
              </w:tc>
            </w:tr>
            <w:tr w:rsidR="0010149D">
              <w:tc>
                <w:tcPr>
                  <w:tcW w:w="2260" w:type="dxa"/>
                </w:tcPr>
                <w:p w:rsidR="0010149D" w:rsidRDefault="00431E80">
                  <w:r>
                    <w:rPr>
                      <w:rFonts w:hint="eastAsia"/>
                    </w:rPr>
                    <w:t>食品安全管理体系策划和推动</w:t>
                  </w:r>
                </w:p>
              </w:tc>
              <w:tc>
                <w:tcPr>
                  <w:tcW w:w="2261" w:type="dxa"/>
                </w:tcPr>
                <w:p w:rsidR="0010149D" w:rsidRDefault="00431E80">
                  <w:r>
                    <w:rPr>
                      <w:rFonts w:hint="eastAsia"/>
                    </w:rPr>
                    <w:t>食品安全小组</w:t>
                  </w:r>
                </w:p>
              </w:tc>
              <w:tc>
                <w:tcPr>
                  <w:tcW w:w="2261" w:type="dxa"/>
                </w:tcPr>
                <w:p w:rsidR="0010149D" w:rsidRDefault="00431E80">
                  <w:r>
                    <w:rPr>
                      <w:rFonts w:hint="eastAsia"/>
                    </w:rPr>
                    <w:t>PRP</w:t>
                  </w:r>
                  <w:r>
                    <w:rPr>
                      <w:rFonts w:hint="eastAsia"/>
                    </w:rPr>
                    <w:t>和</w:t>
                  </w:r>
                  <w:r>
                    <w:rPr>
                      <w:rFonts w:hint="eastAsia"/>
                    </w:rPr>
                    <w:t>HACCP</w:t>
                  </w:r>
                  <w:r>
                    <w:rPr>
                      <w:rFonts w:hint="eastAsia"/>
                    </w:rPr>
                    <w:t>实施</w:t>
                  </w:r>
                </w:p>
              </w:tc>
              <w:tc>
                <w:tcPr>
                  <w:tcW w:w="2261" w:type="dxa"/>
                </w:tcPr>
                <w:p w:rsidR="0010149D" w:rsidRDefault="00431E80">
                  <w:r>
                    <w:rPr>
                      <w:rFonts w:hint="eastAsia"/>
                    </w:rPr>
                    <w:t>餐饮部</w:t>
                  </w:r>
                </w:p>
              </w:tc>
            </w:tr>
            <w:tr w:rsidR="0010149D">
              <w:tc>
                <w:tcPr>
                  <w:tcW w:w="2260" w:type="dxa"/>
                </w:tcPr>
                <w:p w:rsidR="0010149D" w:rsidRDefault="00431E80">
                  <w:r>
                    <w:rPr>
                      <w:rFonts w:hint="eastAsia"/>
                    </w:rPr>
                    <w:t>内部</w:t>
                  </w:r>
                  <w:r>
                    <w:t>审核</w:t>
                  </w:r>
                </w:p>
              </w:tc>
              <w:tc>
                <w:tcPr>
                  <w:tcW w:w="2261" w:type="dxa"/>
                </w:tcPr>
                <w:p w:rsidR="0010149D" w:rsidRDefault="00431E80">
                  <w:r>
                    <w:rPr>
                      <w:rFonts w:hint="eastAsia"/>
                    </w:rPr>
                    <w:t>综合部</w:t>
                  </w:r>
                </w:p>
              </w:tc>
              <w:tc>
                <w:tcPr>
                  <w:tcW w:w="2261" w:type="dxa"/>
                </w:tcPr>
                <w:p w:rsidR="0010149D" w:rsidRDefault="00431E80">
                  <w:r>
                    <w:rPr>
                      <w:rFonts w:hint="eastAsia"/>
                    </w:rPr>
                    <w:t>FSMS</w:t>
                  </w:r>
                  <w:r>
                    <w:rPr>
                      <w:rFonts w:hint="eastAsia"/>
                    </w:rPr>
                    <w:t>验证和确认</w:t>
                  </w:r>
                </w:p>
              </w:tc>
              <w:tc>
                <w:tcPr>
                  <w:tcW w:w="2261" w:type="dxa"/>
                </w:tcPr>
                <w:p w:rsidR="0010149D" w:rsidRDefault="00431E80">
                  <w:r>
                    <w:rPr>
                      <w:rFonts w:hint="eastAsia"/>
                    </w:rPr>
                    <w:t>食品安全小组</w:t>
                  </w:r>
                </w:p>
              </w:tc>
            </w:tr>
            <w:tr w:rsidR="0010149D">
              <w:tc>
                <w:tcPr>
                  <w:tcW w:w="2260" w:type="dxa"/>
                </w:tcPr>
                <w:p w:rsidR="0010149D" w:rsidRDefault="00431E80">
                  <w:r>
                    <w:rPr>
                      <w:rFonts w:hint="eastAsia"/>
                    </w:rPr>
                    <w:t>人力资源</w:t>
                  </w:r>
                  <w:r>
                    <w:t>管理</w:t>
                  </w:r>
                </w:p>
              </w:tc>
              <w:tc>
                <w:tcPr>
                  <w:tcW w:w="2261" w:type="dxa"/>
                </w:tcPr>
                <w:p w:rsidR="0010149D" w:rsidRDefault="00431E80">
                  <w:r>
                    <w:rPr>
                      <w:rFonts w:hint="eastAsia"/>
                    </w:rPr>
                    <w:t>综合部</w:t>
                  </w:r>
                </w:p>
              </w:tc>
              <w:tc>
                <w:tcPr>
                  <w:tcW w:w="2261" w:type="dxa"/>
                </w:tcPr>
                <w:p w:rsidR="0010149D" w:rsidRDefault="00431E80">
                  <w:r>
                    <w:rPr>
                      <w:rFonts w:hint="eastAsia"/>
                    </w:rPr>
                    <w:t>外部沟通</w:t>
                  </w:r>
                </w:p>
              </w:tc>
              <w:tc>
                <w:tcPr>
                  <w:tcW w:w="2261" w:type="dxa"/>
                </w:tcPr>
                <w:p w:rsidR="0010149D" w:rsidRDefault="00431E80">
                  <w:r>
                    <w:rPr>
                      <w:rFonts w:hint="eastAsia"/>
                    </w:rPr>
                    <w:t>综合</w:t>
                  </w:r>
                  <w:r>
                    <w:rPr>
                      <w:rFonts w:hint="eastAsia"/>
                    </w:rPr>
                    <w:t>部</w:t>
                  </w:r>
                </w:p>
              </w:tc>
            </w:tr>
            <w:tr w:rsidR="0010149D">
              <w:tc>
                <w:tcPr>
                  <w:tcW w:w="2260" w:type="dxa"/>
                </w:tcPr>
                <w:p w:rsidR="0010149D" w:rsidRDefault="00431E80">
                  <w:r>
                    <w:rPr>
                      <w:rFonts w:hint="eastAsia"/>
                    </w:rPr>
                    <w:t>原材料</w:t>
                  </w:r>
                  <w:r>
                    <w:t>检验</w:t>
                  </w:r>
                </w:p>
              </w:tc>
              <w:tc>
                <w:tcPr>
                  <w:tcW w:w="2261" w:type="dxa"/>
                </w:tcPr>
                <w:p w:rsidR="0010149D" w:rsidRDefault="00431E80">
                  <w:r>
                    <w:rPr>
                      <w:rFonts w:hint="eastAsia"/>
                    </w:rPr>
                    <w:t>餐饮</w:t>
                  </w:r>
                  <w:r>
                    <w:t>部</w:t>
                  </w:r>
                </w:p>
              </w:tc>
              <w:tc>
                <w:tcPr>
                  <w:tcW w:w="2261" w:type="dxa"/>
                </w:tcPr>
                <w:p w:rsidR="0010149D" w:rsidRDefault="0010149D"/>
              </w:tc>
              <w:tc>
                <w:tcPr>
                  <w:tcW w:w="2261" w:type="dxa"/>
                </w:tcPr>
                <w:p w:rsidR="0010149D" w:rsidRDefault="0010149D"/>
              </w:tc>
            </w:tr>
          </w:tbl>
          <w:p w:rsidR="0010149D" w:rsidRDefault="0010149D"/>
          <w:p w:rsidR="0010149D" w:rsidRDefault="00431E80">
            <w:r>
              <w:rPr>
                <w:rFonts w:hint="eastAsia"/>
              </w:rPr>
              <w:sym w:font="Wingdings" w:char="00FE"/>
            </w:r>
            <w:r>
              <w:rPr>
                <w:rFonts w:hint="eastAsia"/>
              </w:rPr>
              <w:t>HACCP</w:t>
            </w:r>
            <w:r>
              <w:rPr>
                <w:rFonts w:hint="eastAsia"/>
              </w:rPr>
              <w:t>小组</w:t>
            </w:r>
            <w:r>
              <w:rPr>
                <w:rFonts w:hint="eastAsia"/>
              </w:rPr>
              <w:t>组</w:t>
            </w:r>
            <w:r>
              <w:rPr>
                <w:rFonts w:hint="eastAsia"/>
              </w:rPr>
              <w:t>长：</w:t>
            </w:r>
            <w:r>
              <w:rPr>
                <w:rFonts w:hint="eastAsia"/>
                <w:u w:val="single"/>
              </w:rPr>
              <w:t xml:space="preserve">   </w:t>
            </w:r>
            <w:r>
              <w:rPr>
                <w:rFonts w:hint="eastAsia"/>
                <w:u w:val="single"/>
              </w:rPr>
              <w:t>田军</w:t>
            </w:r>
            <w:r>
              <w:rPr>
                <w:rFonts w:hint="eastAsia"/>
                <w:u w:val="single"/>
              </w:rPr>
              <w:t>先生</w:t>
            </w:r>
            <w:r>
              <w:rPr>
                <w:rFonts w:hint="eastAsia"/>
                <w:u w:val="single"/>
              </w:rPr>
              <w:t xml:space="preserve"> </w:t>
            </w:r>
            <w:r>
              <w:rPr>
                <w:rFonts w:hint="eastAsia"/>
              </w:rPr>
              <w:t>，</w:t>
            </w:r>
          </w:p>
          <w:p w:rsidR="0010149D" w:rsidRDefault="0010149D"/>
          <w:p w:rsidR="0010149D" w:rsidRDefault="00431E80">
            <w:r>
              <w:t>食品安全组长负责：</w:t>
            </w:r>
          </w:p>
          <w:p w:rsidR="0010149D" w:rsidRDefault="00431E80">
            <w:r>
              <w:rPr>
                <w:rFonts w:hint="eastAsia"/>
              </w:rPr>
              <w:sym w:font="Wingdings" w:char="00FE"/>
            </w:r>
            <w:r>
              <w:rPr>
                <w:rFonts w:hint="eastAsia"/>
              </w:rPr>
              <w:t xml:space="preserve">  </w:t>
            </w:r>
            <w:r>
              <w:t>确保</w:t>
            </w:r>
            <w:r>
              <w:t>FSMS</w:t>
            </w:r>
            <w:r>
              <w:t>的建立、实施、维护和更新；</w:t>
            </w:r>
          </w:p>
          <w:p w:rsidR="0010149D" w:rsidRDefault="00431E80">
            <w:r>
              <w:rPr>
                <w:rFonts w:hint="eastAsia"/>
              </w:rPr>
              <w:sym w:font="Wingdings" w:char="00FE"/>
            </w:r>
            <w:r>
              <w:rPr>
                <w:rFonts w:hint="eastAsia"/>
              </w:rPr>
              <w:t xml:space="preserve">  </w:t>
            </w:r>
            <w:r>
              <w:t>管理和组织食品安全小组的工作；</w:t>
            </w:r>
          </w:p>
          <w:p w:rsidR="0010149D" w:rsidRDefault="00431E80">
            <w:r>
              <w:rPr>
                <w:rFonts w:hint="eastAsia"/>
              </w:rPr>
              <w:sym w:font="Wingdings" w:char="00FE"/>
            </w:r>
            <w:r>
              <w:rPr>
                <w:rFonts w:hint="eastAsia"/>
              </w:rPr>
              <w:t xml:space="preserve">  </w:t>
            </w:r>
            <w:r>
              <w:t>确保食品安全团队的相关培训和能力；</w:t>
            </w:r>
          </w:p>
          <w:p w:rsidR="0010149D" w:rsidRDefault="00431E80">
            <w:r>
              <w:rPr>
                <w:rFonts w:hint="eastAsia"/>
              </w:rPr>
              <w:sym w:font="Wingdings" w:char="00FE"/>
            </w:r>
            <w:r>
              <w:rPr>
                <w:rFonts w:hint="eastAsia"/>
              </w:rPr>
              <w:t xml:space="preserve">  </w:t>
            </w:r>
            <w:r>
              <w:t>向最高管理层报告</w:t>
            </w:r>
            <w:r>
              <w:t>FSMS</w:t>
            </w:r>
            <w:r>
              <w:t>的有效性和适宜性。</w:t>
            </w:r>
          </w:p>
          <w:p w:rsidR="0010149D" w:rsidRDefault="0010149D"/>
          <w:p w:rsidR="0010149D" w:rsidRDefault="00431E80">
            <w:r>
              <w:t>所有人员有责任向</w:t>
            </w:r>
            <w:r>
              <w:rPr>
                <w:rFonts w:hint="eastAsia"/>
              </w:rPr>
              <w:sym w:font="Wingdings" w:char="00FE"/>
            </w:r>
            <w:r>
              <w:rPr>
                <w:rFonts w:hint="eastAsia"/>
              </w:rPr>
              <w:t>食品安全组长</w:t>
            </w:r>
            <w:r>
              <w:rPr>
                <w:rFonts w:hint="eastAsia"/>
              </w:rPr>
              <w:t xml:space="preserve"> </w:t>
            </w:r>
            <w:r>
              <w:rPr>
                <w:rFonts w:hint="eastAsia"/>
              </w:rPr>
              <w:sym w:font="Wingdings" w:char="00FE"/>
            </w:r>
            <w:r>
              <w:rPr>
                <w:rFonts w:hint="eastAsia"/>
              </w:rPr>
              <w:t>食品安全小组成员</w:t>
            </w:r>
            <w:r>
              <w:rPr>
                <w:rFonts w:hint="eastAsia"/>
              </w:rPr>
              <w:t xml:space="preserve"> </w:t>
            </w:r>
            <w:r>
              <w:t>报告与</w:t>
            </w:r>
            <w:r>
              <w:t>FSMS</w:t>
            </w:r>
            <w:r>
              <w:t>有关的问题</w:t>
            </w:r>
          </w:p>
        </w:tc>
        <w:tc>
          <w:tcPr>
            <w:tcW w:w="1590" w:type="dxa"/>
            <w:vMerge/>
          </w:tcPr>
          <w:p w:rsidR="0010149D" w:rsidRDefault="0010149D"/>
        </w:tc>
      </w:tr>
      <w:tr w:rsidR="0010149D">
        <w:trPr>
          <w:trHeight w:val="90"/>
        </w:trPr>
        <w:tc>
          <w:tcPr>
            <w:tcW w:w="2044" w:type="dxa"/>
            <w:vMerge w:val="restart"/>
          </w:tcPr>
          <w:p w:rsidR="0010149D" w:rsidRDefault="00431E80">
            <w:pPr>
              <w:rPr>
                <w:color w:val="000000"/>
                <w:szCs w:val="21"/>
              </w:rPr>
            </w:pPr>
            <w:r>
              <w:rPr>
                <w:rFonts w:hint="eastAsia"/>
                <w:color w:val="000000"/>
                <w:szCs w:val="21"/>
              </w:rPr>
              <w:t>应对风险和机遇的措施</w:t>
            </w:r>
          </w:p>
          <w:p w:rsidR="0010149D" w:rsidRDefault="0010149D"/>
        </w:tc>
        <w:tc>
          <w:tcPr>
            <w:tcW w:w="952" w:type="dxa"/>
            <w:gridSpan w:val="2"/>
            <w:vMerge w:val="restart"/>
          </w:tcPr>
          <w:p w:rsidR="0010149D" w:rsidRDefault="00431E80">
            <w:r>
              <w:rPr>
                <w:rFonts w:hint="eastAsia"/>
                <w:color w:val="000000"/>
                <w:szCs w:val="21"/>
              </w:rPr>
              <w:t>F6.1.1  </w:t>
            </w:r>
          </w:p>
        </w:tc>
        <w:tc>
          <w:tcPr>
            <w:tcW w:w="761" w:type="dxa"/>
          </w:tcPr>
          <w:p w:rsidR="0010149D" w:rsidRDefault="00431E80">
            <w:r>
              <w:rPr>
                <w:rFonts w:hint="eastAsia"/>
              </w:rPr>
              <w:t>文件名称</w:t>
            </w:r>
          </w:p>
        </w:tc>
        <w:tc>
          <w:tcPr>
            <w:tcW w:w="9367" w:type="dxa"/>
          </w:tcPr>
          <w:p w:rsidR="0010149D" w:rsidRDefault="00431E80">
            <w:r>
              <w:rPr>
                <w:rFonts w:hint="eastAsia"/>
              </w:rPr>
              <w:t>如：</w:t>
            </w:r>
            <w:r>
              <w:rPr>
                <w:rFonts w:hint="eastAsia"/>
              </w:rPr>
              <w:sym w:font="Wingdings" w:char="00FE"/>
            </w:r>
            <w:r>
              <w:rPr>
                <w:rFonts w:hint="eastAsia"/>
              </w:rPr>
              <w:t>《</w:t>
            </w:r>
            <w:r>
              <w:rPr>
                <w:rFonts w:hint="eastAsia"/>
                <w:color w:val="000000"/>
                <w:szCs w:val="21"/>
              </w:rPr>
              <w:t>风险和机遇</w:t>
            </w:r>
            <w:r>
              <w:rPr>
                <w:rFonts w:hint="eastAsia"/>
              </w:rPr>
              <w:t>控制程序》</w:t>
            </w:r>
            <w:r>
              <w:rPr>
                <w:rFonts w:hint="eastAsia"/>
              </w:rPr>
              <w:sym w:font="Wingdings" w:char="00FE"/>
            </w:r>
            <w:r>
              <w:rPr>
                <w:rFonts w:hint="eastAsia"/>
              </w:rPr>
              <w:t>手册第</w:t>
            </w:r>
            <w:r>
              <w:rPr>
                <w:rFonts w:hint="eastAsia"/>
              </w:rPr>
              <w:t>6.1</w:t>
            </w:r>
            <w:r>
              <w:rPr>
                <w:rFonts w:hint="eastAsia"/>
              </w:rPr>
              <w:t>条款</w:t>
            </w:r>
          </w:p>
        </w:tc>
        <w:tc>
          <w:tcPr>
            <w:tcW w:w="1590" w:type="dxa"/>
            <w:vMerge w:val="restart"/>
          </w:tcPr>
          <w:p w:rsidR="0010149D" w:rsidRDefault="0010149D"/>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443"/>
        </w:trPr>
        <w:tc>
          <w:tcPr>
            <w:tcW w:w="2044" w:type="dxa"/>
            <w:vMerge/>
          </w:tcPr>
          <w:p w:rsidR="0010149D" w:rsidRDefault="0010149D"/>
        </w:tc>
        <w:tc>
          <w:tcPr>
            <w:tcW w:w="952" w:type="dxa"/>
            <w:gridSpan w:val="2"/>
            <w:vMerge/>
          </w:tcPr>
          <w:p w:rsidR="0010149D" w:rsidRDefault="0010149D">
            <w:pPr>
              <w:rPr>
                <w:color w:val="000000"/>
                <w:szCs w:val="21"/>
              </w:rPr>
            </w:pPr>
          </w:p>
        </w:tc>
        <w:tc>
          <w:tcPr>
            <w:tcW w:w="761" w:type="dxa"/>
          </w:tcPr>
          <w:p w:rsidR="0010149D" w:rsidRDefault="00431E80">
            <w:r>
              <w:rPr>
                <w:rFonts w:hint="eastAsia"/>
              </w:rPr>
              <w:t>运行证据</w:t>
            </w:r>
          </w:p>
        </w:tc>
        <w:tc>
          <w:tcPr>
            <w:tcW w:w="9367" w:type="dxa"/>
          </w:tcPr>
          <w:p w:rsidR="0010149D" w:rsidRDefault="00431E80">
            <w:r>
              <w:rPr>
                <w:rFonts w:hint="eastAsia"/>
              </w:rPr>
              <w:t>分析风险的方法：</w:t>
            </w:r>
            <w:r>
              <w:rPr>
                <w:rFonts w:hint="eastAsia"/>
              </w:rPr>
              <w:sym w:font="Wingdings" w:char="00FE"/>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rsidR="0010149D" w:rsidRDefault="0010149D"/>
          <w:p w:rsidR="0010149D" w:rsidRDefault="00431E80">
            <w:r>
              <w:rPr>
                <w:rFonts w:hint="eastAsia"/>
              </w:rPr>
              <w:t>应对风险的措施类型包括：</w:t>
            </w:r>
            <w:r>
              <w:rPr>
                <w:rFonts w:hint="eastAsia"/>
              </w:rPr>
              <w:t xml:space="preserve"> </w:t>
            </w:r>
          </w:p>
          <w:p w:rsidR="0010149D" w:rsidRDefault="00431E80">
            <w:r>
              <w:rPr>
                <w:rFonts w:hint="eastAsia"/>
              </w:rPr>
              <w:sym w:font="Wingdings" w:char="00FE"/>
            </w:r>
            <w:r>
              <w:rPr>
                <w:rFonts w:hint="eastAsia"/>
              </w:rPr>
              <w:t>规避风险</w:t>
            </w:r>
            <w:r>
              <w:rPr>
                <w:rFonts w:hint="eastAsia"/>
              </w:rPr>
              <w:t xml:space="preserve"> </w:t>
            </w:r>
            <w:r>
              <w:rPr>
                <w:rFonts w:hint="eastAsia"/>
              </w:rPr>
              <w:sym w:font="Wingdings" w:char="00FE"/>
            </w:r>
            <w:r>
              <w:rPr>
                <w:rFonts w:hint="eastAsia"/>
              </w:rPr>
              <w:t>为寻求机遇承担风险、</w:t>
            </w:r>
            <w:r>
              <w:rPr>
                <w:rFonts w:hint="eastAsia"/>
              </w:rPr>
              <w:sym w:font="Wingdings" w:char="00FE"/>
            </w:r>
            <w:r>
              <w:rPr>
                <w:rFonts w:hint="eastAsia"/>
              </w:rPr>
              <w:t>消除风险源</w:t>
            </w:r>
            <w:r>
              <w:rPr>
                <w:rFonts w:hint="eastAsia"/>
              </w:rPr>
              <w:t xml:space="preserve"> </w:t>
            </w:r>
            <w:r>
              <w:rPr>
                <w:rFonts w:hint="eastAsia"/>
              </w:rPr>
              <w:sym w:font="Wingdings" w:char="00FE"/>
            </w:r>
            <w:r>
              <w:rPr>
                <w:rFonts w:hint="eastAsia"/>
              </w:rPr>
              <w:t>改变风险的可能性和后果、</w:t>
            </w:r>
            <w:r>
              <w:rPr>
                <w:rFonts w:hint="eastAsia"/>
              </w:rPr>
              <w:sym w:font="Wingdings" w:char="00FE"/>
            </w:r>
            <w:r>
              <w:rPr>
                <w:rFonts w:hint="eastAsia"/>
              </w:rPr>
              <w:t>分担风险</w:t>
            </w:r>
            <w:r>
              <w:rPr>
                <w:rFonts w:hint="eastAsia"/>
              </w:rPr>
              <w:t xml:space="preserve"> </w:t>
            </w:r>
            <w:r>
              <w:rPr>
                <w:rFonts w:hint="eastAsia"/>
              </w:rPr>
              <w:sym w:font="Wingdings" w:char="00FE"/>
            </w:r>
            <w:r>
              <w:rPr>
                <w:rFonts w:hint="eastAsia"/>
              </w:rPr>
              <w:t>通过明智决策接受风险的存在</w:t>
            </w:r>
            <w:r>
              <w:rPr>
                <w:rFonts w:hint="eastAsia"/>
              </w:rPr>
              <w:t xml:space="preserve"> </w:t>
            </w:r>
            <w:r>
              <w:rPr>
                <w:rFonts w:hint="eastAsia"/>
              </w:rPr>
              <w:sym w:font="Wingdings" w:char="00A8"/>
            </w:r>
            <w:r>
              <w:rPr>
                <w:rFonts w:hint="eastAsia"/>
              </w:rPr>
              <w:t>其他</w:t>
            </w:r>
          </w:p>
          <w:p w:rsidR="0010149D" w:rsidRDefault="0010149D"/>
          <w:p w:rsidR="0010149D" w:rsidRDefault="00431E80">
            <w:r>
              <w:rPr>
                <w:rFonts w:hint="eastAsia"/>
              </w:rPr>
              <w:t>列举</w:t>
            </w:r>
            <w:r>
              <w:rPr>
                <w:rFonts w:hint="eastAsia"/>
              </w:rPr>
              <w:t>2~3</w:t>
            </w:r>
            <w:r>
              <w:rPr>
                <w:rFonts w:hint="eastAsia"/>
              </w:rPr>
              <w:t>项应对主要风险的描述：</w:t>
            </w:r>
            <w:r>
              <w:rPr>
                <w:rFonts w:hint="eastAsia"/>
              </w:rPr>
              <w:t xml:space="preserve">         </w:t>
            </w:r>
          </w:p>
          <w:tbl>
            <w:tblPr>
              <w:tblStyle w:val="a9"/>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080"/>
            </w:tblGrid>
            <w:tr w:rsidR="0010149D">
              <w:tc>
                <w:tcPr>
                  <w:tcW w:w="3384" w:type="dxa"/>
                </w:tcPr>
                <w:p w:rsidR="0010149D" w:rsidRDefault="00431E80">
                  <w:r>
                    <w:rPr>
                      <w:rFonts w:hint="eastAsia"/>
                    </w:rPr>
                    <w:t>主要的风险描述</w:t>
                  </w:r>
                </w:p>
              </w:tc>
              <w:tc>
                <w:tcPr>
                  <w:tcW w:w="3421" w:type="dxa"/>
                </w:tcPr>
                <w:p w:rsidR="0010149D" w:rsidRDefault="00431E80">
                  <w:pPr>
                    <w:rPr>
                      <w:szCs w:val="24"/>
                    </w:rPr>
                  </w:pPr>
                  <w:r>
                    <w:rPr>
                      <w:rFonts w:hint="eastAsia"/>
                    </w:rPr>
                    <w:t>应对措施</w:t>
                  </w:r>
                </w:p>
              </w:tc>
              <w:tc>
                <w:tcPr>
                  <w:tcW w:w="2080" w:type="dxa"/>
                </w:tcPr>
                <w:p w:rsidR="0010149D" w:rsidRDefault="00431E80">
                  <w:r>
                    <w:rPr>
                      <w:rFonts w:hint="eastAsia"/>
                    </w:rPr>
                    <w:t>措施的有效性</w:t>
                  </w:r>
                </w:p>
              </w:tc>
            </w:tr>
            <w:tr w:rsidR="0010149D">
              <w:tc>
                <w:tcPr>
                  <w:tcW w:w="3384" w:type="dxa"/>
                  <w:vAlign w:val="center"/>
                </w:tcPr>
                <w:p w:rsidR="0010149D" w:rsidRDefault="00431E80">
                  <w:pPr>
                    <w:widowControl/>
                    <w:jc w:val="left"/>
                    <w:textAlignment w:val="center"/>
                  </w:pPr>
                  <w:r>
                    <w:rPr>
                      <w:rFonts w:ascii="宋体" w:hAnsi="宋体" w:cs="宋体" w:hint="eastAsia"/>
                      <w:color w:val="000000"/>
                      <w:kern w:val="0"/>
                      <w:sz w:val="20"/>
                      <w:lang w:bidi="ar"/>
                    </w:rPr>
                    <w:t>价值观的缺乏导致目标不明确，没有凝聚力。</w:t>
                  </w:r>
                </w:p>
              </w:tc>
              <w:tc>
                <w:tcPr>
                  <w:tcW w:w="3421" w:type="dxa"/>
                  <w:vAlign w:val="center"/>
                </w:tcPr>
                <w:p w:rsidR="0010149D" w:rsidRDefault="00431E80">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经过培训加强认知、沟通，构建良性价值观，</w:t>
                  </w:r>
                </w:p>
              </w:tc>
              <w:tc>
                <w:tcPr>
                  <w:tcW w:w="2080" w:type="dxa"/>
                </w:tcPr>
                <w:p w:rsidR="0010149D" w:rsidRDefault="00431E80">
                  <w:pPr>
                    <w:rPr>
                      <w:rFonts w:ascii="宋体" w:hAnsi="宋体" w:cs="宋体"/>
                      <w:color w:val="000000"/>
                      <w:kern w:val="0"/>
                      <w:sz w:val="20"/>
                      <w:lang w:bidi="ar"/>
                    </w:rPr>
                  </w:pPr>
                  <w:r>
                    <w:rPr>
                      <w:rFonts w:ascii="宋体" w:hAnsi="宋体" w:cs="宋体" w:hint="eastAsia"/>
                      <w:color w:val="000000"/>
                      <w:kern w:val="0"/>
                      <w:sz w:val="20"/>
                      <w:lang w:bidi="ar"/>
                    </w:rPr>
                    <w:t>基本有效</w:t>
                  </w:r>
                </w:p>
              </w:tc>
            </w:tr>
            <w:tr w:rsidR="0010149D">
              <w:tc>
                <w:tcPr>
                  <w:tcW w:w="3384" w:type="dxa"/>
                  <w:vAlign w:val="center"/>
                </w:tcPr>
                <w:p w:rsidR="0010149D" w:rsidRDefault="00431E80">
                  <w:pPr>
                    <w:widowControl/>
                    <w:jc w:val="left"/>
                    <w:textAlignment w:val="center"/>
                    <w:rPr>
                      <w:szCs w:val="24"/>
                    </w:rPr>
                  </w:pPr>
                  <w:r>
                    <w:rPr>
                      <w:rFonts w:hint="eastAsia"/>
                      <w:szCs w:val="24"/>
                    </w:rPr>
                    <w:t>消费者</w:t>
                  </w:r>
                  <w:r>
                    <w:rPr>
                      <w:rFonts w:hint="eastAsia"/>
                      <w:szCs w:val="24"/>
                    </w:rPr>
                    <w:t>越来越注重食品安全</w:t>
                  </w:r>
                  <w:r>
                    <w:rPr>
                      <w:rFonts w:hint="eastAsia"/>
                      <w:szCs w:val="24"/>
                    </w:rPr>
                    <w:t>及</w:t>
                  </w:r>
                  <w:r>
                    <w:rPr>
                      <w:rFonts w:hint="eastAsia"/>
                      <w:szCs w:val="24"/>
                    </w:rPr>
                    <w:t>质量</w:t>
                  </w:r>
                  <w:r>
                    <w:rPr>
                      <w:rFonts w:hint="eastAsia"/>
                      <w:szCs w:val="24"/>
                    </w:rPr>
                    <w:t>要求，导致原辅料成本不对提高，利润不断减少</w:t>
                  </w:r>
                </w:p>
              </w:tc>
              <w:tc>
                <w:tcPr>
                  <w:tcW w:w="3421" w:type="dxa"/>
                  <w:vAlign w:val="center"/>
                </w:tcPr>
                <w:p w:rsidR="0010149D" w:rsidRDefault="00431E80">
                  <w:pPr>
                    <w:widowControl/>
                    <w:jc w:val="left"/>
                    <w:textAlignment w:val="center"/>
                  </w:pPr>
                  <w:r>
                    <w:rPr>
                      <w:rFonts w:hint="eastAsia"/>
                    </w:rPr>
                    <w:t>改善制程</w:t>
                  </w:r>
                  <w:r>
                    <w:rPr>
                      <w:rFonts w:hint="eastAsia"/>
                    </w:rPr>
                    <w:t>，</w:t>
                  </w:r>
                  <w:r>
                    <w:rPr>
                      <w:rFonts w:hint="eastAsia"/>
                    </w:rPr>
                    <w:t>逐步导入自动化设备；</w:t>
                  </w:r>
                  <w:r>
                    <w:rPr>
                      <w:rFonts w:hint="eastAsia"/>
                    </w:rPr>
                    <w:t>寻找更多合适的供应商</w:t>
                  </w:r>
                </w:p>
              </w:tc>
              <w:tc>
                <w:tcPr>
                  <w:tcW w:w="2080" w:type="dxa"/>
                </w:tcPr>
                <w:p w:rsidR="0010149D" w:rsidRDefault="00431E80">
                  <w:r>
                    <w:rPr>
                      <w:rFonts w:ascii="宋体" w:hAnsi="宋体" w:cs="宋体" w:hint="eastAsia"/>
                      <w:color w:val="000000"/>
                      <w:kern w:val="0"/>
                      <w:sz w:val="20"/>
                      <w:lang w:bidi="ar"/>
                    </w:rPr>
                    <w:t>基本有效</w:t>
                  </w:r>
                </w:p>
              </w:tc>
            </w:tr>
          </w:tbl>
          <w:p w:rsidR="0010149D" w:rsidRDefault="0010149D"/>
          <w:p w:rsidR="0010149D" w:rsidRDefault="00431E80">
            <w:r>
              <w:rPr>
                <w:rFonts w:hint="eastAsia"/>
              </w:rPr>
              <w:t>应对机遇的措施类型包括：</w:t>
            </w:r>
            <w:r>
              <w:rPr>
                <w:rFonts w:hint="eastAsia"/>
              </w:rPr>
              <w:t xml:space="preserve"> </w:t>
            </w:r>
          </w:p>
          <w:p w:rsidR="0010149D" w:rsidRDefault="00431E80">
            <w:r>
              <w:rPr>
                <w:rFonts w:hint="eastAsia"/>
              </w:rPr>
              <w:sym w:font="Wingdings" w:char="00FE"/>
            </w:r>
            <w:r>
              <w:rPr>
                <w:rFonts w:hint="eastAsia"/>
              </w:rPr>
              <w:t>采用</w:t>
            </w:r>
            <w:r>
              <w:t>新</w:t>
            </w:r>
            <w:r>
              <w:rPr>
                <w:rFonts w:hint="eastAsia"/>
              </w:rPr>
              <w:t>实践</w:t>
            </w:r>
            <w:r>
              <w:t>（修改产品或工艺）</w:t>
            </w:r>
            <w:r>
              <w:rPr>
                <w:rFonts w:hint="eastAsia"/>
              </w:rPr>
              <w:t xml:space="preserve"> </w:t>
            </w:r>
            <w:r>
              <w:rPr>
                <w:rFonts w:hint="eastAsia"/>
              </w:rPr>
              <w:sym w:font="Wingdings" w:char="00FE"/>
            </w:r>
            <w:r>
              <w:t>使用新技术</w:t>
            </w:r>
            <w:r>
              <w:rPr>
                <w:rFonts w:hint="eastAsia"/>
              </w:rPr>
              <w:t xml:space="preserve">  </w:t>
            </w:r>
            <w:r>
              <w:rPr>
                <w:rFonts w:hint="eastAsia"/>
              </w:rPr>
              <w:sym w:font="Wingdings" w:char="00FE"/>
            </w:r>
            <w:r>
              <w:rPr>
                <w:rFonts w:hint="eastAsia"/>
              </w:rPr>
              <w:t>其他可取的和可行的方法</w:t>
            </w:r>
            <w:r>
              <w:rPr>
                <w:rFonts w:hint="eastAsia"/>
              </w:rPr>
              <w:t xml:space="preserve">  </w:t>
            </w:r>
            <w:r>
              <w:rPr>
                <w:rFonts w:hint="eastAsia"/>
              </w:rPr>
              <w:sym w:font="Wingdings" w:char="00A8"/>
            </w:r>
            <w:r>
              <w:rPr>
                <w:rFonts w:hint="eastAsia"/>
              </w:rPr>
              <w:t>其他</w:t>
            </w:r>
          </w:p>
          <w:p w:rsidR="0010149D" w:rsidRDefault="0010149D"/>
          <w:p w:rsidR="0010149D" w:rsidRDefault="00431E80">
            <w:r>
              <w:rPr>
                <w:rFonts w:hint="eastAsia"/>
              </w:rPr>
              <w:t>列举</w:t>
            </w:r>
            <w:r>
              <w:rPr>
                <w:rFonts w:hint="eastAsia"/>
              </w:rPr>
              <w:t>2~3</w:t>
            </w:r>
            <w:r>
              <w:rPr>
                <w:rFonts w:hint="eastAsia"/>
              </w:rPr>
              <w:t>项应对重要机遇的描述：</w:t>
            </w:r>
          </w:p>
          <w:tbl>
            <w:tblPr>
              <w:tblStyle w:val="a9"/>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2071"/>
            </w:tblGrid>
            <w:tr w:rsidR="0010149D">
              <w:tc>
                <w:tcPr>
                  <w:tcW w:w="3045" w:type="dxa"/>
                </w:tcPr>
                <w:p w:rsidR="0010149D" w:rsidRDefault="00431E80">
                  <w:r>
                    <w:rPr>
                      <w:rFonts w:hint="eastAsia"/>
                    </w:rPr>
                    <w:t>主要的机遇描述</w:t>
                  </w:r>
                </w:p>
              </w:tc>
              <w:tc>
                <w:tcPr>
                  <w:tcW w:w="3760" w:type="dxa"/>
                </w:tcPr>
                <w:p w:rsidR="0010149D" w:rsidRDefault="00431E80">
                  <w:pPr>
                    <w:rPr>
                      <w:szCs w:val="24"/>
                    </w:rPr>
                  </w:pPr>
                  <w:r>
                    <w:rPr>
                      <w:rFonts w:hint="eastAsia"/>
                    </w:rPr>
                    <w:t>应对措施</w:t>
                  </w:r>
                </w:p>
              </w:tc>
              <w:tc>
                <w:tcPr>
                  <w:tcW w:w="2071" w:type="dxa"/>
                </w:tcPr>
                <w:p w:rsidR="0010149D" w:rsidRDefault="00431E80">
                  <w:r>
                    <w:rPr>
                      <w:rFonts w:hint="eastAsia"/>
                    </w:rPr>
                    <w:t>措施的有效性</w:t>
                  </w:r>
                </w:p>
              </w:tc>
            </w:tr>
            <w:tr w:rsidR="0010149D">
              <w:trPr>
                <w:trHeight w:val="648"/>
              </w:trPr>
              <w:tc>
                <w:tcPr>
                  <w:tcW w:w="3045" w:type="dxa"/>
                  <w:vAlign w:val="center"/>
                </w:tcPr>
                <w:p w:rsidR="0010149D" w:rsidRDefault="00431E80">
                  <w:pPr>
                    <w:widowControl/>
                    <w:jc w:val="left"/>
                    <w:textAlignment w:val="center"/>
                    <w:rPr>
                      <w:rFonts w:ascii="宋体" w:hAnsi="宋体" w:cs="宋体"/>
                      <w:color w:val="000000"/>
                      <w:sz w:val="20"/>
                      <w:highlight w:val="yellow"/>
                    </w:rPr>
                  </w:pPr>
                  <w:r>
                    <w:rPr>
                      <w:rFonts w:ascii="宋体" w:hAnsi="宋体" w:cs="宋体" w:hint="eastAsia"/>
                      <w:color w:val="000000"/>
                      <w:kern w:val="0"/>
                      <w:sz w:val="20"/>
                      <w:lang w:bidi="ar"/>
                    </w:rPr>
                    <w:t>本公司</w:t>
                  </w:r>
                  <w:r>
                    <w:rPr>
                      <w:rFonts w:ascii="宋体" w:hAnsi="宋体" w:cs="宋体" w:hint="eastAsia"/>
                      <w:color w:val="000000"/>
                      <w:kern w:val="0"/>
                      <w:sz w:val="20"/>
                      <w:lang w:bidi="ar"/>
                    </w:rPr>
                    <w:t>有比较完善的制度</w:t>
                  </w:r>
                  <w:r>
                    <w:rPr>
                      <w:rFonts w:ascii="宋体" w:hAnsi="宋体" w:cs="宋体" w:hint="eastAsia"/>
                      <w:color w:val="000000"/>
                      <w:kern w:val="0"/>
                      <w:sz w:val="20"/>
                      <w:lang w:bidi="ar"/>
                    </w:rPr>
                    <w:t>，</w:t>
                  </w:r>
                  <w:r>
                    <w:rPr>
                      <w:rFonts w:ascii="宋体" w:hAnsi="宋体" w:cs="宋体" w:hint="eastAsia"/>
                      <w:color w:val="000000"/>
                      <w:kern w:val="0"/>
                      <w:sz w:val="20"/>
                      <w:lang w:bidi="ar"/>
                    </w:rPr>
                    <w:t>较好的服务质量，</w:t>
                  </w:r>
                  <w:r>
                    <w:rPr>
                      <w:rFonts w:ascii="宋体" w:hAnsi="宋体" w:cs="宋体" w:hint="eastAsia"/>
                      <w:color w:val="000000"/>
                      <w:kern w:val="0"/>
                      <w:sz w:val="20"/>
                      <w:lang w:bidi="ar"/>
                    </w:rPr>
                    <w:t>赢得更多的客户</w:t>
                  </w:r>
                </w:p>
              </w:tc>
              <w:tc>
                <w:tcPr>
                  <w:tcW w:w="3760" w:type="dxa"/>
                </w:tcPr>
                <w:p w:rsidR="0010149D" w:rsidRDefault="00431E80">
                  <w:r>
                    <w:rPr>
                      <w:rFonts w:hint="eastAsia"/>
                    </w:rPr>
                    <w:t>增加生产设备和工作人员，应对客户量增加带来的生产和服务量的增加</w:t>
                  </w:r>
                </w:p>
              </w:tc>
              <w:tc>
                <w:tcPr>
                  <w:tcW w:w="2071" w:type="dxa"/>
                </w:tcPr>
                <w:p w:rsidR="0010149D" w:rsidRDefault="00431E80">
                  <w:pPr>
                    <w:rPr>
                      <w:highlight w:val="yellow"/>
                    </w:rPr>
                  </w:pPr>
                  <w:r>
                    <w:rPr>
                      <w:rFonts w:hint="eastAsia"/>
                    </w:rPr>
                    <w:t>基本有效</w:t>
                  </w:r>
                </w:p>
              </w:tc>
            </w:tr>
            <w:tr w:rsidR="0010149D">
              <w:tc>
                <w:tcPr>
                  <w:tcW w:w="3045" w:type="dxa"/>
                </w:tcPr>
                <w:p w:rsidR="0010149D" w:rsidRDefault="0010149D">
                  <w:pPr>
                    <w:rPr>
                      <w:szCs w:val="24"/>
                      <w:highlight w:val="yellow"/>
                    </w:rPr>
                  </w:pPr>
                </w:p>
              </w:tc>
              <w:tc>
                <w:tcPr>
                  <w:tcW w:w="3760" w:type="dxa"/>
                </w:tcPr>
                <w:p w:rsidR="0010149D" w:rsidRDefault="0010149D">
                  <w:pPr>
                    <w:rPr>
                      <w:highlight w:val="yellow"/>
                    </w:rPr>
                  </w:pPr>
                </w:p>
              </w:tc>
              <w:tc>
                <w:tcPr>
                  <w:tcW w:w="2071" w:type="dxa"/>
                </w:tcPr>
                <w:p w:rsidR="0010149D" w:rsidRDefault="0010149D">
                  <w:pPr>
                    <w:rPr>
                      <w:highlight w:val="yellow"/>
                    </w:rPr>
                  </w:pPr>
                </w:p>
              </w:tc>
            </w:tr>
            <w:tr w:rsidR="0010149D">
              <w:tc>
                <w:tcPr>
                  <w:tcW w:w="3045" w:type="dxa"/>
                </w:tcPr>
                <w:p w:rsidR="0010149D" w:rsidRDefault="0010149D">
                  <w:pPr>
                    <w:rPr>
                      <w:szCs w:val="24"/>
                    </w:rPr>
                  </w:pPr>
                </w:p>
              </w:tc>
              <w:tc>
                <w:tcPr>
                  <w:tcW w:w="3760" w:type="dxa"/>
                </w:tcPr>
                <w:p w:rsidR="0010149D" w:rsidRDefault="0010149D"/>
              </w:tc>
              <w:tc>
                <w:tcPr>
                  <w:tcW w:w="2071" w:type="dxa"/>
                </w:tcPr>
                <w:p w:rsidR="0010149D" w:rsidRDefault="0010149D"/>
              </w:tc>
            </w:tr>
          </w:tbl>
          <w:p w:rsidR="0010149D" w:rsidRDefault="0010149D"/>
          <w:p w:rsidR="0010149D" w:rsidRDefault="00431E80">
            <w:r>
              <w:rPr>
                <w:rFonts w:hint="eastAsia"/>
              </w:rPr>
              <w:t>组织食品安全管理体系范围内的潜在紧急情况，如</w:t>
            </w:r>
            <w:r>
              <w:rPr>
                <w:rFonts w:hint="eastAsia"/>
                <w:u w:val="single"/>
              </w:rPr>
              <w:t xml:space="preserve"> </w:t>
            </w:r>
            <w:r>
              <w:rPr>
                <w:rFonts w:hint="eastAsia"/>
                <w:u w:val="single"/>
              </w:rPr>
              <w:sym w:font="Wingdings" w:char="00FE"/>
            </w:r>
            <w:r>
              <w:rPr>
                <w:rFonts w:hint="eastAsia"/>
                <w:u w:val="single"/>
              </w:rPr>
              <w:t>法规未识别</w:t>
            </w:r>
            <w:r>
              <w:rPr>
                <w:rFonts w:hint="eastAsia"/>
                <w:u w:val="single"/>
              </w:rPr>
              <w:t xml:space="preserve">  </w:t>
            </w:r>
            <w:r>
              <w:rPr>
                <w:rFonts w:hint="eastAsia"/>
                <w:u w:val="single"/>
              </w:rPr>
              <w:sym w:font="Wingdings" w:char="00FE"/>
            </w:r>
            <w:r>
              <w:rPr>
                <w:rFonts w:hint="eastAsia"/>
                <w:u w:val="single"/>
              </w:rPr>
              <w:t>违规操作</w:t>
            </w:r>
            <w:r>
              <w:rPr>
                <w:rFonts w:hint="eastAsia"/>
                <w:u w:val="single"/>
              </w:rPr>
              <w:t xml:space="preserve">  </w:t>
            </w:r>
            <w:r>
              <w:rPr>
                <w:rFonts w:hint="eastAsia"/>
                <w:u w:val="single"/>
              </w:rPr>
              <w:sym w:font="Wingdings" w:char="00A8"/>
            </w:r>
            <w:r>
              <w:rPr>
                <w:rFonts w:hint="eastAsia"/>
                <w:u w:val="single"/>
              </w:rPr>
              <w:t>其他</w:t>
            </w:r>
            <w:r>
              <w:rPr>
                <w:rFonts w:hint="eastAsia"/>
                <w:u w:val="single"/>
              </w:rPr>
              <w:t xml:space="preserve">                      </w:t>
            </w:r>
          </w:p>
          <w:p w:rsidR="0010149D" w:rsidRDefault="0010149D"/>
          <w:p w:rsidR="0010149D" w:rsidRDefault="00431E80">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FE"/>
            </w:r>
            <w:r>
              <w:rPr>
                <w:rFonts w:hint="eastAsia"/>
                <w:u w:val="single"/>
              </w:rPr>
              <w:t>食物中毒</w:t>
            </w:r>
            <w:r>
              <w:rPr>
                <w:rFonts w:hint="eastAsia"/>
                <w:u w:val="single"/>
              </w:rPr>
              <w:t xml:space="preserve"> </w:t>
            </w:r>
            <w:r>
              <w:rPr>
                <w:rFonts w:hint="eastAsia"/>
                <w:u w:val="single"/>
              </w:rPr>
              <w:sym w:font="Wingdings" w:char="00FE"/>
            </w:r>
            <w:r>
              <w:rPr>
                <w:rFonts w:hint="eastAsia"/>
                <w:u w:val="single"/>
              </w:rPr>
              <w:t>停水</w:t>
            </w:r>
            <w:r>
              <w:rPr>
                <w:rFonts w:hint="eastAsia"/>
                <w:u w:val="single"/>
              </w:rPr>
              <w:t xml:space="preserve">  </w:t>
            </w:r>
            <w:r>
              <w:rPr>
                <w:rFonts w:hint="eastAsia"/>
                <w:u w:val="single"/>
              </w:rPr>
              <w:sym w:font="Wingdings" w:char="00FE"/>
            </w:r>
            <w:r>
              <w:rPr>
                <w:rFonts w:hint="eastAsia"/>
                <w:u w:val="single"/>
              </w:rPr>
              <w:t>停电</w:t>
            </w:r>
            <w:r>
              <w:rPr>
                <w:rFonts w:hint="eastAsia"/>
                <w:u w:val="single"/>
              </w:rPr>
              <w:t xml:space="preserve">  </w:t>
            </w:r>
            <w:r>
              <w:rPr>
                <w:rFonts w:hint="eastAsia"/>
                <w:u w:val="single"/>
              </w:rPr>
              <w:sym w:font="Wingdings" w:char="00FE"/>
            </w:r>
            <w:r>
              <w:rPr>
                <w:rFonts w:hint="eastAsia"/>
                <w:u w:val="single"/>
              </w:rPr>
              <w:t xml:space="preserve"> </w:t>
            </w:r>
            <w:r>
              <w:rPr>
                <w:rFonts w:hint="eastAsia"/>
                <w:u w:val="single"/>
              </w:rPr>
              <w:t>停天然气</w:t>
            </w:r>
            <w:r>
              <w:rPr>
                <w:rFonts w:hint="eastAsia"/>
                <w:u w:val="single"/>
              </w:rPr>
              <w:t xml:space="preserve">   </w:t>
            </w:r>
          </w:p>
          <w:p w:rsidR="0010149D" w:rsidRDefault="00431E80">
            <w:r>
              <w:rPr>
                <w:rFonts w:hint="eastAsia"/>
                <w:u w:val="single"/>
              </w:rPr>
              <w:t xml:space="preserve">    </w:t>
            </w:r>
            <w:r>
              <w:rPr>
                <w:rFonts w:hint="eastAsia"/>
                <w:u w:val="single"/>
              </w:rPr>
              <w:sym w:font="Wingdings" w:char="00FE"/>
            </w:r>
            <w:r>
              <w:rPr>
                <w:rFonts w:hint="eastAsia"/>
                <w:u w:val="single"/>
              </w:rPr>
              <w:t xml:space="preserve"> </w:t>
            </w:r>
            <w:r>
              <w:rPr>
                <w:rFonts w:hint="eastAsia"/>
                <w:u w:val="single"/>
              </w:rPr>
              <w:t>制冷设备故障</w:t>
            </w:r>
            <w:r>
              <w:rPr>
                <w:rFonts w:hint="eastAsia"/>
                <w:u w:val="single"/>
              </w:rPr>
              <w:t xml:space="preserve">  </w:t>
            </w:r>
            <w:r>
              <w:rPr>
                <w:rFonts w:hint="eastAsia"/>
                <w:u w:val="single"/>
              </w:rPr>
              <w:sym w:font="Wingdings" w:char="00FE"/>
            </w:r>
            <w:r>
              <w:rPr>
                <w:rFonts w:hint="eastAsia"/>
                <w:u w:val="single"/>
              </w:rPr>
              <w:t>车辆故障</w:t>
            </w:r>
            <w:r>
              <w:rPr>
                <w:rFonts w:hint="eastAsia"/>
                <w:u w:val="single"/>
              </w:rPr>
              <w:t xml:space="preserve">  </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停蒸汽</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其他</w:t>
            </w:r>
            <w:r>
              <w:rPr>
                <w:rFonts w:hint="eastAsia"/>
                <w:u w:val="single"/>
              </w:rPr>
              <w:t xml:space="preserve">            </w:t>
            </w:r>
          </w:p>
          <w:p w:rsidR="0010149D" w:rsidRDefault="0010149D"/>
          <w:p w:rsidR="0010149D" w:rsidRDefault="00431E80">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确保</w:t>
            </w:r>
            <w:r>
              <w:rPr>
                <w:rFonts w:ascii="CIDFont+F5" w:eastAsia="CIDFont+F5" w:hAnsi="CIDFont+F5" w:hint="eastAsia"/>
              </w:rPr>
              <w:t xml:space="preserve">FSMS </w:t>
            </w:r>
            <w:r>
              <w:rPr>
                <w:rFonts w:ascii="CIDFont+F5" w:eastAsia="CIDFont+F5" w:hAnsi="CIDFont+F5" w:hint="eastAsia"/>
              </w:rPr>
              <w:t>能够达到其预期结果</w:t>
            </w:r>
            <w:r>
              <w:rPr>
                <w:rFonts w:ascii="CIDFont+F5" w:eastAsia="CIDFont+F5" w:hAnsi="CIDFont+F5" w:hint="eastAsia"/>
              </w:rPr>
              <w:t>;</w:t>
            </w:r>
          </w:p>
          <w:p w:rsidR="0010149D" w:rsidRDefault="00431E80">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提高理想效果</w:t>
            </w:r>
            <w:r>
              <w:rPr>
                <w:rFonts w:ascii="CIDFont+F5" w:eastAsia="CIDFont+F5" w:hAnsi="CIDFont+F5" w:hint="eastAsia"/>
              </w:rPr>
              <w:t>;</w:t>
            </w:r>
          </w:p>
          <w:p w:rsidR="0010149D" w:rsidRDefault="00431E80">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防止或减少不良后果</w:t>
            </w:r>
            <w:r>
              <w:rPr>
                <w:rFonts w:ascii="CIDFont+F5" w:eastAsia="CIDFont+F5" w:hAnsi="CIDFont+F5" w:hint="eastAsia"/>
              </w:rPr>
              <w:t>;</w:t>
            </w:r>
          </w:p>
          <w:p w:rsidR="0010149D" w:rsidRDefault="00431E80">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实现持续改进。</w:t>
            </w:r>
          </w:p>
        </w:tc>
        <w:tc>
          <w:tcPr>
            <w:tcW w:w="1590" w:type="dxa"/>
            <w:vMerge/>
          </w:tcPr>
          <w:p w:rsidR="0010149D" w:rsidRDefault="0010149D"/>
        </w:tc>
      </w:tr>
      <w:tr w:rsidR="0010149D">
        <w:trPr>
          <w:trHeight w:val="214"/>
        </w:trPr>
        <w:tc>
          <w:tcPr>
            <w:tcW w:w="2044" w:type="dxa"/>
            <w:vMerge/>
          </w:tcPr>
          <w:p w:rsidR="0010149D" w:rsidRDefault="0010149D"/>
        </w:tc>
        <w:tc>
          <w:tcPr>
            <w:tcW w:w="952" w:type="dxa"/>
            <w:gridSpan w:val="2"/>
            <w:vMerge/>
          </w:tcPr>
          <w:p w:rsidR="0010149D" w:rsidRDefault="0010149D"/>
        </w:tc>
        <w:tc>
          <w:tcPr>
            <w:tcW w:w="761" w:type="dxa"/>
          </w:tcPr>
          <w:p w:rsidR="0010149D" w:rsidRDefault="0010149D"/>
        </w:tc>
        <w:tc>
          <w:tcPr>
            <w:tcW w:w="9367" w:type="dxa"/>
          </w:tcPr>
          <w:p w:rsidR="0010149D" w:rsidRDefault="0010149D"/>
        </w:tc>
        <w:tc>
          <w:tcPr>
            <w:tcW w:w="1590" w:type="dxa"/>
            <w:vMerge/>
          </w:tcPr>
          <w:p w:rsidR="0010149D" w:rsidRDefault="0010149D"/>
        </w:tc>
      </w:tr>
      <w:tr w:rsidR="0010149D">
        <w:trPr>
          <w:trHeight w:val="214"/>
        </w:trPr>
        <w:tc>
          <w:tcPr>
            <w:tcW w:w="2044" w:type="dxa"/>
            <w:vMerge/>
          </w:tcPr>
          <w:p w:rsidR="0010149D" w:rsidRDefault="0010149D"/>
        </w:tc>
        <w:tc>
          <w:tcPr>
            <w:tcW w:w="952" w:type="dxa"/>
            <w:gridSpan w:val="2"/>
          </w:tcPr>
          <w:p w:rsidR="0010149D" w:rsidRDefault="00431E80">
            <w:r>
              <w:rPr>
                <w:rFonts w:hint="eastAsia"/>
                <w:color w:val="000000"/>
                <w:szCs w:val="21"/>
              </w:rPr>
              <w:t>F6.1.2  </w:t>
            </w:r>
          </w:p>
        </w:tc>
        <w:tc>
          <w:tcPr>
            <w:tcW w:w="761" w:type="dxa"/>
          </w:tcPr>
          <w:p w:rsidR="0010149D" w:rsidRDefault="00431E80">
            <w:r>
              <w:rPr>
                <w:rFonts w:hint="eastAsia"/>
              </w:rPr>
              <w:t>运行证据</w:t>
            </w:r>
          </w:p>
        </w:tc>
        <w:tc>
          <w:tcPr>
            <w:tcW w:w="9367" w:type="dxa"/>
          </w:tcPr>
          <w:p w:rsidR="0010149D" w:rsidRDefault="00431E80">
            <w:pPr>
              <w:rPr>
                <w:rFonts w:ascii="CIDFont+F5" w:eastAsia="CIDFont+F5" w:hAnsi="CIDFont+F5"/>
              </w:rPr>
            </w:pPr>
            <w:r>
              <w:rPr>
                <w:rFonts w:ascii="CIDFont+F5" w:eastAsia="CIDFont+F5" w:hAnsi="CIDFont+F5" w:hint="eastAsia"/>
              </w:rPr>
              <w:t>该组织策划了：</w:t>
            </w:r>
          </w:p>
          <w:p w:rsidR="0010149D" w:rsidRDefault="00431E80">
            <w:pPr>
              <w:jc w:val="left"/>
              <w:rPr>
                <w:rFonts w:ascii="CIDFont+F5" w:eastAsia="CIDFont+F5" w:hAnsi="CIDFont+F5"/>
                <w:highlight w:val="yellow"/>
              </w:rPr>
            </w:pPr>
            <w:r>
              <w:rPr>
                <w:rFonts w:ascii="CIDFont+F5" w:eastAsia="CIDFont+F5" w:hAnsi="CIDFont+F5" w:hint="eastAsia"/>
              </w:rPr>
              <w:t>a</w:t>
            </w:r>
            <w:r>
              <w:rPr>
                <w:rFonts w:ascii="CIDFont+F5" w:eastAsia="CIDFont+F5" w:hAnsi="CIDFont+F5" w:hint="eastAsia"/>
              </w:rPr>
              <w:t xml:space="preserve">) </w:t>
            </w:r>
            <w:r>
              <w:rPr>
                <w:rFonts w:ascii="CIDFont+F5" w:eastAsia="CIDFont+F5" w:hAnsi="CIDFont+F5" w:hint="eastAsia"/>
              </w:rPr>
              <w:t>解决这些风险和机遇的行动</w:t>
            </w:r>
            <w:r>
              <w:rPr>
                <w:rFonts w:ascii="CIDFont+F5" w:eastAsia="CIDFont+F5" w:hAnsi="CIDFont+F5" w:hint="eastAsia"/>
              </w:rPr>
              <w:t>;</w:t>
            </w:r>
            <w:r>
              <w:rPr>
                <w:rFonts w:ascii="CIDFont+F5" w:eastAsia="CIDFont+F5" w:hAnsi="CIDFont+F5" w:hint="eastAsia"/>
              </w:rPr>
              <w:t>——企业提供了《组织环境和相关方分析及应对措施清单》</w:t>
            </w:r>
          </w:p>
          <w:p w:rsidR="0010149D" w:rsidRDefault="00431E80">
            <w:pPr>
              <w:jc w:val="left"/>
              <w:rPr>
                <w:rFonts w:ascii="CIDFont+F5" w:eastAsia="CIDFont+F5" w:hAnsi="CIDFont+F5"/>
              </w:rPr>
            </w:pPr>
            <w:r>
              <w:rPr>
                <w:rFonts w:ascii="CIDFont+F5" w:eastAsia="CIDFont+F5" w:hAnsi="CIDFont+F5" w:hint="eastAsia"/>
              </w:rPr>
              <w:t xml:space="preserve">b) </w:t>
            </w:r>
            <w:r>
              <w:rPr>
                <w:rFonts w:ascii="CIDFont+F5" w:eastAsia="CIDFont+F5" w:hAnsi="CIDFont+F5" w:hint="eastAsia"/>
              </w:rPr>
              <w:t>并进行了</w:t>
            </w:r>
            <w:r>
              <w:rPr>
                <w:rFonts w:ascii="CIDFont+F5" w:eastAsia="CIDFont+F5" w:hAnsi="CIDFont+F5" w:hint="eastAsia"/>
              </w:rPr>
              <w:t>:</w:t>
            </w:r>
          </w:p>
          <w:p w:rsidR="0010149D" w:rsidRDefault="00431E80">
            <w:pPr>
              <w:jc w:val="left"/>
              <w:rPr>
                <w:rFonts w:ascii="CIDFont+F5" w:eastAsia="CIDFont+F5" w:hAnsi="CIDFont+F5"/>
              </w:rPr>
            </w:pPr>
            <w:r>
              <w:rPr>
                <w:rFonts w:ascii="CIDFont+F5" w:eastAsia="CIDFont+F5" w:hAnsi="CIDFont+F5" w:hint="eastAsia"/>
              </w:rPr>
              <w:t xml:space="preserve">1) </w:t>
            </w:r>
            <w:r>
              <w:rPr>
                <w:rFonts w:ascii="CIDFont+F5" w:eastAsia="CIDFont+F5" w:hAnsi="CIDFont+F5" w:hint="eastAsia"/>
              </w:rPr>
              <w:t>将行动整合并实施到其</w:t>
            </w:r>
            <w:r>
              <w:rPr>
                <w:rFonts w:ascii="CIDFont+F5" w:eastAsia="CIDFont+F5" w:hAnsi="CIDFont+F5" w:hint="eastAsia"/>
              </w:rPr>
              <w:t>FSMS</w:t>
            </w:r>
            <w:r>
              <w:rPr>
                <w:rFonts w:ascii="CIDFont+F5" w:eastAsia="CIDFont+F5" w:hAnsi="CIDFont+F5" w:hint="eastAsia"/>
              </w:rPr>
              <w:t>流程中</w:t>
            </w:r>
            <w:r>
              <w:rPr>
                <w:rFonts w:ascii="CIDFont+F5" w:eastAsia="CIDFont+F5" w:hAnsi="CIDFont+F5" w:hint="eastAsia"/>
              </w:rPr>
              <w:t>;</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10149D" w:rsidRDefault="00431E80">
            <w:pPr>
              <w:jc w:val="left"/>
              <w:rPr>
                <w:rFonts w:ascii="CIDFont+F5" w:eastAsia="CIDFont+F5" w:hAnsi="CIDFont+F5"/>
              </w:rPr>
            </w:pPr>
            <w:r>
              <w:rPr>
                <w:rFonts w:ascii="CIDFont+F5" w:eastAsia="CIDFont+F5" w:hAnsi="CIDFont+F5" w:hint="eastAsia"/>
              </w:rPr>
              <w:t xml:space="preserve">2) </w:t>
            </w:r>
            <w:r>
              <w:rPr>
                <w:rFonts w:ascii="CIDFont+F5" w:eastAsia="CIDFont+F5" w:hAnsi="CIDFont+F5" w:hint="eastAsia"/>
              </w:rPr>
              <w:t>评估这些行动的有效性。</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90" w:type="dxa"/>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1540"/>
        </w:trPr>
        <w:tc>
          <w:tcPr>
            <w:tcW w:w="2044" w:type="dxa"/>
            <w:vMerge/>
          </w:tcPr>
          <w:p w:rsidR="0010149D" w:rsidRDefault="0010149D"/>
        </w:tc>
        <w:tc>
          <w:tcPr>
            <w:tcW w:w="952" w:type="dxa"/>
            <w:gridSpan w:val="2"/>
          </w:tcPr>
          <w:p w:rsidR="0010149D" w:rsidRDefault="00431E80">
            <w:r>
              <w:rPr>
                <w:rFonts w:hint="eastAsia"/>
                <w:color w:val="000000"/>
                <w:szCs w:val="21"/>
              </w:rPr>
              <w:t>F6.1.3 </w:t>
            </w:r>
          </w:p>
        </w:tc>
        <w:tc>
          <w:tcPr>
            <w:tcW w:w="761" w:type="dxa"/>
          </w:tcPr>
          <w:p w:rsidR="0010149D" w:rsidRDefault="00431E80">
            <w:r>
              <w:rPr>
                <w:rFonts w:hint="eastAsia"/>
              </w:rPr>
              <w:t>运行证据</w:t>
            </w:r>
          </w:p>
        </w:tc>
        <w:tc>
          <w:tcPr>
            <w:tcW w:w="9367" w:type="dxa"/>
          </w:tcPr>
          <w:p w:rsidR="0010149D" w:rsidRDefault="00431E80">
            <w:pPr>
              <w:jc w:val="left"/>
              <w:rPr>
                <w:rFonts w:ascii="CIDFont+F5" w:eastAsia="CIDFont+F5" w:hAnsi="CIDFont+F5"/>
              </w:rPr>
            </w:pPr>
            <w:r>
              <w:rPr>
                <w:rFonts w:ascii="CIDFont+F5" w:eastAsia="CIDFont+F5" w:hAnsi="CIDFont+F5" w:hint="eastAsia"/>
              </w:rPr>
              <w:t>该组织为应对风险和机遇而采取的行动与以下方面相称：</w:t>
            </w:r>
          </w:p>
          <w:p w:rsidR="0010149D" w:rsidRDefault="00431E80">
            <w:pPr>
              <w:jc w:val="left"/>
              <w:rPr>
                <w:rFonts w:ascii="CIDFont+F5" w:eastAsia="CIDFont+F5" w:hAnsi="CIDFont+F5"/>
              </w:rPr>
            </w:pPr>
            <w:r>
              <w:rPr>
                <w:rFonts w:ascii="CIDFont+F5" w:eastAsia="CIDFont+F5" w:hAnsi="CIDFont+F5" w:hint="eastAsia"/>
              </w:rPr>
              <w:t xml:space="preserve">a) </w:t>
            </w:r>
            <w:r>
              <w:rPr>
                <w:rFonts w:ascii="CIDFont+F5" w:eastAsia="CIDFont+F5" w:hAnsi="CIDFont+F5" w:hint="eastAsia"/>
              </w:rPr>
              <w:t>对食品安全要求的影响</w:t>
            </w:r>
            <w:r>
              <w:rPr>
                <w:rFonts w:ascii="CIDFont+F5" w:eastAsia="CIDFont+F5" w:hAnsi="CIDFont+F5" w:hint="eastAsia"/>
              </w:rPr>
              <w:t xml:space="preserve">;          </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10149D" w:rsidRDefault="00431E80">
            <w:pPr>
              <w:jc w:val="left"/>
              <w:rPr>
                <w:rFonts w:ascii="CIDFont+F5" w:eastAsia="CIDFont+F5" w:hAnsi="CIDFont+F5"/>
              </w:rPr>
            </w:pPr>
            <w:r>
              <w:rPr>
                <w:rFonts w:ascii="CIDFont+F5" w:eastAsia="CIDFont+F5" w:hAnsi="CIDFont+F5" w:hint="eastAsia"/>
              </w:rPr>
              <w:t xml:space="preserve">b) </w:t>
            </w:r>
            <w:r>
              <w:rPr>
                <w:rFonts w:ascii="CIDFont+F5" w:eastAsia="CIDFont+F5" w:hAnsi="CIDFont+F5" w:hint="eastAsia"/>
              </w:rPr>
              <w:t>为顾客提供一致的食品产品与服务</w:t>
            </w:r>
            <w:r>
              <w:rPr>
                <w:rFonts w:ascii="CIDFont+F5" w:eastAsia="CIDFont+F5" w:hAnsi="CIDFont+F5" w:hint="eastAsia"/>
              </w:rPr>
              <w:t>;</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10149D" w:rsidRDefault="00431E80">
            <w:pPr>
              <w:jc w:val="left"/>
            </w:pPr>
            <w:r>
              <w:rPr>
                <w:rFonts w:ascii="CIDFont+F5" w:eastAsia="CIDFont+F5" w:hAnsi="CIDFont+F5" w:hint="eastAsia"/>
              </w:rPr>
              <w:t xml:space="preserve">c) </w:t>
            </w:r>
            <w:r>
              <w:rPr>
                <w:rFonts w:ascii="CIDFont+F5" w:eastAsia="CIDFont+F5" w:hAnsi="CIDFont+F5" w:hint="eastAsia"/>
              </w:rPr>
              <w:t>食品链中相关方的要求。</w:t>
            </w:r>
            <w:r>
              <w:rPr>
                <w:rFonts w:ascii="CIDFont+F5" w:eastAsia="CIDFont+F5" w:hAnsi="CIDFont+F5" w:hint="eastAsia"/>
              </w:rPr>
              <w:t xml:space="preserve">         </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90" w:type="dxa"/>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443"/>
        </w:trPr>
        <w:tc>
          <w:tcPr>
            <w:tcW w:w="2044" w:type="dxa"/>
            <w:vMerge w:val="restart"/>
          </w:tcPr>
          <w:p w:rsidR="0010149D" w:rsidRDefault="00431E80">
            <w:r>
              <w:rPr>
                <w:rFonts w:hint="eastAsia"/>
                <w:color w:val="000000"/>
                <w:szCs w:val="21"/>
              </w:rPr>
              <w:t>食品安全管理体系目标及其实现的策划</w:t>
            </w:r>
          </w:p>
        </w:tc>
        <w:tc>
          <w:tcPr>
            <w:tcW w:w="952" w:type="dxa"/>
            <w:gridSpan w:val="2"/>
            <w:vMerge w:val="restart"/>
          </w:tcPr>
          <w:p w:rsidR="0010149D" w:rsidRDefault="00431E80">
            <w:r>
              <w:rPr>
                <w:rFonts w:hint="eastAsia"/>
                <w:color w:val="000000"/>
                <w:szCs w:val="21"/>
              </w:rPr>
              <w:t>F6.2 </w:t>
            </w:r>
          </w:p>
        </w:tc>
        <w:tc>
          <w:tcPr>
            <w:tcW w:w="761" w:type="dxa"/>
          </w:tcPr>
          <w:p w:rsidR="0010149D" w:rsidRDefault="00431E80">
            <w:r>
              <w:rPr>
                <w:rFonts w:hint="eastAsia"/>
              </w:rPr>
              <w:t>文件名称</w:t>
            </w:r>
          </w:p>
        </w:tc>
        <w:tc>
          <w:tcPr>
            <w:tcW w:w="9367" w:type="dxa"/>
          </w:tcPr>
          <w:p w:rsidR="0010149D" w:rsidRDefault="00431E80">
            <w:pPr>
              <w:rPr>
                <w:highlight w:val="yellow"/>
              </w:rPr>
            </w:pPr>
            <w:r>
              <w:rPr>
                <w:rFonts w:hint="eastAsia"/>
              </w:rPr>
              <w:t>如：手册第</w:t>
            </w:r>
            <w:r>
              <w:rPr>
                <w:rFonts w:hint="eastAsia"/>
              </w:rPr>
              <w:t>6.2</w:t>
            </w:r>
            <w:r>
              <w:rPr>
                <w:rFonts w:hint="eastAsia"/>
              </w:rPr>
              <w:t>条款</w:t>
            </w:r>
            <w:r>
              <w:rPr>
                <w:rFonts w:hint="eastAsia"/>
              </w:rPr>
              <w:t xml:space="preserve"> </w:t>
            </w:r>
            <w:r>
              <w:rPr>
                <w:rFonts w:hint="eastAsia"/>
              </w:rPr>
              <w:sym w:font="Wingdings" w:char="00FE"/>
            </w:r>
            <w:r>
              <w:rPr>
                <w:rFonts w:hint="eastAsia"/>
              </w:rPr>
              <w:t>《食品安全目标达成统计表》、《分解目标》</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822"/>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r>
              <w:rPr>
                <w:rFonts w:hint="eastAsia"/>
              </w:rPr>
              <w:t>组织建立了与方针一致的文件化的管理目标。为实现总食品安全目标而建立的各层级食品安全目标具体、有针对性、可测量并且可实现。</w:t>
            </w:r>
          </w:p>
          <w:p w:rsidR="0010149D" w:rsidRDefault="00431E80">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521"/>
              <w:gridCol w:w="2965"/>
              <w:gridCol w:w="1774"/>
            </w:tblGrid>
            <w:tr w:rsidR="0010149D">
              <w:tc>
                <w:tcPr>
                  <w:tcW w:w="2191" w:type="dxa"/>
                  <w:shd w:val="clear" w:color="auto" w:fill="auto"/>
                </w:tcPr>
                <w:p w:rsidR="0010149D" w:rsidRDefault="00431E80">
                  <w:pPr>
                    <w:rPr>
                      <w:rFonts w:ascii="宋体" w:hAnsi="宋体"/>
                      <w:szCs w:val="24"/>
                    </w:rPr>
                  </w:pPr>
                  <w:r>
                    <w:rPr>
                      <w:rFonts w:hint="eastAsia"/>
                    </w:rPr>
                    <w:t>食品安全</w:t>
                  </w:r>
                  <w:r>
                    <w:rPr>
                      <w:rFonts w:ascii="宋体" w:hAnsi="宋体" w:hint="eastAsia"/>
                      <w:szCs w:val="24"/>
                    </w:rPr>
                    <w:t>目标</w:t>
                  </w:r>
                </w:p>
              </w:tc>
              <w:tc>
                <w:tcPr>
                  <w:tcW w:w="1521" w:type="dxa"/>
                  <w:shd w:val="clear" w:color="auto" w:fill="auto"/>
                </w:tcPr>
                <w:p w:rsidR="0010149D" w:rsidRDefault="00431E80">
                  <w:pPr>
                    <w:rPr>
                      <w:rFonts w:ascii="宋体" w:hAnsi="宋体"/>
                      <w:szCs w:val="24"/>
                    </w:rPr>
                  </w:pPr>
                  <w:r>
                    <w:rPr>
                      <w:rFonts w:ascii="宋体" w:hAnsi="宋体" w:hint="eastAsia"/>
                      <w:szCs w:val="24"/>
                    </w:rPr>
                    <w:t>考核频次</w:t>
                  </w:r>
                </w:p>
              </w:tc>
              <w:tc>
                <w:tcPr>
                  <w:tcW w:w="2965" w:type="dxa"/>
                  <w:shd w:val="clear" w:color="auto" w:fill="auto"/>
                </w:tcPr>
                <w:p w:rsidR="0010149D" w:rsidRDefault="00431E80">
                  <w:pPr>
                    <w:rPr>
                      <w:rFonts w:ascii="宋体" w:hAnsi="宋体"/>
                      <w:szCs w:val="24"/>
                    </w:rPr>
                  </w:pPr>
                  <w:r>
                    <w:rPr>
                      <w:rFonts w:hint="eastAsia"/>
                      <w:color w:val="000000"/>
                      <w:szCs w:val="18"/>
                    </w:rPr>
                    <w:t>计算方法</w:t>
                  </w:r>
                </w:p>
              </w:tc>
              <w:tc>
                <w:tcPr>
                  <w:tcW w:w="1774" w:type="dxa"/>
                  <w:shd w:val="clear" w:color="auto" w:fill="auto"/>
                </w:tcPr>
                <w:p w:rsidR="0010149D" w:rsidRDefault="00AB639F" w:rsidP="00AB639F">
                  <w:pPr>
                    <w:rPr>
                      <w:rFonts w:ascii="宋体" w:hAnsi="宋体"/>
                      <w:szCs w:val="24"/>
                    </w:rPr>
                  </w:pPr>
                  <w:r>
                    <w:rPr>
                      <w:rFonts w:ascii="宋体" w:hAnsi="宋体" w:hint="eastAsia"/>
                      <w:szCs w:val="24"/>
                    </w:rPr>
                    <w:t>目标实际完成</w:t>
                  </w:r>
                  <w:r>
                    <w:rPr>
                      <w:rFonts w:ascii="宋体" w:hAnsi="宋体" w:hint="eastAsia"/>
                      <w:szCs w:val="24"/>
                    </w:rPr>
                    <w:t>（2021年1-6月）</w:t>
                  </w:r>
                  <w:bookmarkStart w:id="2" w:name="_GoBack"/>
                  <w:bookmarkEnd w:id="2"/>
                </w:p>
              </w:tc>
            </w:tr>
            <w:tr w:rsidR="0010149D">
              <w:tc>
                <w:tcPr>
                  <w:tcW w:w="2191" w:type="dxa"/>
                  <w:shd w:val="clear" w:color="auto" w:fill="auto"/>
                </w:tcPr>
                <w:p w:rsidR="0010149D" w:rsidRDefault="00431E80">
                  <w:pPr>
                    <w:widowControl/>
                    <w:spacing w:before="40"/>
                    <w:jc w:val="left"/>
                    <w:rPr>
                      <w:color w:val="000000"/>
                      <w:szCs w:val="21"/>
                      <w:highlight w:val="yellow"/>
                    </w:rPr>
                  </w:pPr>
                  <w:r>
                    <w:rPr>
                      <w:rFonts w:ascii="宋体" w:hAnsi="宋体" w:cs="宋体" w:hint="eastAsia"/>
                      <w:szCs w:val="21"/>
                    </w:rPr>
                    <w:t>食品安全事故为零</w:t>
                  </w:r>
                </w:p>
              </w:tc>
              <w:tc>
                <w:tcPr>
                  <w:tcW w:w="1521" w:type="dxa"/>
                  <w:shd w:val="clear" w:color="auto" w:fill="auto"/>
                </w:tcPr>
                <w:p w:rsidR="0010149D" w:rsidRDefault="00431E80">
                  <w:pPr>
                    <w:widowControl/>
                    <w:spacing w:before="40"/>
                    <w:jc w:val="left"/>
                    <w:rPr>
                      <w:color w:val="000000"/>
                      <w:szCs w:val="21"/>
                    </w:rPr>
                  </w:pPr>
                  <w:r>
                    <w:rPr>
                      <w:rFonts w:hint="eastAsia"/>
                      <w:color w:val="000000"/>
                      <w:szCs w:val="21"/>
                    </w:rPr>
                    <w:t>1</w:t>
                  </w:r>
                  <w:r>
                    <w:rPr>
                      <w:rFonts w:hint="eastAsia"/>
                      <w:color w:val="000000"/>
                      <w:szCs w:val="21"/>
                    </w:rPr>
                    <w:t>年</w:t>
                  </w:r>
                </w:p>
              </w:tc>
              <w:tc>
                <w:tcPr>
                  <w:tcW w:w="2965" w:type="dxa"/>
                  <w:shd w:val="clear" w:color="auto" w:fill="auto"/>
                </w:tcPr>
                <w:p w:rsidR="0010149D" w:rsidRDefault="00431E80">
                  <w:pPr>
                    <w:widowControl/>
                    <w:spacing w:before="40"/>
                    <w:jc w:val="left"/>
                    <w:rPr>
                      <w:color w:val="000000"/>
                      <w:szCs w:val="21"/>
                    </w:rPr>
                  </w:pPr>
                  <w:r>
                    <w:rPr>
                      <w:rFonts w:hint="eastAsia"/>
                      <w:color w:val="000000"/>
                      <w:szCs w:val="21"/>
                    </w:rPr>
                    <w:t>实际</w:t>
                  </w:r>
                  <w:r>
                    <w:rPr>
                      <w:color w:val="000000"/>
                      <w:szCs w:val="21"/>
                    </w:rPr>
                    <w:t>发生</w:t>
                  </w:r>
                  <w:r>
                    <w:rPr>
                      <w:rFonts w:hint="eastAsia"/>
                      <w:color w:val="000000"/>
                      <w:szCs w:val="21"/>
                    </w:rPr>
                    <w:t>次数</w:t>
                  </w:r>
                </w:p>
              </w:tc>
              <w:tc>
                <w:tcPr>
                  <w:tcW w:w="1774" w:type="dxa"/>
                  <w:shd w:val="clear" w:color="auto" w:fill="auto"/>
                </w:tcPr>
                <w:p w:rsidR="0010149D" w:rsidRDefault="00431E80">
                  <w:pPr>
                    <w:widowControl/>
                    <w:spacing w:before="40"/>
                    <w:jc w:val="left"/>
                    <w:rPr>
                      <w:color w:val="000000"/>
                      <w:szCs w:val="21"/>
                      <w:highlight w:val="yellow"/>
                    </w:rPr>
                  </w:pPr>
                  <w:r>
                    <w:rPr>
                      <w:rFonts w:hint="eastAsia"/>
                      <w:color w:val="000000"/>
                      <w:szCs w:val="21"/>
                    </w:rPr>
                    <w:t>未发生</w:t>
                  </w:r>
                </w:p>
              </w:tc>
            </w:tr>
            <w:tr w:rsidR="0010149D">
              <w:tc>
                <w:tcPr>
                  <w:tcW w:w="2191" w:type="dxa"/>
                  <w:shd w:val="clear" w:color="auto" w:fill="auto"/>
                </w:tcPr>
                <w:p w:rsidR="0010149D" w:rsidRDefault="00431E80">
                  <w:pPr>
                    <w:rPr>
                      <w:highlight w:val="yellow"/>
                    </w:rPr>
                  </w:pPr>
                  <w:r>
                    <w:rPr>
                      <w:rFonts w:ascii="宋体" w:hAnsi="宋体" w:cs="宋体" w:hint="eastAsia"/>
                      <w:szCs w:val="21"/>
                    </w:rPr>
                    <w:t>顾客满意度不低于</w:t>
                  </w:r>
                  <w:r>
                    <w:rPr>
                      <w:rFonts w:ascii="宋体" w:hAnsi="宋体" w:cs="宋体" w:hint="eastAsia"/>
                      <w:szCs w:val="21"/>
                    </w:rPr>
                    <w:t>90%</w:t>
                  </w:r>
                </w:p>
              </w:tc>
              <w:tc>
                <w:tcPr>
                  <w:tcW w:w="1521" w:type="dxa"/>
                  <w:shd w:val="clear" w:color="auto" w:fill="auto"/>
                  <w:vAlign w:val="center"/>
                </w:tcPr>
                <w:p w:rsidR="0010149D" w:rsidRDefault="00431E80">
                  <w:pPr>
                    <w:rPr>
                      <w:rFonts w:ascii="宋体" w:hAnsi="宋体"/>
                      <w:szCs w:val="24"/>
                      <w:highlight w:val="yellow"/>
                    </w:rPr>
                  </w:pPr>
                  <w:r>
                    <w:rPr>
                      <w:rFonts w:ascii="宋体" w:hAnsi="宋体" w:hint="eastAsia"/>
                      <w:szCs w:val="24"/>
                    </w:rPr>
                    <w:t>1</w:t>
                  </w:r>
                  <w:r>
                    <w:rPr>
                      <w:rFonts w:ascii="宋体" w:hAnsi="宋体" w:hint="eastAsia"/>
                      <w:szCs w:val="24"/>
                    </w:rPr>
                    <w:t>年</w:t>
                  </w:r>
                </w:p>
              </w:tc>
              <w:tc>
                <w:tcPr>
                  <w:tcW w:w="2965" w:type="dxa"/>
                  <w:shd w:val="clear" w:color="auto" w:fill="auto"/>
                  <w:vAlign w:val="center"/>
                </w:tcPr>
                <w:p w:rsidR="0010149D" w:rsidRDefault="00431E80">
                  <w:pPr>
                    <w:rPr>
                      <w:rFonts w:ascii="宋体" w:hAnsi="宋体"/>
                      <w:szCs w:val="24"/>
                      <w:highlight w:val="yellow"/>
                    </w:rPr>
                  </w:pPr>
                  <w:r>
                    <w:rPr>
                      <w:rFonts w:ascii="宋体" w:hAnsi="宋体" w:cs="宋体" w:hint="eastAsia"/>
                      <w:szCs w:val="21"/>
                    </w:rPr>
                    <w:t>顾客满意问卷数</w:t>
                  </w:r>
                  <w:r>
                    <w:rPr>
                      <w:rFonts w:ascii="宋体" w:hAnsi="宋体" w:cs="宋体" w:hint="eastAsia"/>
                      <w:szCs w:val="21"/>
                    </w:rPr>
                    <w:t>/</w:t>
                  </w:r>
                  <w:r>
                    <w:rPr>
                      <w:rFonts w:ascii="宋体" w:hAnsi="宋体" w:cs="宋体" w:hint="eastAsia"/>
                      <w:szCs w:val="21"/>
                    </w:rPr>
                    <w:t>发放问卷总数×</w:t>
                  </w:r>
                  <w:r>
                    <w:rPr>
                      <w:rFonts w:ascii="宋体" w:hAnsi="宋体" w:cs="宋体" w:hint="eastAsia"/>
                      <w:szCs w:val="21"/>
                    </w:rPr>
                    <w:t>100%</w:t>
                  </w:r>
                </w:p>
              </w:tc>
              <w:tc>
                <w:tcPr>
                  <w:tcW w:w="1774" w:type="dxa"/>
                  <w:shd w:val="clear" w:color="auto" w:fill="auto"/>
                  <w:vAlign w:val="center"/>
                </w:tcPr>
                <w:p w:rsidR="0010149D" w:rsidRDefault="00431E80">
                  <w:pPr>
                    <w:rPr>
                      <w:rFonts w:ascii="宋体" w:hAnsi="宋体"/>
                      <w:highlight w:val="yellow"/>
                    </w:rPr>
                  </w:pPr>
                  <w:r>
                    <w:rPr>
                      <w:rFonts w:ascii="宋体" w:hAnsi="宋体"/>
                    </w:rPr>
                    <w:t>100</w:t>
                  </w:r>
                  <w:r>
                    <w:rPr>
                      <w:rFonts w:ascii="宋体" w:hAnsi="宋体" w:hint="eastAsia"/>
                    </w:rPr>
                    <w:t>%</w:t>
                  </w:r>
                </w:p>
              </w:tc>
            </w:tr>
            <w:tr w:rsidR="0010149D">
              <w:tc>
                <w:tcPr>
                  <w:tcW w:w="2191" w:type="dxa"/>
                  <w:shd w:val="clear" w:color="auto" w:fill="auto"/>
                </w:tcPr>
                <w:p w:rsidR="0010149D" w:rsidRDefault="00431E80">
                  <w:pPr>
                    <w:rPr>
                      <w:rFonts w:ascii="宋体" w:hAnsi="宋体" w:cs="宋体"/>
                      <w:szCs w:val="21"/>
                    </w:rPr>
                  </w:pPr>
                  <w:r>
                    <w:rPr>
                      <w:rFonts w:ascii="宋体" w:hAnsi="宋体" w:cs="宋体" w:hint="eastAsia"/>
                      <w:szCs w:val="21"/>
                    </w:rPr>
                    <w:t>投诉一年不超过</w:t>
                  </w:r>
                  <w:r>
                    <w:rPr>
                      <w:rFonts w:ascii="宋体" w:hAnsi="宋体" w:cs="宋体" w:hint="eastAsia"/>
                      <w:szCs w:val="21"/>
                    </w:rPr>
                    <w:t>5</w:t>
                  </w:r>
                  <w:r>
                    <w:rPr>
                      <w:rFonts w:ascii="宋体" w:hAnsi="宋体" w:cs="宋体" w:hint="eastAsia"/>
                      <w:szCs w:val="21"/>
                    </w:rPr>
                    <w:t>次</w:t>
                  </w:r>
                </w:p>
              </w:tc>
              <w:tc>
                <w:tcPr>
                  <w:tcW w:w="1521" w:type="dxa"/>
                  <w:shd w:val="clear" w:color="auto" w:fill="auto"/>
                  <w:vAlign w:val="center"/>
                </w:tcPr>
                <w:p w:rsidR="0010149D" w:rsidRDefault="00431E80">
                  <w:pPr>
                    <w:rPr>
                      <w:rFonts w:ascii="宋体" w:hAnsi="宋体"/>
                      <w:szCs w:val="24"/>
                    </w:rPr>
                  </w:pPr>
                  <w:r>
                    <w:rPr>
                      <w:rFonts w:ascii="宋体" w:hAnsi="宋体" w:hint="eastAsia"/>
                      <w:szCs w:val="24"/>
                    </w:rPr>
                    <w:t>1</w:t>
                  </w:r>
                  <w:r>
                    <w:rPr>
                      <w:rFonts w:ascii="宋体" w:hAnsi="宋体" w:hint="eastAsia"/>
                      <w:szCs w:val="24"/>
                    </w:rPr>
                    <w:t>年</w:t>
                  </w:r>
                </w:p>
              </w:tc>
              <w:tc>
                <w:tcPr>
                  <w:tcW w:w="2965" w:type="dxa"/>
                  <w:shd w:val="clear" w:color="auto" w:fill="auto"/>
                  <w:vAlign w:val="center"/>
                </w:tcPr>
                <w:p w:rsidR="0010149D" w:rsidRDefault="00431E80">
                  <w:pPr>
                    <w:rPr>
                      <w:rFonts w:ascii="宋体" w:hAnsi="宋体" w:cs="宋体"/>
                      <w:szCs w:val="21"/>
                    </w:rPr>
                  </w:pPr>
                  <w:r>
                    <w:rPr>
                      <w:rFonts w:ascii="宋体" w:hAnsi="宋体" w:cs="宋体" w:hint="eastAsia"/>
                      <w:szCs w:val="21"/>
                    </w:rPr>
                    <w:t>实际发生投诉次数</w:t>
                  </w:r>
                </w:p>
              </w:tc>
              <w:tc>
                <w:tcPr>
                  <w:tcW w:w="1774" w:type="dxa"/>
                  <w:shd w:val="clear" w:color="auto" w:fill="auto"/>
                  <w:vAlign w:val="center"/>
                </w:tcPr>
                <w:p w:rsidR="0010149D" w:rsidRDefault="00431E80">
                  <w:pPr>
                    <w:rPr>
                      <w:rFonts w:ascii="宋体" w:hAnsi="宋体"/>
                    </w:rPr>
                  </w:pPr>
                  <w:r>
                    <w:rPr>
                      <w:rFonts w:ascii="宋体" w:hAnsi="宋体" w:hint="eastAsia"/>
                    </w:rPr>
                    <w:t>未发生</w:t>
                  </w:r>
                </w:p>
              </w:tc>
            </w:tr>
          </w:tbl>
          <w:p w:rsidR="0010149D" w:rsidRDefault="00431E80">
            <w:r>
              <w:rPr>
                <w:rFonts w:hint="eastAsia"/>
              </w:rPr>
              <w:sym w:font="Wingdings" w:char="00FE"/>
            </w:r>
            <w:r>
              <w:rPr>
                <w:rFonts w:hint="eastAsia"/>
              </w:rPr>
              <w:t>目标已实现</w:t>
            </w:r>
          </w:p>
          <w:p w:rsidR="0010149D" w:rsidRDefault="00431E80">
            <w:r>
              <w:rPr>
                <w:rFonts w:hint="eastAsia"/>
              </w:rPr>
              <w:sym w:font="Wingdings" w:char="00A8"/>
            </w:r>
            <w:r>
              <w:rPr>
                <w:rFonts w:hint="eastAsia"/>
              </w:rPr>
              <w:t>目标没有实现的，组织在内部及时进行原因分析并采取了改进措施。</w:t>
            </w:r>
          </w:p>
        </w:tc>
        <w:tc>
          <w:tcPr>
            <w:tcW w:w="1590" w:type="dxa"/>
            <w:vMerge/>
          </w:tcPr>
          <w:p w:rsidR="0010149D" w:rsidRDefault="0010149D"/>
        </w:tc>
      </w:tr>
      <w:tr w:rsidR="0010149D">
        <w:trPr>
          <w:trHeight w:val="443"/>
        </w:trPr>
        <w:tc>
          <w:tcPr>
            <w:tcW w:w="2044" w:type="dxa"/>
            <w:vMerge w:val="restart"/>
          </w:tcPr>
          <w:p w:rsidR="0010149D" w:rsidRDefault="00431E80">
            <w:pPr>
              <w:rPr>
                <w:color w:val="000000"/>
                <w:szCs w:val="21"/>
              </w:rPr>
            </w:pPr>
            <w:r>
              <w:rPr>
                <w:rFonts w:hint="eastAsia"/>
                <w:color w:val="000000"/>
                <w:szCs w:val="21"/>
              </w:rPr>
              <w:t>变更的策划</w:t>
            </w:r>
          </w:p>
          <w:p w:rsidR="0010149D" w:rsidRDefault="0010149D"/>
        </w:tc>
        <w:tc>
          <w:tcPr>
            <w:tcW w:w="952" w:type="dxa"/>
            <w:gridSpan w:val="2"/>
            <w:vMerge w:val="restart"/>
          </w:tcPr>
          <w:p w:rsidR="0010149D" w:rsidRDefault="00431E80">
            <w:r>
              <w:rPr>
                <w:rFonts w:hint="eastAsia"/>
                <w:color w:val="000000"/>
                <w:szCs w:val="21"/>
              </w:rPr>
              <w:t>F6.3  </w:t>
            </w:r>
          </w:p>
        </w:tc>
        <w:tc>
          <w:tcPr>
            <w:tcW w:w="761" w:type="dxa"/>
          </w:tcPr>
          <w:p w:rsidR="0010149D" w:rsidRDefault="00431E80">
            <w:r>
              <w:rPr>
                <w:rFonts w:hint="eastAsia"/>
              </w:rPr>
              <w:t>文件名称</w:t>
            </w:r>
          </w:p>
        </w:tc>
        <w:tc>
          <w:tcPr>
            <w:tcW w:w="9367" w:type="dxa"/>
          </w:tcPr>
          <w:p w:rsidR="0010149D" w:rsidRDefault="00431E80">
            <w:r>
              <w:rPr>
                <w:rFonts w:hint="eastAsia"/>
              </w:rPr>
              <w:t>如：手册第</w:t>
            </w:r>
            <w:r>
              <w:rPr>
                <w:rFonts w:hint="eastAsia"/>
              </w:rPr>
              <w:t>6.3</w:t>
            </w:r>
            <w:r>
              <w:rPr>
                <w:rFonts w:hint="eastAsia"/>
              </w:rPr>
              <w:t>条款、</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822"/>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r>
              <w:rPr>
                <w:rFonts w:hint="eastAsia"/>
                <w:color w:val="000000"/>
                <w:szCs w:val="21"/>
              </w:rPr>
              <w:t xml:space="preserve"> </w:t>
            </w:r>
            <w:r>
              <w:rPr>
                <w:rFonts w:hint="eastAsia"/>
              </w:rPr>
              <w:t>组织对相关管理体系进行变更时，变更应按所策划的方式实施；审核周期内的重大变更有：</w:t>
            </w:r>
          </w:p>
          <w:p w:rsidR="0010149D" w:rsidRDefault="00431E80">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0149D" w:rsidRDefault="00431E80">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w:t>
            </w:r>
            <w:r>
              <w:rPr>
                <w:rFonts w:hint="eastAsia"/>
              </w:rPr>
              <w:t>其他</w:t>
            </w:r>
          </w:p>
          <w:tbl>
            <w:tblPr>
              <w:tblStyle w:val="a9"/>
              <w:tblW w:w="9043" w:type="dxa"/>
              <w:tblLayout w:type="fixed"/>
              <w:tblLook w:val="04A0" w:firstRow="1" w:lastRow="0" w:firstColumn="1" w:lastColumn="0" w:noHBand="0" w:noVBand="1"/>
            </w:tblPr>
            <w:tblGrid>
              <w:gridCol w:w="2396"/>
              <w:gridCol w:w="3632"/>
              <w:gridCol w:w="3015"/>
            </w:tblGrid>
            <w:tr w:rsidR="0010149D">
              <w:tc>
                <w:tcPr>
                  <w:tcW w:w="2396" w:type="dxa"/>
                </w:tcPr>
                <w:p w:rsidR="0010149D" w:rsidRDefault="00431E80">
                  <w:r>
                    <w:rPr>
                      <w:rFonts w:hint="eastAsia"/>
                    </w:rPr>
                    <w:t>体系变更的内容说明</w:t>
                  </w:r>
                </w:p>
              </w:tc>
              <w:tc>
                <w:tcPr>
                  <w:tcW w:w="3632" w:type="dxa"/>
                </w:tcPr>
                <w:p w:rsidR="0010149D" w:rsidRDefault="0010149D"/>
              </w:tc>
              <w:tc>
                <w:tcPr>
                  <w:tcW w:w="3015" w:type="dxa"/>
                </w:tcPr>
                <w:p w:rsidR="0010149D" w:rsidRDefault="0010149D"/>
              </w:tc>
            </w:tr>
            <w:tr w:rsidR="0010149D">
              <w:tc>
                <w:tcPr>
                  <w:tcW w:w="2396" w:type="dxa"/>
                </w:tcPr>
                <w:p w:rsidR="0010149D" w:rsidRDefault="00431E80">
                  <w:r>
                    <w:rPr>
                      <w:rFonts w:hint="eastAsia"/>
                    </w:rPr>
                    <w:t>评价内容</w:t>
                  </w:r>
                </w:p>
              </w:tc>
              <w:tc>
                <w:tcPr>
                  <w:tcW w:w="3632" w:type="dxa"/>
                </w:tcPr>
                <w:p w:rsidR="0010149D" w:rsidRDefault="00431E80">
                  <w:r>
                    <w:rPr>
                      <w:rFonts w:hint="eastAsia"/>
                    </w:rPr>
                    <w:t>评价具体描述</w:t>
                  </w:r>
                </w:p>
              </w:tc>
              <w:tc>
                <w:tcPr>
                  <w:tcW w:w="3015" w:type="dxa"/>
                </w:tcPr>
                <w:p w:rsidR="0010149D" w:rsidRDefault="00431E80">
                  <w:r>
                    <w:rPr>
                      <w:rFonts w:hint="eastAsia"/>
                    </w:rPr>
                    <w:t>评价结论</w:t>
                  </w:r>
                </w:p>
              </w:tc>
            </w:tr>
            <w:tr w:rsidR="0010149D">
              <w:tc>
                <w:tcPr>
                  <w:tcW w:w="2396" w:type="dxa"/>
                </w:tcPr>
                <w:p w:rsidR="0010149D" w:rsidRDefault="00431E80">
                  <w:r>
                    <w:rPr>
                      <w:rFonts w:hint="eastAsia"/>
                    </w:rPr>
                    <w:t>变更目的</w:t>
                  </w:r>
                </w:p>
              </w:tc>
              <w:tc>
                <w:tcPr>
                  <w:tcW w:w="3632" w:type="dxa"/>
                </w:tcPr>
                <w:p w:rsidR="0010149D" w:rsidRDefault="0010149D"/>
              </w:tc>
              <w:tc>
                <w:tcPr>
                  <w:tcW w:w="3015" w:type="dxa"/>
                </w:tcPr>
                <w:p w:rsidR="0010149D" w:rsidRDefault="00431E80">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10149D">
              <w:tc>
                <w:tcPr>
                  <w:tcW w:w="2396" w:type="dxa"/>
                </w:tcPr>
                <w:p w:rsidR="0010149D" w:rsidRDefault="00431E80">
                  <w:r>
                    <w:rPr>
                      <w:rFonts w:hint="eastAsia"/>
                    </w:rPr>
                    <w:t>其潜在后果</w:t>
                  </w:r>
                </w:p>
              </w:tc>
              <w:tc>
                <w:tcPr>
                  <w:tcW w:w="3632" w:type="dxa"/>
                </w:tcPr>
                <w:p w:rsidR="0010149D" w:rsidRDefault="0010149D"/>
              </w:tc>
              <w:tc>
                <w:tcPr>
                  <w:tcW w:w="3015" w:type="dxa"/>
                </w:tcPr>
                <w:p w:rsidR="0010149D" w:rsidRDefault="00431E80">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10149D">
              <w:tc>
                <w:tcPr>
                  <w:tcW w:w="2396" w:type="dxa"/>
                </w:tcPr>
                <w:p w:rsidR="0010149D" w:rsidRDefault="00431E80">
                  <w:r>
                    <w:rPr>
                      <w:rFonts w:hint="eastAsia"/>
                    </w:rPr>
                    <w:t>食品安全管理体系的完整性</w:t>
                  </w:r>
                </w:p>
              </w:tc>
              <w:tc>
                <w:tcPr>
                  <w:tcW w:w="3632" w:type="dxa"/>
                </w:tcPr>
                <w:p w:rsidR="0010149D" w:rsidRDefault="0010149D"/>
              </w:tc>
              <w:tc>
                <w:tcPr>
                  <w:tcW w:w="3015" w:type="dxa"/>
                </w:tcPr>
                <w:p w:rsidR="0010149D" w:rsidRDefault="00431E80">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10149D">
              <w:tc>
                <w:tcPr>
                  <w:tcW w:w="2396" w:type="dxa"/>
                </w:tcPr>
                <w:p w:rsidR="0010149D" w:rsidRDefault="00431E80">
                  <w:r>
                    <w:rPr>
                      <w:rFonts w:hint="eastAsia"/>
                    </w:rPr>
                    <w:t>资源的可获得性</w:t>
                  </w:r>
                </w:p>
              </w:tc>
              <w:tc>
                <w:tcPr>
                  <w:tcW w:w="3632" w:type="dxa"/>
                </w:tcPr>
                <w:p w:rsidR="0010149D" w:rsidRDefault="0010149D"/>
              </w:tc>
              <w:tc>
                <w:tcPr>
                  <w:tcW w:w="3015" w:type="dxa"/>
                </w:tcPr>
                <w:p w:rsidR="0010149D" w:rsidRDefault="00431E80">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10149D">
              <w:tc>
                <w:tcPr>
                  <w:tcW w:w="2396" w:type="dxa"/>
                </w:tcPr>
                <w:p w:rsidR="0010149D" w:rsidRDefault="00431E80">
                  <w:r>
                    <w:rPr>
                      <w:rFonts w:hint="eastAsia"/>
                    </w:rPr>
                    <w:t>职责和权限的分配或再分配</w:t>
                  </w:r>
                </w:p>
              </w:tc>
              <w:tc>
                <w:tcPr>
                  <w:tcW w:w="3632" w:type="dxa"/>
                </w:tcPr>
                <w:p w:rsidR="0010149D" w:rsidRDefault="0010149D"/>
              </w:tc>
              <w:tc>
                <w:tcPr>
                  <w:tcW w:w="3015" w:type="dxa"/>
                </w:tcPr>
                <w:p w:rsidR="0010149D" w:rsidRDefault="00431E80">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rsidR="0010149D" w:rsidRDefault="0010149D"/>
          <w:p w:rsidR="0010149D" w:rsidRDefault="0010149D"/>
        </w:tc>
        <w:tc>
          <w:tcPr>
            <w:tcW w:w="1590" w:type="dxa"/>
            <w:vMerge/>
          </w:tcPr>
          <w:p w:rsidR="0010149D" w:rsidRDefault="0010149D"/>
        </w:tc>
      </w:tr>
      <w:tr w:rsidR="0010149D">
        <w:trPr>
          <w:trHeight w:val="443"/>
        </w:trPr>
        <w:tc>
          <w:tcPr>
            <w:tcW w:w="2044" w:type="dxa"/>
            <w:vMerge w:val="restart"/>
          </w:tcPr>
          <w:p w:rsidR="0010149D" w:rsidRDefault="00431E80">
            <w:r>
              <w:rPr>
                <w:rFonts w:hint="eastAsia"/>
              </w:rPr>
              <w:t>资源（总则）</w:t>
            </w:r>
          </w:p>
        </w:tc>
        <w:tc>
          <w:tcPr>
            <w:tcW w:w="952" w:type="dxa"/>
            <w:gridSpan w:val="2"/>
            <w:vMerge w:val="restart"/>
          </w:tcPr>
          <w:p w:rsidR="0010149D" w:rsidRDefault="00431E80">
            <w:r>
              <w:rPr>
                <w:rFonts w:hint="eastAsia"/>
                <w:color w:val="000000"/>
                <w:szCs w:val="21"/>
              </w:rPr>
              <w:t>F7.1 .1</w:t>
            </w:r>
          </w:p>
        </w:tc>
        <w:tc>
          <w:tcPr>
            <w:tcW w:w="761" w:type="dxa"/>
          </w:tcPr>
          <w:p w:rsidR="0010149D" w:rsidRDefault="00431E80">
            <w:r>
              <w:rPr>
                <w:rFonts w:hint="eastAsia"/>
              </w:rPr>
              <w:t>文件名称</w:t>
            </w:r>
          </w:p>
        </w:tc>
        <w:tc>
          <w:tcPr>
            <w:tcW w:w="9367" w:type="dxa"/>
          </w:tcPr>
          <w:p w:rsidR="0010149D" w:rsidRDefault="00431E80">
            <w:r>
              <w:rPr>
                <w:rFonts w:hint="eastAsia"/>
              </w:rPr>
              <w:t>如：手册第</w:t>
            </w:r>
            <w:r>
              <w:rPr>
                <w:rFonts w:hint="eastAsia"/>
              </w:rPr>
              <w:t>7.1</w:t>
            </w:r>
            <w:r>
              <w:rPr>
                <w:rFonts w:hint="eastAsia"/>
              </w:rPr>
              <w:t>条款、</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822"/>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pPr>
              <w:rPr>
                <w:color w:val="000000"/>
                <w:szCs w:val="21"/>
              </w:rPr>
            </w:pPr>
            <w:r>
              <w:rPr>
                <w:rFonts w:hint="eastAsia"/>
                <w:color w:val="000000"/>
                <w:szCs w:val="21"/>
              </w:rPr>
              <w:t>和最高管理层确定并提供所需的资源，以建立、实施、保持和持续改进食品管理体系。</w:t>
            </w:r>
            <w:r>
              <w:rPr>
                <w:rFonts w:hint="eastAsia"/>
                <w:color w:val="000000"/>
                <w:szCs w:val="21"/>
              </w:rPr>
              <w:t xml:space="preserve"> </w:t>
            </w:r>
          </w:p>
          <w:p w:rsidR="0010149D" w:rsidRDefault="00431E80">
            <w:pPr>
              <w:numPr>
                <w:ilvl w:val="0"/>
                <w:numId w:val="1"/>
              </w:numPr>
              <w:rPr>
                <w:color w:val="000000"/>
                <w:szCs w:val="21"/>
              </w:rPr>
            </w:pPr>
            <w:r>
              <w:rPr>
                <w:rFonts w:hint="eastAsia"/>
                <w:color w:val="000000"/>
                <w:szCs w:val="21"/>
              </w:rPr>
              <w:t>现有内部资源的能力；</w:t>
            </w:r>
          </w:p>
          <w:p w:rsidR="0010149D" w:rsidRDefault="00431E80">
            <w:r>
              <w:rPr>
                <w:rFonts w:hint="eastAsia"/>
              </w:rPr>
              <w:t>建筑面积</w:t>
            </w:r>
            <w:r>
              <w:rPr>
                <w:rFonts w:hint="eastAsia"/>
                <w:u w:val="single"/>
              </w:rPr>
              <w:t xml:space="preserve"> </w:t>
            </w:r>
            <w:r>
              <w:rPr>
                <w:rFonts w:hint="eastAsia"/>
                <w:u w:val="single"/>
              </w:rPr>
              <w:t>3000</w:t>
            </w:r>
            <w:r>
              <w:rPr>
                <w:rFonts w:hint="eastAsia"/>
                <w:u w:val="single"/>
              </w:rPr>
              <w:t xml:space="preserve"> </w:t>
            </w:r>
            <w:r>
              <w:rPr>
                <w:rFonts w:hint="eastAsia"/>
              </w:rPr>
              <w:t>平方米；加工间</w:t>
            </w:r>
            <w:r>
              <w:rPr>
                <w:rFonts w:hint="eastAsia"/>
                <w:u w:val="single"/>
              </w:rPr>
              <w:t xml:space="preserve"> 2  </w:t>
            </w:r>
            <w:r>
              <w:rPr>
                <w:rFonts w:hint="eastAsia"/>
              </w:rPr>
              <w:t>个（红案、白案）；库房</w:t>
            </w:r>
            <w:r>
              <w:rPr>
                <w:rFonts w:hint="eastAsia"/>
                <w:u w:val="single"/>
              </w:rPr>
              <w:t xml:space="preserve"> </w:t>
            </w:r>
            <w:r>
              <w:rPr>
                <w:rFonts w:hint="eastAsia"/>
                <w:u w:val="single"/>
              </w:rPr>
              <w:t>3</w:t>
            </w:r>
            <w:r>
              <w:rPr>
                <w:rFonts w:hint="eastAsia"/>
                <w:u w:val="single"/>
              </w:rPr>
              <w:t xml:space="preserve">  </w:t>
            </w:r>
            <w:r>
              <w:rPr>
                <w:rFonts w:hint="eastAsia"/>
              </w:rPr>
              <w:t>个；实验室</w:t>
            </w:r>
            <w:r>
              <w:rPr>
                <w:rFonts w:hint="eastAsia"/>
                <w:u w:val="single"/>
              </w:rPr>
              <w:t xml:space="preserve"> 0  </w:t>
            </w:r>
            <w:r>
              <w:rPr>
                <w:rFonts w:hint="eastAsia"/>
              </w:rPr>
              <w:t>个；</w:t>
            </w:r>
          </w:p>
          <w:p w:rsidR="0010149D" w:rsidRDefault="00431E80">
            <w:pPr>
              <w:widowControl/>
              <w:spacing w:before="40"/>
              <w:jc w:val="left"/>
              <w:rPr>
                <w:color w:val="000000"/>
              </w:rPr>
            </w:pPr>
            <w:r>
              <w:rPr>
                <w:rFonts w:hint="eastAsia"/>
                <w:color w:val="000000"/>
              </w:rPr>
              <w:t>动力设施和辅助设施的状况，存在下列的场所：</w:t>
            </w:r>
          </w:p>
          <w:p w:rsidR="0010149D" w:rsidRDefault="00431E80">
            <w:pPr>
              <w:widowControl/>
              <w:spacing w:before="40"/>
              <w:ind w:firstLineChars="100" w:firstLine="210"/>
              <w:jc w:val="left"/>
              <w:rPr>
                <w:color w:val="000000"/>
              </w:rPr>
            </w:pPr>
            <w:r>
              <w:rPr>
                <w:color w:val="000000"/>
              </w:rPr>
              <w:sym w:font="Wingdings" w:char="00A8"/>
            </w:r>
            <w:r>
              <w:rPr>
                <w:rFonts w:hint="eastAsia"/>
                <w:color w:val="000000"/>
              </w:rPr>
              <w:t>污水处理站</w:t>
            </w:r>
            <w:r>
              <w:rPr>
                <w:rFonts w:hint="eastAsia"/>
                <w:color w:val="000000"/>
              </w:rPr>
              <w:t xml:space="preserve">  </w:t>
            </w:r>
            <w:r>
              <w:rPr>
                <w:color w:val="000000"/>
              </w:rPr>
              <w:sym w:font="Wingdings" w:char="00A8"/>
            </w:r>
            <w:r>
              <w:rPr>
                <w:rFonts w:hint="eastAsia"/>
                <w:color w:val="000000"/>
              </w:rPr>
              <w:t>锅炉房</w:t>
            </w:r>
            <w:r>
              <w:rPr>
                <w:rFonts w:hint="eastAsia"/>
                <w:color w:val="000000"/>
              </w:rPr>
              <w:t xml:space="preserve">  </w:t>
            </w:r>
            <w:r>
              <w:rPr>
                <w:color w:val="000000"/>
              </w:rPr>
              <w:sym w:font="Wingdings" w:char="00A8"/>
            </w:r>
            <w:r>
              <w:rPr>
                <w:rFonts w:hint="eastAsia"/>
                <w:color w:val="000000"/>
              </w:rPr>
              <w:t>高压配电室</w:t>
            </w:r>
            <w:r>
              <w:rPr>
                <w:rFonts w:hint="eastAsia"/>
                <w:color w:val="000000"/>
              </w:rPr>
              <w:t xml:space="preserve">  </w:t>
            </w:r>
            <w:r>
              <w:rPr>
                <w:color w:val="000000"/>
              </w:rPr>
              <w:sym w:font="Wingdings" w:char="00A8"/>
            </w:r>
            <w:r>
              <w:rPr>
                <w:rFonts w:hint="eastAsia"/>
                <w:color w:val="000000"/>
              </w:rPr>
              <w:t>低压配电室</w:t>
            </w:r>
            <w:r>
              <w:rPr>
                <w:rFonts w:hint="eastAsia"/>
                <w:color w:val="000000"/>
              </w:rPr>
              <w:t xml:space="preserve"> </w:t>
            </w:r>
            <w:r>
              <w:rPr>
                <w:color w:val="000000"/>
              </w:rPr>
              <w:sym w:font="Wingdings" w:char="00A8"/>
            </w:r>
            <w:r>
              <w:rPr>
                <w:rFonts w:hint="eastAsia"/>
                <w:color w:val="000000"/>
              </w:rPr>
              <w:t>空压站</w:t>
            </w:r>
            <w:r>
              <w:rPr>
                <w:rFonts w:hint="eastAsia"/>
                <w:color w:val="000000"/>
              </w:rPr>
              <w:t xml:space="preserve">  </w:t>
            </w:r>
            <w:r>
              <w:rPr>
                <w:color w:val="000000"/>
              </w:rPr>
              <w:sym w:font="Wingdings" w:char="00A8"/>
            </w:r>
            <w:r>
              <w:rPr>
                <w:rFonts w:hint="eastAsia"/>
                <w:color w:val="000000"/>
              </w:rPr>
              <w:t>制冷站</w:t>
            </w:r>
            <w:r>
              <w:rPr>
                <w:rFonts w:hint="eastAsia"/>
                <w:color w:val="000000"/>
              </w:rPr>
              <w:t xml:space="preserve">   </w:t>
            </w:r>
            <w:r>
              <w:rPr>
                <w:color w:val="000000"/>
              </w:rPr>
              <w:sym w:font="Wingdings" w:char="00A8"/>
            </w:r>
            <w:r>
              <w:rPr>
                <w:rFonts w:hint="eastAsia"/>
                <w:color w:val="000000"/>
              </w:rPr>
              <w:t>消防中控室</w:t>
            </w:r>
          </w:p>
          <w:p w:rsidR="0010149D" w:rsidRDefault="00431E80">
            <w:pPr>
              <w:widowControl/>
              <w:spacing w:before="40"/>
              <w:ind w:leftChars="100" w:left="210"/>
              <w:jc w:val="left"/>
              <w:rPr>
                <w:color w:val="000000"/>
              </w:rPr>
            </w:pPr>
            <w:r>
              <w:rPr>
                <w:color w:val="000000"/>
              </w:rPr>
              <w:sym w:font="Wingdings" w:char="00A8"/>
            </w:r>
            <w:r>
              <w:rPr>
                <w:rFonts w:hint="eastAsia"/>
                <w:color w:val="000000"/>
              </w:rPr>
              <w:t>消防泵房</w:t>
            </w:r>
            <w:r>
              <w:rPr>
                <w:rFonts w:hint="eastAsia"/>
                <w:color w:val="000000"/>
              </w:rPr>
              <w:t xml:space="preserve">   </w:t>
            </w:r>
            <w:r>
              <w:rPr>
                <w:color w:val="000000"/>
              </w:rPr>
              <w:sym w:font="Wingdings" w:char="00A8"/>
            </w:r>
            <w:r>
              <w:rPr>
                <w:rFonts w:hint="eastAsia"/>
                <w:color w:val="000000"/>
              </w:rPr>
              <w:t>除尘装置</w:t>
            </w:r>
            <w:r>
              <w:rPr>
                <w:rFonts w:hint="eastAsia"/>
                <w:color w:val="000000"/>
              </w:rPr>
              <w:t xml:space="preserve"> </w:t>
            </w:r>
            <w:r>
              <w:rPr>
                <w:color w:val="000000"/>
              </w:rPr>
              <w:sym w:font="Wingdings" w:char="00A8"/>
            </w:r>
            <w:r>
              <w:rPr>
                <w:rFonts w:hint="eastAsia"/>
                <w:color w:val="000000"/>
              </w:rPr>
              <w:t>尾气处理</w:t>
            </w:r>
            <w:r>
              <w:rPr>
                <w:rFonts w:hint="eastAsia"/>
                <w:color w:val="000000"/>
              </w:rPr>
              <w:t xml:space="preserve">  </w:t>
            </w:r>
            <w:r>
              <w:rPr>
                <w:color w:val="000000"/>
              </w:rPr>
              <w:sym w:font="Wingdings" w:char="00A8"/>
            </w:r>
            <w:r>
              <w:rPr>
                <w:rFonts w:hint="eastAsia"/>
                <w:color w:val="000000"/>
              </w:rPr>
              <w:t>危化品库房</w:t>
            </w:r>
            <w:r>
              <w:rPr>
                <w:rFonts w:hint="eastAsia"/>
                <w:color w:val="000000"/>
              </w:rPr>
              <w:t xml:space="preserve">   </w:t>
            </w:r>
            <w:r>
              <w:rPr>
                <w:color w:val="000000"/>
              </w:rPr>
              <w:sym w:font="Wingdings" w:char="00A8"/>
            </w:r>
            <w:r>
              <w:rPr>
                <w:rFonts w:hint="eastAsia"/>
                <w:color w:val="000000"/>
              </w:rPr>
              <w:t>危险废弃物存放处</w:t>
            </w:r>
            <w:r>
              <w:rPr>
                <w:rFonts w:hint="eastAsia"/>
                <w:color w:val="000000"/>
              </w:rPr>
              <w:t xml:space="preserve">   </w:t>
            </w:r>
            <w:r>
              <w:rPr>
                <w:color w:val="000000"/>
              </w:rPr>
              <w:sym w:font="Wingdings" w:char="00A8"/>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color w:val="000000"/>
              </w:rPr>
              <w:sym w:font="Wingdings" w:char="00A8"/>
            </w:r>
            <w:r>
              <w:rPr>
                <w:rFonts w:hint="eastAsia"/>
                <w:color w:val="000000"/>
              </w:rPr>
              <w:t>食堂</w:t>
            </w:r>
            <w:r>
              <w:rPr>
                <w:rFonts w:hint="eastAsia"/>
                <w:color w:val="000000"/>
              </w:rPr>
              <w:t xml:space="preserve">  </w:t>
            </w:r>
            <w:r>
              <w:rPr>
                <w:color w:val="000000"/>
              </w:rPr>
              <w:sym w:font="Wingdings" w:char="00A8"/>
            </w:r>
            <w:r>
              <w:rPr>
                <w:rFonts w:hint="eastAsia"/>
                <w:color w:val="000000"/>
              </w:rPr>
              <w:t>宿舍</w:t>
            </w:r>
            <w:r>
              <w:rPr>
                <w:rFonts w:hint="eastAsia"/>
                <w:color w:val="000000"/>
              </w:rPr>
              <w:t xml:space="preserve"> </w:t>
            </w:r>
            <w:r>
              <w:rPr>
                <w:rFonts w:hint="eastAsia"/>
                <w:color w:val="000000"/>
              </w:rPr>
              <w:t xml:space="preserve"> </w:t>
            </w:r>
            <w:r>
              <w:rPr>
                <w:color w:val="000000"/>
              </w:rPr>
              <w:sym w:font="Wingdings" w:char="00A8"/>
            </w:r>
            <w:r>
              <w:rPr>
                <w:rFonts w:hint="eastAsia"/>
                <w:color w:val="000000"/>
              </w:rPr>
              <w:t>班车</w:t>
            </w:r>
            <w:r>
              <w:rPr>
                <w:rFonts w:hint="eastAsia"/>
                <w:color w:val="000000"/>
              </w:rPr>
              <w:t xml:space="preserve">  </w:t>
            </w:r>
            <w:r>
              <w:rPr>
                <w:color w:val="000000"/>
              </w:rPr>
              <w:sym w:font="Wingdings" w:char="00A8"/>
            </w:r>
            <w:r>
              <w:rPr>
                <w:rFonts w:hint="eastAsia"/>
                <w:color w:val="000000"/>
              </w:rPr>
              <w:t>其他——</w:t>
            </w:r>
            <w:r>
              <w:rPr>
                <w:rFonts w:hint="eastAsia"/>
                <w:color w:val="000000"/>
              </w:rPr>
              <w:t xml:space="preserve"> </w:t>
            </w:r>
          </w:p>
          <w:p w:rsidR="0010149D" w:rsidRDefault="0010149D"/>
          <w:p w:rsidR="0010149D" w:rsidRDefault="00431E80">
            <w:pPr>
              <w:rPr>
                <w:u w:val="single"/>
              </w:rPr>
            </w:pPr>
            <w:r>
              <w:rPr>
                <w:rFonts w:hint="eastAsia"/>
              </w:rPr>
              <w:t>主要生产设备有：</w:t>
            </w:r>
            <w:r>
              <w:rPr>
                <w:rFonts w:hint="eastAsia"/>
                <w:u w:val="single"/>
              </w:rPr>
              <w:t xml:space="preserve">   </w:t>
            </w:r>
            <w:r>
              <w:rPr>
                <w:rFonts w:hint="eastAsia"/>
                <w:u w:val="single"/>
              </w:rPr>
              <w:t>多功能切肉机、烤箱、双眼天然气灶、加热售餐车</w:t>
            </w:r>
            <w:r>
              <w:rPr>
                <w:rFonts w:hint="eastAsia"/>
                <w:u w:val="single"/>
              </w:rPr>
              <w:t>（列举</w:t>
            </w:r>
            <w:r>
              <w:rPr>
                <w:rFonts w:hint="eastAsia"/>
                <w:u w:val="single"/>
              </w:rPr>
              <w:t>2~4</w:t>
            </w:r>
            <w:r>
              <w:rPr>
                <w:rFonts w:hint="eastAsia"/>
                <w:u w:val="single"/>
              </w:rPr>
              <w:t>种）</w:t>
            </w:r>
          </w:p>
          <w:p w:rsidR="0010149D" w:rsidRDefault="00431E80">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10149D" w:rsidRDefault="00431E80">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10149D" w:rsidRDefault="0010149D">
            <w:pPr>
              <w:rPr>
                <w:color w:val="000000"/>
                <w:szCs w:val="21"/>
              </w:rPr>
            </w:pPr>
          </w:p>
          <w:p w:rsidR="0010149D" w:rsidRDefault="00431E80">
            <w:pPr>
              <w:rPr>
                <w:color w:val="000000"/>
                <w:szCs w:val="21"/>
              </w:rPr>
            </w:pPr>
            <w:r>
              <w:rPr>
                <w:rFonts w:hint="eastAsia"/>
                <w:color w:val="000000"/>
                <w:szCs w:val="21"/>
              </w:rPr>
              <w:t>还存在哪些局限和不足：</w:t>
            </w:r>
            <w:r>
              <w:rPr>
                <w:rFonts w:hint="eastAsia"/>
                <w:u w:val="single"/>
              </w:rPr>
              <w:t xml:space="preserve">                                  </w:t>
            </w:r>
          </w:p>
          <w:p w:rsidR="0010149D" w:rsidRDefault="00431E80">
            <w:pPr>
              <w:numPr>
                <w:ilvl w:val="0"/>
                <w:numId w:val="1"/>
              </w:numPr>
            </w:pPr>
            <w:r>
              <w:rPr>
                <w:rFonts w:hint="eastAsia"/>
                <w:color w:val="000000"/>
                <w:szCs w:val="21"/>
              </w:rPr>
              <w:t>需要从外部供方获得的资源：</w:t>
            </w:r>
            <w:r>
              <w:rPr>
                <w:rFonts w:hint="eastAsia"/>
              </w:rPr>
              <w:t xml:space="preserve"> </w:t>
            </w:r>
            <w:r>
              <w:rPr>
                <w:rFonts w:hint="eastAsia"/>
                <w:szCs w:val="22"/>
                <w:u w:val="single"/>
              </w:rPr>
              <w:t xml:space="preserve">  </w:t>
            </w:r>
            <w:r>
              <w:rPr>
                <w:rFonts w:hint="eastAsia"/>
                <w:szCs w:val="22"/>
                <w:u w:val="single"/>
              </w:rPr>
              <w:t>厨余垃圾处理</w:t>
            </w:r>
            <w:r>
              <w:rPr>
                <w:rFonts w:hint="eastAsia"/>
                <w:szCs w:val="22"/>
                <w:u w:val="single"/>
              </w:rPr>
              <w:t xml:space="preserve"> </w:t>
            </w:r>
            <w:r>
              <w:rPr>
                <w:rFonts w:hint="eastAsia"/>
                <w:szCs w:val="22"/>
                <w:u w:val="single"/>
              </w:rPr>
              <w:t xml:space="preserve">      </w:t>
            </w:r>
            <w:r>
              <w:rPr>
                <w:rFonts w:hint="eastAsia"/>
                <w:u w:val="single"/>
              </w:rPr>
              <w:t xml:space="preserve"> </w:t>
            </w:r>
            <w:r>
              <w:rPr>
                <w:rFonts w:hint="eastAsia"/>
              </w:rPr>
              <w:t xml:space="preserve">  </w:t>
            </w:r>
          </w:p>
          <w:p w:rsidR="0010149D" w:rsidRDefault="00431E80">
            <w:pPr>
              <w:numPr>
                <w:ilvl w:val="0"/>
                <w:numId w:val="1"/>
              </w:numPr>
            </w:pPr>
            <w:r>
              <w:rPr>
                <w:rFonts w:hint="eastAsia"/>
              </w:rPr>
              <w:t xml:space="preserve">         </w:t>
            </w:r>
          </w:p>
        </w:tc>
        <w:tc>
          <w:tcPr>
            <w:tcW w:w="1590" w:type="dxa"/>
            <w:vMerge/>
          </w:tcPr>
          <w:p w:rsidR="0010149D" w:rsidRDefault="0010149D"/>
        </w:tc>
      </w:tr>
      <w:tr w:rsidR="0010149D">
        <w:trPr>
          <w:trHeight w:val="468"/>
        </w:trPr>
        <w:tc>
          <w:tcPr>
            <w:tcW w:w="2044" w:type="dxa"/>
            <w:vMerge w:val="restart"/>
          </w:tcPr>
          <w:p w:rsidR="0010149D" w:rsidRDefault="00431E80">
            <w:r>
              <w:rPr>
                <w:rFonts w:hint="eastAsia"/>
              </w:rPr>
              <w:t>沟通</w:t>
            </w:r>
            <w:r>
              <w:rPr>
                <w:rFonts w:hint="eastAsia"/>
              </w:rPr>
              <w:t xml:space="preserve">  </w:t>
            </w:r>
          </w:p>
        </w:tc>
        <w:tc>
          <w:tcPr>
            <w:tcW w:w="952" w:type="dxa"/>
            <w:gridSpan w:val="2"/>
            <w:vMerge w:val="restart"/>
          </w:tcPr>
          <w:p w:rsidR="0010149D" w:rsidRDefault="00431E80">
            <w:r>
              <w:rPr>
                <w:rFonts w:hint="eastAsia"/>
              </w:rPr>
              <w:t xml:space="preserve">F7.4  </w:t>
            </w:r>
          </w:p>
        </w:tc>
        <w:tc>
          <w:tcPr>
            <w:tcW w:w="761" w:type="dxa"/>
          </w:tcPr>
          <w:p w:rsidR="0010149D" w:rsidRDefault="00431E80">
            <w:r>
              <w:rPr>
                <w:rFonts w:hint="eastAsia"/>
              </w:rPr>
              <w:t>文件名称</w:t>
            </w:r>
          </w:p>
        </w:tc>
        <w:tc>
          <w:tcPr>
            <w:tcW w:w="9367" w:type="dxa"/>
          </w:tcPr>
          <w:p w:rsidR="0010149D" w:rsidRDefault="00431E80">
            <w:r>
              <w:rPr>
                <w:rFonts w:hint="eastAsia"/>
              </w:rPr>
              <w:t>如：《沟通控制程序》</w:t>
            </w:r>
          </w:p>
        </w:tc>
        <w:tc>
          <w:tcPr>
            <w:tcW w:w="1590" w:type="dxa"/>
          </w:tcPr>
          <w:p w:rsidR="0010149D" w:rsidRDefault="0010149D"/>
        </w:tc>
      </w:tr>
      <w:tr w:rsidR="0010149D">
        <w:trPr>
          <w:trHeight w:val="1510"/>
        </w:trPr>
        <w:tc>
          <w:tcPr>
            <w:tcW w:w="2044" w:type="dxa"/>
            <w:vMerge/>
          </w:tcPr>
          <w:p w:rsidR="0010149D" w:rsidRDefault="0010149D"/>
        </w:tc>
        <w:tc>
          <w:tcPr>
            <w:tcW w:w="952" w:type="dxa"/>
            <w:gridSpan w:val="2"/>
            <w:vMerge/>
          </w:tcPr>
          <w:p w:rsidR="0010149D" w:rsidRDefault="0010149D"/>
        </w:tc>
        <w:tc>
          <w:tcPr>
            <w:tcW w:w="761" w:type="dxa"/>
          </w:tcPr>
          <w:p w:rsidR="0010149D" w:rsidRDefault="00431E80">
            <w:r>
              <w:rPr>
                <w:rFonts w:hint="eastAsia"/>
              </w:rPr>
              <w:t>运行证据</w:t>
            </w:r>
          </w:p>
        </w:tc>
        <w:tc>
          <w:tcPr>
            <w:tcW w:w="9367" w:type="dxa"/>
          </w:tcPr>
          <w:p w:rsidR="0010149D" w:rsidRDefault="00431E80">
            <w:r>
              <w:rPr>
                <w:rFonts w:hint="eastAsia"/>
              </w:rPr>
              <w:t>组织考虑了合规义务，确保食品安全信息与食品安全管理体系形成的信息一致且真实可信。一般由</w:t>
            </w:r>
            <w:r>
              <w:rPr>
                <w:rFonts w:hint="eastAsia"/>
              </w:rPr>
              <w:t>综合部</w:t>
            </w:r>
            <w:r>
              <w:rPr>
                <w:rFonts w:hint="eastAsia"/>
              </w:rPr>
              <w:t>负责。</w:t>
            </w:r>
          </w:p>
          <w:p w:rsidR="0010149D" w:rsidRDefault="00431E80">
            <w:r>
              <w:rPr>
                <w:rFonts w:hint="eastAsia"/>
              </w:rPr>
              <w:t>外部沟通的控制对象：</w:t>
            </w:r>
            <w:r>
              <w:rPr>
                <w:rFonts w:hint="eastAsia"/>
                <w:color w:val="000000"/>
                <w:szCs w:val="21"/>
              </w:rPr>
              <w:t>☑市场监督管理局</w:t>
            </w:r>
            <w:r>
              <w:rPr>
                <w:rFonts w:hint="eastAsia"/>
                <w:color w:val="000000"/>
                <w:szCs w:val="21"/>
              </w:rPr>
              <w:t xml:space="preserve"> </w:t>
            </w:r>
            <w:r>
              <w:rPr>
                <w:color w:val="000000"/>
                <w:szCs w:val="21"/>
              </w:rPr>
              <w:t xml:space="preserve"> </w:t>
            </w:r>
            <w:r>
              <w:rPr>
                <w:rFonts w:hint="eastAsia"/>
              </w:rPr>
              <w:sym w:font="Wingdings" w:char="00A8"/>
            </w:r>
            <w:r>
              <w:rPr>
                <w:rFonts w:hint="eastAsia"/>
                <w:color w:val="000000"/>
                <w:szCs w:val="21"/>
              </w:rPr>
              <w:t>消防大队</w:t>
            </w:r>
            <w:r>
              <w:rPr>
                <w:rFonts w:hint="eastAsia"/>
                <w:color w:val="000000"/>
                <w:szCs w:val="21"/>
              </w:rPr>
              <w:t xml:space="preserve"> </w:t>
            </w:r>
            <w:r>
              <w:rPr>
                <w:rFonts w:hint="eastAsia"/>
                <w:color w:val="000000"/>
                <w:szCs w:val="21"/>
              </w:rPr>
              <w:t>☑顾客</w:t>
            </w:r>
            <w:r>
              <w:rPr>
                <w:rFonts w:hint="eastAsia"/>
                <w:color w:val="000000"/>
                <w:szCs w:val="21"/>
              </w:rPr>
              <w:t xml:space="preserve"> </w:t>
            </w:r>
            <w:r>
              <w:rPr>
                <w:rFonts w:hint="eastAsia"/>
                <w:color w:val="000000"/>
                <w:szCs w:val="21"/>
              </w:rPr>
              <w:t>☑供方</w:t>
            </w:r>
            <w:r>
              <w:rPr>
                <w:rFonts w:hint="eastAsia"/>
                <w:color w:val="000000"/>
                <w:szCs w:val="21"/>
              </w:rPr>
              <w:t xml:space="preserve"> </w:t>
            </w:r>
            <w:r>
              <w:rPr>
                <w:rFonts w:hint="eastAsia"/>
                <w:color w:val="000000"/>
                <w:szCs w:val="21"/>
              </w:rPr>
              <w:t>☑外包方</w:t>
            </w:r>
            <w:r>
              <w:rPr>
                <w:rFonts w:hint="eastAsia"/>
                <w:color w:val="000000"/>
                <w:szCs w:val="21"/>
              </w:rPr>
              <w:t xml:space="preserve"> </w:t>
            </w:r>
            <w:r>
              <w:rPr>
                <w:rFonts w:hint="eastAsia"/>
                <w:color w:val="000000"/>
                <w:szCs w:val="21"/>
              </w:rPr>
              <w:t>☑网站</w:t>
            </w:r>
          </w:p>
          <w:p w:rsidR="0010149D" w:rsidRDefault="0010149D"/>
          <w:p w:rsidR="0010149D" w:rsidRDefault="00431E80">
            <w:r>
              <w:rPr>
                <w:rFonts w:hint="eastAsia"/>
              </w:rPr>
              <w:t>内部沟通的控制方式：</w:t>
            </w:r>
            <w:r>
              <w:rPr>
                <w:rFonts w:hint="eastAsia"/>
                <w:color w:val="000000"/>
                <w:szCs w:val="21"/>
              </w:rPr>
              <w:t>☑会议</w:t>
            </w:r>
            <w:r>
              <w:rPr>
                <w:rFonts w:hint="eastAsia"/>
                <w:color w:val="000000"/>
                <w:szCs w:val="21"/>
              </w:rPr>
              <w:t xml:space="preserve"> </w:t>
            </w:r>
            <w:r>
              <w:rPr>
                <w:rFonts w:hint="eastAsia"/>
                <w:color w:val="000000"/>
                <w:szCs w:val="21"/>
              </w:rPr>
              <w:t>☑表单传递</w:t>
            </w:r>
            <w:r>
              <w:rPr>
                <w:rFonts w:hint="eastAsia"/>
                <w:color w:val="000000"/>
                <w:szCs w:val="21"/>
              </w:rPr>
              <w:t xml:space="preserve"> </w:t>
            </w:r>
            <w:r>
              <w:rPr>
                <w:rFonts w:hint="eastAsia"/>
                <w:color w:val="000000"/>
                <w:szCs w:val="21"/>
              </w:rPr>
              <w:t>☑微信</w:t>
            </w:r>
            <w:r>
              <w:rPr>
                <w:rFonts w:hint="eastAsia"/>
                <w:color w:val="000000"/>
                <w:szCs w:val="21"/>
              </w:rPr>
              <w:t xml:space="preserve"> </w:t>
            </w:r>
            <w:r>
              <w:rPr>
                <w:rFonts w:hint="eastAsia"/>
                <w:color w:val="000000"/>
                <w:szCs w:val="21"/>
              </w:rPr>
              <w:t>☑</w:t>
            </w:r>
            <w:r>
              <w:rPr>
                <w:rFonts w:hint="eastAsia"/>
                <w:color w:val="000000"/>
                <w:szCs w:val="21"/>
              </w:rPr>
              <w:t xml:space="preserve">QQ </w:t>
            </w:r>
            <w:r>
              <w:rPr>
                <w:rFonts w:hint="eastAsia"/>
                <w:color w:val="000000"/>
                <w:szCs w:val="21"/>
              </w:rPr>
              <w:t>□展板</w:t>
            </w:r>
            <w:r>
              <w:rPr>
                <w:rFonts w:hint="eastAsia"/>
                <w:color w:val="000000"/>
                <w:szCs w:val="21"/>
              </w:rPr>
              <w:t xml:space="preserve"> </w:t>
            </w:r>
            <w:r>
              <w:rPr>
                <w:rFonts w:hint="eastAsia"/>
                <w:color w:val="000000"/>
                <w:szCs w:val="21"/>
              </w:rPr>
              <w:t>□标语</w:t>
            </w:r>
          </w:p>
        </w:tc>
        <w:tc>
          <w:tcPr>
            <w:tcW w:w="1590" w:type="dxa"/>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781"/>
        </w:trPr>
        <w:tc>
          <w:tcPr>
            <w:tcW w:w="2052" w:type="dxa"/>
            <w:gridSpan w:val="2"/>
          </w:tcPr>
          <w:p w:rsidR="0010149D" w:rsidRDefault="00431E80">
            <w:r>
              <w:rPr>
                <w:rFonts w:hint="eastAsia"/>
              </w:rPr>
              <w:t>监视、测量、分析和评价</w:t>
            </w:r>
          </w:p>
          <w:p w:rsidR="0010149D" w:rsidRDefault="0010149D"/>
        </w:tc>
        <w:tc>
          <w:tcPr>
            <w:tcW w:w="944" w:type="dxa"/>
          </w:tcPr>
          <w:p w:rsidR="0010149D" w:rsidRDefault="00431E80">
            <w:r>
              <w:rPr>
                <w:rFonts w:hint="eastAsia"/>
              </w:rPr>
              <w:t>F9.1.1</w:t>
            </w:r>
          </w:p>
        </w:tc>
        <w:tc>
          <w:tcPr>
            <w:tcW w:w="761" w:type="dxa"/>
          </w:tcPr>
          <w:p w:rsidR="0010149D" w:rsidRDefault="00431E80">
            <w:r>
              <w:rPr>
                <w:rFonts w:hint="eastAsia"/>
              </w:rPr>
              <w:t>文件名称</w:t>
            </w:r>
          </w:p>
        </w:tc>
        <w:tc>
          <w:tcPr>
            <w:tcW w:w="9367" w:type="dxa"/>
          </w:tcPr>
          <w:p w:rsidR="0010149D" w:rsidRDefault="00431E80">
            <w:r>
              <w:rPr>
                <w:rFonts w:hint="eastAsia"/>
              </w:rPr>
              <w:t>如：</w:t>
            </w:r>
            <w:r>
              <w:rPr>
                <w:rFonts w:hint="eastAsia"/>
              </w:rPr>
              <w:sym w:font="Wingdings" w:char="00FE"/>
            </w:r>
            <w:r>
              <w:rPr>
                <w:rFonts w:hint="eastAsia"/>
              </w:rPr>
              <w:t>管理手册</w:t>
            </w:r>
            <w:r>
              <w:rPr>
                <w:rFonts w:hint="eastAsia"/>
              </w:rPr>
              <w:t>9.1.1</w:t>
            </w:r>
            <w:r>
              <w:rPr>
                <w:rFonts w:hint="eastAsia"/>
              </w:rPr>
              <w:t>章</w:t>
            </w:r>
          </w:p>
        </w:tc>
        <w:tc>
          <w:tcPr>
            <w:tcW w:w="1590" w:type="dxa"/>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4047"/>
        </w:trPr>
        <w:tc>
          <w:tcPr>
            <w:tcW w:w="2052" w:type="dxa"/>
            <w:gridSpan w:val="2"/>
          </w:tcPr>
          <w:p w:rsidR="0010149D" w:rsidRDefault="0010149D"/>
        </w:tc>
        <w:tc>
          <w:tcPr>
            <w:tcW w:w="944" w:type="dxa"/>
          </w:tcPr>
          <w:p w:rsidR="0010149D" w:rsidRDefault="0010149D"/>
        </w:tc>
        <w:tc>
          <w:tcPr>
            <w:tcW w:w="761" w:type="dxa"/>
          </w:tcPr>
          <w:p w:rsidR="0010149D" w:rsidRDefault="00431E80">
            <w:r>
              <w:rPr>
                <w:rFonts w:hint="eastAsia"/>
              </w:rPr>
              <w:t>运行证据</w:t>
            </w:r>
          </w:p>
        </w:tc>
        <w:tc>
          <w:tcPr>
            <w:tcW w:w="9367" w:type="dxa"/>
          </w:tcPr>
          <w:p w:rsidR="0010149D" w:rsidRDefault="00431E80">
            <w:pPr>
              <w:rPr>
                <w:color w:val="000000" w:themeColor="text1"/>
              </w:rPr>
            </w:pPr>
            <w:r>
              <w:rPr>
                <w:rFonts w:hint="eastAsia"/>
              </w:rPr>
              <w:t>组</w:t>
            </w:r>
            <w:r>
              <w:rPr>
                <w:rFonts w:hint="eastAsia"/>
                <w:color w:val="000000" w:themeColor="text1"/>
              </w:rPr>
              <w:t>织对监视和测量的环境绩效</w:t>
            </w:r>
          </w:p>
          <w:tbl>
            <w:tblPr>
              <w:tblStyle w:val="a9"/>
              <w:tblW w:w="9043" w:type="dxa"/>
              <w:tblLayout w:type="fixed"/>
              <w:tblLook w:val="04A0" w:firstRow="1" w:lastRow="0" w:firstColumn="1" w:lastColumn="0" w:noHBand="0" w:noVBand="1"/>
            </w:tblPr>
            <w:tblGrid>
              <w:gridCol w:w="987"/>
              <w:gridCol w:w="2149"/>
              <w:gridCol w:w="1986"/>
              <w:gridCol w:w="1887"/>
              <w:gridCol w:w="2034"/>
            </w:tblGrid>
            <w:tr w:rsidR="0010149D">
              <w:tc>
                <w:tcPr>
                  <w:tcW w:w="987" w:type="dxa"/>
                </w:tcPr>
                <w:p w:rsidR="0010149D" w:rsidRDefault="00431E80">
                  <w:pPr>
                    <w:rPr>
                      <w:highlight w:val="yellow"/>
                    </w:rPr>
                  </w:pPr>
                  <w:r>
                    <w:rPr>
                      <w:rFonts w:hint="eastAsia"/>
                    </w:rPr>
                    <w:t>监视和测量的对象</w:t>
                  </w:r>
                </w:p>
              </w:tc>
              <w:tc>
                <w:tcPr>
                  <w:tcW w:w="2149" w:type="dxa"/>
                </w:tcPr>
                <w:p w:rsidR="0010149D" w:rsidRDefault="00431E80">
                  <w:r>
                    <w:rPr>
                      <w:rFonts w:hint="eastAsia"/>
                    </w:rPr>
                    <w:t>监视、测量、分析和评价的方法</w:t>
                  </w:r>
                </w:p>
              </w:tc>
              <w:tc>
                <w:tcPr>
                  <w:tcW w:w="1986" w:type="dxa"/>
                </w:tcPr>
                <w:p w:rsidR="0010149D" w:rsidRDefault="00431E80">
                  <w:r>
                    <w:rPr>
                      <w:rFonts w:hint="eastAsia"/>
                    </w:rPr>
                    <w:t>监视和测量的频次和时机</w:t>
                  </w:r>
                </w:p>
              </w:tc>
              <w:tc>
                <w:tcPr>
                  <w:tcW w:w="1887" w:type="dxa"/>
                </w:tcPr>
                <w:p w:rsidR="0010149D" w:rsidRDefault="00431E80">
                  <w:r>
                    <w:rPr>
                      <w:rFonts w:hint="eastAsia"/>
                    </w:rPr>
                    <w:t>评价其环境绩效所依据的准则和适当的参数</w:t>
                  </w:r>
                </w:p>
              </w:tc>
              <w:tc>
                <w:tcPr>
                  <w:tcW w:w="2034" w:type="dxa"/>
                </w:tcPr>
                <w:p w:rsidR="0010149D" w:rsidRDefault="00431E80">
                  <w:r>
                    <w:rPr>
                      <w:rFonts w:hint="eastAsia"/>
                    </w:rPr>
                    <w:t>分析和评价的频次和时机</w:t>
                  </w:r>
                </w:p>
              </w:tc>
            </w:tr>
            <w:tr w:rsidR="0010149D">
              <w:tc>
                <w:tcPr>
                  <w:tcW w:w="987" w:type="dxa"/>
                </w:tcPr>
                <w:p w:rsidR="0010149D" w:rsidRDefault="00431E80">
                  <w:pPr>
                    <w:rPr>
                      <w:highlight w:val="yellow"/>
                    </w:rPr>
                  </w:pPr>
                  <w:r>
                    <w:rPr>
                      <w:rFonts w:hint="eastAsia"/>
                    </w:rPr>
                    <w:t>水质监测</w:t>
                  </w:r>
                </w:p>
              </w:tc>
              <w:tc>
                <w:tcPr>
                  <w:tcW w:w="2149" w:type="dxa"/>
                </w:tcPr>
                <w:p w:rsidR="0010149D" w:rsidRDefault="00431E80">
                  <w:r>
                    <w:rPr>
                      <w:rFonts w:hint="eastAsia"/>
                    </w:rPr>
                    <w:t>委托第三方检测</w:t>
                  </w:r>
                </w:p>
              </w:tc>
              <w:tc>
                <w:tcPr>
                  <w:tcW w:w="1986"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r>
                    <w:rPr>
                      <w:rFonts w:hint="eastAsia"/>
                      <w:color w:val="000000"/>
                      <w:szCs w:val="21"/>
                    </w:rPr>
                    <w:t xml:space="preserve"> </w:t>
                  </w:r>
                  <w:r>
                    <w:rPr>
                      <w:rFonts w:hint="eastAsia"/>
                      <w:color w:val="000000"/>
                      <w:szCs w:val="21"/>
                    </w:rPr>
                    <w:t>□</w:t>
                  </w:r>
                  <w:r>
                    <w:rPr>
                      <w:rFonts w:hint="eastAsia"/>
                    </w:rPr>
                    <w:t>其他</w:t>
                  </w:r>
                </w:p>
              </w:tc>
              <w:tc>
                <w:tcPr>
                  <w:tcW w:w="1887" w:type="dxa"/>
                </w:tcPr>
                <w:p w:rsidR="0010149D" w:rsidRDefault="00431E80">
                  <w:r>
                    <w:rPr>
                      <w:rFonts w:hint="eastAsia"/>
                    </w:rPr>
                    <w:t>GB 5749-2006</w:t>
                  </w:r>
                </w:p>
              </w:tc>
              <w:tc>
                <w:tcPr>
                  <w:tcW w:w="2034"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49D">
              <w:tc>
                <w:tcPr>
                  <w:tcW w:w="987" w:type="dxa"/>
                </w:tcPr>
                <w:p w:rsidR="0010149D" w:rsidRDefault="00431E80">
                  <w:r>
                    <w:rPr>
                      <w:rFonts w:hint="eastAsia"/>
                    </w:rPr>
                    <w:t>餐具</w:t>
                  </w:r>
                </w:p>
                <w:p w:rsidR="0010149D" w:rsidRDefault="0010149D">
                  <w:pPr>
                    <w:rPr>
                      <w:highlight w:val="yellow"/>
                    </w:rPr>
                  </w:pPr>
                </w:p>
              </w:tc>
              <w:tc>
                <w:tcPr>
                  <w:tcW w:w="2149" w:type="dxa"/>
                </w:tcPr>
                <w:p w:rsidR="0010149D" w:rsidRDefault="00431E80">
                  <w:r>
                    <w:rPr>
                      <w:rFonts w:hint="eastAsia"/>
                    </w:rPr>
                    <w:t>委托第三方检测</w:t>
                  </w:r>
                </w:p>
              </w:tc>
              <w:tc>
                <w:tcPr>
                  <w:tcW w:w="1986"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r>
                    <w:rPr>
                      <w:rFonts w:hint="eastAsia"/>
                      <w:color w:val="000000"/>
                      <w:szCs w:val="21"/>
                    </w:rPr>
                    <w:t xml:space="preserve"> </w:t>
                  </w:r>
                  <w:r>
                    <w:rPr>
                      <w:rFonts w:hint="eastAsia"/>
                      <w:color w:val="000000"/>
                      <w:szCs w:val="21"/>
                    </w:rPr>
                    <w:t>□</w:t>
                  </w:r>
                  <w:r>
                    <w:rPr>
                      <w:rFonts w:hint="eastAsia"/>
                    </w:rPr>
                    <w:t>其他</w:t>
                  </w:r>
                </w:p>
              </w:tc>
              <w:tc>
                <w:tcPr>
                  <w:tcW w:w="1887" w:type="dxa"/>
                </w:tcPr>
                <w:p w:rsidR="0010149D" w:rsidRDefault="00431E80">
                  <w:r>
                    <w:rPr>
                      <w:rFonts w:hint="eastAsia"/>
                    </w:rPr>
                    <w:t>GB14934-2016</w:t>
                  </w:r>
                </w:p>
                <w:p w:rsidR="0010149D" w:rsidRDefault="00431E80">
                  <w:r>
                    <w:rPr>
                      <w:rFonts w:hint="eastAsia"/>
                    </w:rPr>
                    <w:t>GB/T 5750.4</w:t>
                  </w:r>
                  <w:r>
                    <w:t>-2006</w:t>
                  </w:r>
                </w:p>
              </w:tc>
              <w:tc>
                <w:tcPr>
                  <w:tcW w:w="2034"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49D">
              <w:tc>
                <w:tcPr>
                  <w:tcW w:w="987" w:type="dxa"/>
                </w:tcPr>
                <w:p w:rsidR="0010149D" w:rsidRDefault="00431E80">
                  <w:pPr>
                    <w:rPr>
                      <w:highlight w:val="yellow"/>
                    </w:rPr>
                  </w:pPr>
                  <w:r>
                    <w:rPr>
                      <w:rFonts w:hint="eastAsia"/>
                    </w:rPr>
                    <w:t>菜品</w:t>
                  </w:r>
                </w:p>
              </w:tc>
              <w:tc>
                <w:tcPr>
                  <w:tcW w:w="2149" w:type="dxa"/>
                </w:tcPr>
                <w:p w:rsidR="0010149D" w:rsidRDefault="00431E80">
                  <w:r>
                    <w:rPr>
                      <w:rFonts w:hint="eastAsia"/>
                    </w:rPr>
                    <w:t>委托第三方检测</w:t>
                  </w:r>
                </w:p>
              </w:tc>
              <w:tc>
                <w:tcPr>
                  <w:tcW w:w="1986"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r>
                    <w:rPr>
                      <w:rFonts w:hint="eastAsia"/>
                      <w:color w:val="000000"/>
                      <w:szCs w:val="21"/>
                    </w:rPr>
                    <w:t xml:space="preserve"> </w:t>
                  </w:r>
                  <w:r>
                    <w:rPr>
                      <w:rFonts w:hint="eastAsia"/>
                      <w:color w:val="000000"/>
                      <w:szCs w:val="21"/>
                    </w:rPr>
                    <w:t>□</w:t>
                  </w:r>
                  <w:r>
                    <w:rPr>
                      <w:rFonts w:hint="eastAsia"/>
                    </w:rPr>
                    <w:t>其他</w:t>
                  </w:r>
                </w:p>
              </w:tc>
              <w:tc>
                <w:tcPr>
                  <w:tcW w:w="1887" w:type="dxa"/>
                </w:tcPr>
                <w:p w:rsidR="0010149D" w:rsidRDefault="00431E80">
                  <w:r>
                    <w:t>GB 4789.2-2016</w:t>
                  </w:r>
                </w:p>
                <w:p w:rsidR="0010149D" w:rsidRDefault="00431E80">
                  <w:r>
                    <w:t>GB 4789.4-2016</w:t>
                  </w:r>
                </w:p>
                <w:p w:rsidR="0010149D" w:rsidRDefault="00431E80">
                  <w:r>
                    <w:t>GB 4789.10-2016</w:t>
                  </w:r>
                </w:p>
              </w:tc>
              <w:tc>
                <w:tcPr>
                  <w:tcW w:w="2034"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49D">
              <w:tc>
                <w:tcPr>
                  <w:tcW w:w="987" w:type="dxa"/>
                </w:tcPr>
                <w:p w:rsidR="0010149D" w:rsidRDefault="00431E80">
                  <w:r>
                    <w:rPr>
                      <w:rFonts w:hint="eastAsia"/>
                    </w:rPr>
                    <w:t>过程</w:t>
                  </w:r>
                </w:p>
              </w:tc>
              <w:tc>
                <w:tcPr>
                  <w:tcW w:w="2149" w:type="dxa"/>
                </w:tcPr>
                <w:p w:rsidR="0010149D" w:rsidRDefault="00431E80">
                  <w:r>
                    <w:rPr>
                      <w:rFonts w:hint="eastAsia"/>
                    </w:rPr>
                    <w:t>现场巡视</w:t>
                  </w:r>
                </w:p>
                <w:p w:rsidR="0010149D" w:rsidRDefault="00431E80">
                  <w:r>
                    <w:rPr>
                      <w:rFonts w:hint="eastAsia"/>
                    </w:rPr>
                    <w:t>抽查记录</w:t>
                  </w:r>
                </w:p>
                <w:p w:rsidR="0010149D" w:rsidRDefault="00431E80">
                  <w:r>
                    <w:rPr>
                      <w:rFonts w:hint="eastAsia"/>
                    </w:rPr>
                    <w:t>对食品安全目标进行统计</w:t>
                  </w:r>
                </w:p>
              </w:tc>
              <w:tc>
                <w:tcPr>
                  <w:tcW w:w="1986" w:type="dxa"/>
                </w:tcPr>
                <w:p w:rsidR="0010149D" w:rsidRDefault="00431E80">
                  <w:r>
                    <w:rPr>
                      <w:rFonts w:hint="eastAsia"/>
                      <w:color w:val="000000"/>
                      <w:szCs w:val="21"/>
                    </w:rPr>
                    <w:t>☑</w:t>
                  </w:r>
                  <w:r>
                    <w:rPr>
                      <w:rFonts w:hint="eastAsia"/>
                    </w:rPr>
                    <w:t>定期检查</w:t>
                  </w:r>
                </w:p>
                <w:p w:rsidR="0010149D" w:rsidRDefault="00431E80">
                  <w:r>
                    <w:rPr>
                      <w:rFonts w:hint="eastAsia"/>
                      <w:color w:val="000000"/>
                      <w:szCs w:val="21"/>
                    </w:rPr>
                    <w:t>☑</w:t>
                  </w:r>
                  <w:r>
                    <w:rPr>
                      <w:rFonts w:hint="eastAsia"/>
                    </w:rPr>
                    <w:t>抽查</w:t>
                  </w:r>
                </w:p>
              </w:tc>
              <w:tc>
                <w:tcPr>
                  <w:tcW w:w="1887" w:type="dxa"/>
                </w:tcPr>
                <w:p w:rsidR="0010149D" w:rsidRDefault="00431E80">
                  <w:r>
                    <w:rPr>
                      <w:rFonts w:hint="eastAsia"/>
                    </w:rPr>
                    <w:t>操作规程</w:t>
                  </w:r>
                </w:p>
              </w:tc>
              <w:tc>
                <w:tcPr>
                  <w:tcW w:w="2034"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49D">
              <w:tc>
                <w:tcPr>
                  <w:tcW w:w="987" w:type="dxa"/>
                </w:tcPr>
                <w:p w:rsidR="0010149D" w:rsidRDefault="00431E80">
                  <w:pPr>
                    <w:rPr>
                      <w:highlight w:val="yellow"/>
                    </w:rPr>
                  </w:pPr>
                  <w:r>
                    <w:rPr>
                      <w:rFonts w:hint="eastAsia"/>
                    </w:rPr>
                    <w:t>体系</w:t>
                  </w:r>
                </w:p>
              </w:tc>
              <w:tc>
                <w:tcPr>
                  <w:tcW w:w="2149" w:type="dxa"/>
                </w:tcPr>
                <w:p w:rsidR="0010149D" w:rsidRDefault="00431E80">
                  <w:r>
                    <w:rPr>
                      <w:rFonts w:hint="eastAsia"/>
                    </w:rPr>
                    <w:t>内部审核；对内审不符合项进行分析</w:t>
                  </w:r>
                </w:p>
              </w:tc>
              <w:tc>
                <w:tcPr>
                  <w:tcW w:w="1986" w:type="dxa"/>
                </w:tcPr>
                <w:p w:rsidR="0010149D" w:rsidRDefault="00431E80">
                  <w:r>
                    <w:rPr>
                      <w:rFonts w:hint="eastAsia"/>
                      <w:color w:val="000000"/>
                      <w:szCs w:val="21"/>
                    </w:rPr>
                    <w:t>☑</w:t>
                  </w:r>
                  <w:r>
                    <w:rPr>
                      <w:rFonts w:hint="eastAsia"/>
                    </w:rPr>
                    <w:t>按年度内审计划</w:t>
                  </w:r>
                </w:p>
                <w:p w:rsidR="0010149D" w:rsidRDefault="00431E80">
                  <w:r>
                    <w:rPr>
                      <w:rFonts w:hint="eastAsia"/>
                      <w:color w:val="000000"/>
                      <w:szCs w:val="21"/>
                    </w:rPr>
                    <w:t>☑</w:t>
                  </w:r>
                  <w:r>
                    <w:rPr>
                      <w:rFonts w:hint="eastAsia"/>
                    </w:rPr>
                    <w:t>每年一次</w:t>
                  </w:r>
                </w:p>
                <w:p w:rsidR="0010149D" w:rsidRDefault="00431E80">
                  <w:r>
                    <w:rPr>
                      <w:rFonts w:hint="eastAsia"/>
                      <w:color w:val="000000"/>
                      <w:szCs w:val="21"/>
                    </w:rPr>
                    <w:t>☑特殊情况增加</w:t>
                  </w:r>
                </w:p>
              </w:tc>
              <w:tc>
                <w:tcPr>
                  <w:tcW w:w="1887" w:type="dxa"/>
                </w:tcPr>
                <w:p w:rsidR="0010149D" w:rsidRDefault="00431E80">
                  <w:r>
                    <w:rPr>
                      <w:rFonts w:hint="eastAsia"/>
                    </w:rPr>
                    <w:t>ISO22000:2018</w:t>
                  </w:r>
                </w:p>
                <w:p w:rsidR="0010149D" w:rsidRDefault="00431E80">
                  <w:r>
                    <w:rPr>
                      <w:rFonts w:hint="eastAsia"/>
                    </w:rPr>
                    <w:t>GB/T27341-2009</w:t>
                  </w:r>
                </w:p>
              </w:tc>
              <w:tc>
                <w:tcPr>
                  <w:tcW w:w="2034"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49D">
              <w:tc>
                <w:tcPr>
                  <w:tcW w:w="987" w:type="dxa"/>
                </w:tcPr>
                <w:p w:rsidR="0010149D" w:rsidRDefault="00431E80">
                  <w:pPr>
                    <w:rPr>
                      <w:highlight w:val="yellow"/>
                    </w:rPr>
                  </w:pPr>
                  <w:r>
                    <w:rPr>
                      <w:rFonts w:hint="eastAsia"/>
                    </w:rPr>
                    <w:t>体系有效性</w:t>
                  </w:r>
                </w:p>
              </w:tc>
              <w:tc>
                <w:tcPr>
                  <w:tcW w:w="2149" w:type="dxa"/>
                </w:tcPr>
                <w:p w:rsidR="0010149D" w:rsidRDefault="00431E80">
                  <w:r>
                    <w:rPr>
                      <w:rFonts w:hint="eastAsia"/>
                    </w:rPr>
                    <w:t>管理评审，对食品</w:t>
                  </w:r>
                  <w:r>
                    <w:t>安全管理体系</w:t>
                  </w:r>
                  <w:r>
                    <w:rPr>
                      <w:rFonts w:hint="eastAsia"/>
                    </w:rPr>
                    <w:t>存在的需要问题进行分析</w:t>
                  </w:r>
                </w:p>
              </w:tc>
              <w:tc>
                <w:tcPr>
                  <w:tcW w:w="1986" w:type="dxa"/>
                </w:tcPr>
                <w:p w:rsidR="0010149D" w:rsidRDefault="00431E80">
                  <w:r>
                    <w:rPr>
                      <w:rFonts w:ascii="Segoe UI Symbol" w:hAnsi="Segoe UI Symbol" w:cs="Segoe UI Symbol"/>
                      <w:color w:val="000000"/>
                      <w:szCs w:val="21"/>
                    </w:rPr>
                    <w:t>☑</w:t>
                  </w:r>
                  <w:r>
                    <w:rPr>
                      <w:rFonts w:hint="eastAsia"/>
                    </w:rPr>
                    <w:t>每年一次</w:t>
                  </w:r>
                </w:p>
                <w:p w:rsidR="0010149D" w:rsidRDefault="00431E80">
                  <w:r>
                    <w:rPr>
                      <w:rFonts w:hint="eastAsia"/>
                      <w:color w:val="000000"/>
                      <w:szCs w:val="21"/>
                    </w:rPr>
                    <w:t>☑特殊情况增加</w:t>
                  </w:r>
                </w:p>
              </w:tc>
              <w:tc>
                <w:tcPr>
                  <w:tcW w:w="1887" w:type="dxa"/>
                </w:tcPr>
                <w:p w:rsidR="0010149D" w:rsidRDefault="00431E80">
                  <w:r>
                    <w:rPr>
                      <w:rFonts w:hint="eastAsia"/>
                    </w:rPr>
                    <w:t>ISO22000:2018</w:t>
                  </w:r>
                </w:p>
                <w:p w:rsidR="0010149D" w:rsidRDefault="00431E80">
                  <w:r>
                    <w:rPr>
                      <w:rFonts w:hint="eastAsia"/>
                    </w:rPr>
                    <w:t>GB/T27341-2009</w:t>
                  </w:r>
                </w:p>
              </w:tc>
              <w:tc>
                <w:tcPr>
                  <w:tcW w:w="2034"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10149D">
              <w:tc>
                <w:tcPr>
                  <w:tcW w:w="987" w:type="dxa"/>
                </w:tcPr>
                <w:p w:rsidR="0010149D" w:rsidRDefault="00431E80">
                  <w:pPr>
                    <w:rPr>
                      <w:highlight w:val="yellow"/>
                    </w:rPr>
                  </w:pPr>
                  <w:r>
                    <w:rPr>
                      <w:rFonts w:hint="eastAsia"/>
                    </w:rPr>
                    <w:t>相关方反馈</w:t>
                  </w:r>
                </w:p>
              </w:tc>
              <w:tc>
                <w:tcPr>
                  <w:tcW w:w="2149" w:type="dxa"/>
                </w:tcPr>
                <w:p w:rsidR="0010149D" w:rsidRDefault="00431E80">
                  <w:r>
                    <w:rPr>
                      <w:rFonts w:hint="eastAsia"/>
                    </w:rPr>
                    <w:t>反馈处理，对问题进行统计</w:t>
                  </w:r>
                </w:p>
              </w:tc>
              <w:tc>
                <w:tcPr>
                  <w:tcW w:w="1986" w:type="dxa"/>
                </w:tcPr>
                <w:p w:rsidR="0010149D" w:rsidRDefault="00431E80">
                  <w:r>
                    <w:rPr>
                      <w:rFonts w:hint="eastAsia"/>
                      <w:color w:val="000000"/>
                      <w:szCs w:val="21"/>
                    </w:rPr>
                    <w:t>□</w:t>
                  </w:r>
                  <w:r>
                    <w:rPr>
                      <w:rFonts w:hint="eastAsia"/>
                    </w:rPr>
                    <w:t>每年一次</w:t>
                  </w:r>
                </w:p>
                <w:p w:rsidR="0010149D" w:rsidRDefault="00431E80">
                  <w:r>
                    <w:rPr>
                      <w:rFonts w:hint="eastAsia"/>
                      <w:color w:val="000000"/>
                      <w:szCs w:val="21"/>
                    </w:rPr>
                    <w:t>☑随时</w:t>
                  </w:r>
                </w:p>
              </w:tc>
              <w:tc>
                <w:tcPr>
                  <w:tcW w:w="1887" w:type="dxa"/>
                </w:tcPr>
                <w:p w:rsidR="0010149D" w:rsidRDefault="00431E80">
                  <w:r>
                    <w:rPr>
                      <w:rFonts w:hint="eastAsia"/>
                    </w:rPr>
                    <w:t>顾客满意度调查表</w:t>
                  </w:r>
                </w:p>
              </w:tc>
              <w:tc>
                <w:tcPr>
                  <w:tcW w:w="2034" w:type="dxa"/>
                </w:tcPr>
                <w:p w:rsidR="0010149D" w:rsidRDefault="00431E80">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r>
                    <w:rPr>
                      <w:rFonts w:hint="eastAsia"/>
                      <w:color w:val="000000"/>
                      <w:szCs w:val="21"/>
                    </w:rPr>
                    <w:t xml:space="preserve">  </w:t>
                  </w:r>
                  <w:r>
                    <w:rPr>
                      <w:rFonts w:hint="eastAsia"/>
                      <w:color w:val="000000"/>
                      <w:szCs w:val="21"/>
                    </w:rPr>
                    <w:t>☑随时</w:t>
                  </w:r>
                </w:p>
              </w:tc>
            </w:tr>
          </w:tbl>
          <w:p w:rsidR="0010149D" w:rsidRDefault="0010149D"/>
        </w:tc>
        <w:tc>
          <w:tcPr>
            <w:tcW w:w="1590" w:type="dxa"/>
          </w:tcPr>
          <w:p w:rsidR="0010149D" w:rsidRDefault="0010149D"/>
        </w:tc>
      </w:tr>
      <w:tr w:rsidR="0010149D">
        <w:trPr>
          <w:trHeight w:val="444"/>
        </w:trPr>
        <w:tc>
          <w:tcPr>
            <w:tcW w:w="2052" w:type="dxa"/>
            <w:gridSpan w:val="2"/>
            <w:vMerge w:val="restart"/>
          </w:tcPr>
          <w:p w:rsidR="0010149D" w:rsidRDefault="00431E80">
            <w:r>
              <w:rPr>
                <w:rFonts w:hint="eastAsia"/>
              </w:rPr>
              <w:t>内部审核</w:t>
            </w:r>
          </w:p>
        </w:tc>
        <w:tc>
          <w:tcPr>
            <w:tcW w:w="944" w:type="dxa"/>
            <w:vMerge w:val="restart"/>
          </w:tcPr>
          <w:p w:rsidR="0010149D" w:rsidRDefault="00431E80">
            <w:r>
              <w:rPr>
                <w:rFonts w:hint="eastAsia"/>
              </w:rPr>
              <w:t>F9.2</w:t>
            </w:r>
          </w:p>
          <w:p w:rsidR="0010149D" w:rsidRDefault="00431E80">
            <w:r>
              <w:rPr>
                <w:rFonts w:hint="eastAsia"/>
              </w:rPr>
              <w:t>H</w:t>
            </w:r>
            <w:r>
              <w:t>5.4</w:t>
            </w:r>
          </w:p>
        </w:tc>
        <w:tc>
          <w:tcPr>
            <w:tcW w:w="761" w:type="dxa"/>
          </w:tcPr>
          <w:p w:rsidR="0010149D" w:rsidRDefault="00431E80">
            <w:r>
              <w:rPr>
                <w:rFonts w:hint="eastAsia"/>
              </w:rPr>
              <w:t>文件名称</w:t>
            </w:r>
          </w:p>
        </w:tc>
        <w:tc>
          <w:tcPr>
            <w:tcW w:w="9367" w:type="dxa"/>
          </w:tcPr>
          <w:p w:rsidR="0010149D" w:rsidRDefault="00431E80">
            <w:r>
              <w:rPr>
                <w:rFonts w:hint="eastAsia"/>
              </w:rPr>
              <w:t>《</w:t>
            </w:r>
            <w:r>
              <w:rPr>
                <w:rFonts w:hint="eastAsia"/>
              </w:rPr>
              <w:t>内部审核</w:t>
            </w:r>
            <w:r>
              <w:rPr>
                <w:rFonts w:hint="eastAsia"/>
              </w:rPr>
              <w:t>控制程序》</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311"/>
        </w:trPr>
        <w:tc>
          <w:tcPr>
            <w:tcW w:w="2052" w:type="dxa"/>
            <w:gridSpan w:val="2"/>
            <w:vMerge/>
          </w:tcPr>
          <w:p w:rsidR="0010149D" w:rsidRDefault="0010149D"/>
        </w:tc>
        <w:tc>
          <w:tcPr>
            <w:tcW w:w="944" w:type="dxa"/>
            <w:vMerge/>
          </w:tcPr>
          <w:p w:rsidR="0010149D" w:rsidRDefault="0010149D"/>
        </w:tc>
        <w:tc>
          <w:tcPr>
            <w:tcW w:w="761" w:type="dxa"/>
          </w:tcPr>
          <w:p w:rsidR="0010149D" w:rsidRDefault="0010149D">
            <w:pPr>
              <w:widowControl/>
              <w:spacing w:before="40"/>
              <w:jc w:val="left"/>
              <w:rPr>
                <w:color w:val="000000"/>
                <w:szCs w:val="18"/>
              </w:rPr>
            </w:pPr>
          </w:p>
          <w:p w:rsidR="0010149D" w:rsidRDefault="00431E80">
            <w:r>
              <w:rPr>
                <w:rFonts w:hint="eastAsia"/>
              </w:rPr>
              <w:t>运行证据</w:t>
            </w:r>
          </w:p>
        </w:tc>
        <w:tc>
          <w:tcPr>
            <w:tcW w:w="9367" w:type="dxa"/>
          </w:tcPr>
          <w:p w:rsidR="0010149D" w:rsidRDefault="00431E80">
            <w:pPr>
              <w:widowControl/>
              <w:spacing w:before="40"/>
              <w:jc w:val="left"/>
              <w:rPr>
                <w:color w:val="000000"/>
                <w:szCs w:val="18"/>
              </w:rPr>
            </w:pPr>
            <w:r>
              <w:sym w:font="Wingdings" w:char="00FE"/>
            </w:r>
            <w:r>
              <w:rPr>
                <w:rFonts w:hint="eastAsia"/>
                <w:color w:val="000000"/>
                <w:szCs w:val="18"/>
              </w:rPr>
              <w:t>自管理体系建立后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 xml:space="preserve">2021 </w:t>
            </w:r>
            <w:r>
              <w:rPr>
                <w:rFonts w:hint="eastAsia"/>
                <w:color w:val="000000"/>
                <w:szCs w:val="18"/>
              </w:rPr>
              <w:t>年</w:t>
            </w:r>
            <w:r>
              <w:rPr>
                <w:rFonts w:hint="eastAsia"/>
                <w:color w:val="000000"/>
                <w:szCs w:val="18"/>
                <w:u w:val="single"/>
              </w:rPr>
              <w:t xml:space="preserve"> </w:t>
            </w:r>
            <w:r>
              <w:rPr>
                <w:color w:val="000000"/>
                <w:szCs w:val="18"/>
                <w:u w:val="single"/>
              </w:rPr>
              <w:t>0</w:t>
            </w:r>
            <w:r>
              <w:rPr>
                <w:rFonts w:hint="eastAsia"/>
                <w:color w:val="000000"/>
                <w:szCs w:val="18"/>
                <w:u w:val="single"/>
              </w:rPr>
              <w:t>7</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16-17</w:t>
            </w:r>
            <w:r>
              <w:rPr>
                <w:color w:val="000000"/>
                <w:szCs w:val="18"/>
                <w:u w:val="single"/>
              </w:rPr>
              <w:t xml:space="preserve">  </w:t>
            </w:r>
            <w:r>
              <w:rPr>
                <w:rFonts w:hint="eastAsia"/>
                <w:color w:val="000000"/>
                <w:szCs w:val="18"/>
              </w:rPr>
              <w:t>日实施了</w:t>
            </w:r>
            <w:r>
              <w:rPr>
                <w:rFonts w:hint="eastAsia"/>
                <w:color w:val="000000"/>
                <w:szCs w:val="18"/>
              </w:rPr>
              <w:t>FSMS</w:t>
            </w:r>
            <w:r>
              <w:rPr>
                <w:rFonts w:hint="eastAsia"/>
                <w:color w:val="000000"/>
                <w:szCs w:val="18"/>
              </w:rPr>
              <w:t>/HACCP</w:t>
            </w:r>
            <w:r>
              <w:rPr>
                <w:rFonts w:hint="eastAsia"/>
                <w:color w:val="000000"/>
                <w:szCs w:val="18"/>
              </w:rPr>
              <w:t>内部审核；</w:t>
            </w:r>
          </w:p>
          <w:p w:rsidR="0010149D" w:rsidRDefault="00431E80">
            <w:pPr>
              <w:widowControl/>
              <w:spacing w:before="40"/>
              <w:jc w:val="left"/>
              <w:rPr>
                <w:color w:val="000000"/>
                <w:szCs w:val="18"/>
              </w:rPr>
            </w:pPr>
            <w:r>
              <w:rPr>
                <w:rFonts w:hint="eastAsia"/>
                <w:color w:val="000000"/>
                <w:szCs w:val="18"/>
              </w:rPr>
              <w:t>记录包括：</w:t>
            </w:r>
          </w:p>
          <w:p w:rsidR="0010149D" w:rsidRDefault="00431E80">
            <w:pPr>
              <w:widowControl/>
              <w:spacing w:before="40"/>
              <w:jc w:val="left"/>
              <w:rPr>
                <w:color w:val="000000"/>
                <w:szCs w:val="18"/>
              </w:rPr>
            </w:pPr>
            <w:r>
              <w:rPr>
                <w:rFonts w:hint="eastAsia"/>
                <w:color w:val="000000"/>
                <w:szCs w:val="18"/>
              </w:rPr>
              <w:t>《内审计划》：有</w:t>
            </w:r>
            <w:r>
              <w:rPr>
                <w:rFonts w:hint="eastAsia"/>
                <w:color w:val="000000"/>
                <w:szCs w:val="18"/>
                <w:u w:val="single"/>
              </w:rPr>
              <w:t xml:space="preserve">  </w:t>
            </w:r>
            <w:r>
              <w:rPr>
                <w:rFonts w:hint="eastAsia"/>
                <w:color w:val="000000"/>
                <w:szCs w:val="18"/>
                <w:u w:val="single"/>
              </w:rPr>
              <w:t>2</w:t>
            </w:r>
            <w:r>
              <w:rPr>
                <w:rFonts w:hint="eastAsia"/>
                <w:color w:val="000000"/>
                <w:szCs w:val="18"/>
                <w:u w:val="single"/>
              </w:rPr>
              <w:t xml:space="preserve"> </w:t>
            </w:r>
            <w:r>
              <w:rPr>
                <w:rFonts w:hint="eastAsia"/>
                <w:color w:val="000000"/>
                <w:szCs w:val="18"/>
              </w:rPr>
              <w:t>名内审员；有</w:t>
            </w:r>
            <w:r>
              <w:rPr>
                <w:rFonts w:hint="eastAsia"/>
                <w:color w:val="000000"/>
                <w:szCs w:val="21"/>
              </w:rPr>
              <w:t>□</w:t>
            </w:r>
            <w:r>
              <w:rPr>
                <w:rFonts w:hint="eastAsia"/>
                <w:color w:val="000000"/>
                <w:szCs w:val="18"/>
              </w:rPr>
              <w:t>《内审员证书》</w:t>
            </w:r>
            <w:r>
              <w:rPr>
                <w:rFonts w:hint="eastAsia"/>
                <w:color w:val="000000"/>
                <w:szCs w:val="18"/>
              </w:rPr>
              <w:t xml:space="preserve"> </w:t>
            </w:r>
            <w:r>
              <w:rPr>
                <w:rFonts w:hint="eastAsia"/>
                <w:color w:val="000000"/>
                <w:szCs w:val="21"/>
              </w:rPr>
              <w:sym w:font="Wingdings 2" w:char="0052"/>
            </w:r>
            <w:r>
              <w:rPr>
                <w:rFonts w:hint="eastAsia"/>
                <w:color w:val="000000"/>
                <w:szCs w:val="21"/>
              </w:rPr>
              <w:t>有内审员培训记录</w:t>
            </w:r>
          </w:p>
          <w:p w:rsidR="0010149D" w:rsidRDefault="00431E80">
            <w:pPr>
              <w:widowControl/>
              <w:spacing w:before="40"/>
              <w:ind w:firstLineChars="200" w:firstLine="420"/>
              <w:jc w:val="left"/>
              <w:rPr>
                <w:color w:val="000000"/>
                <w:szCs w:val="18"/>
              </w:rPr>
            </w:pPr>
            <w:r>
              <w:rPr>
                <w:rFonts w:ascii="Calibri" w:hAnsi="Calibri" w:hint="eastAsia"/>
              </w:rPr>
              <w:sym w:font="Wingdings 2" w:char="0052"/>
            </w:r>
            <w:r>
              <w:rPr>
                <w:rFonts w:hint="eastAsia"/>
                <w:color w:val="000000"/>
                <w:szCs w:val="18"/>
              </w:rPr>
              <w:t>覆盖了全部部门，</w:t>
            </w:r>
          </w:p>
          <w:p w:rsidR="0010149D" w:rsidRDefault="00431E80">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10149D" w:rsidRDefault="00431E80">
            <w:pPr>
              <w:widowControl/>
              <w:spacing w:before="40"/>
              <w:ind w:firstLineChars="200" w:firstLine="420"/>
              <w:jc w:val="left"/>
              <w:rPr>
                <w:color w:val="000000"/>
                <w:szCs w:val="21"/>
              </w:rPr>
            </w:pPr>
            <w:r>
              <w:rPr>
                <w:rFonts w:hint="eastAsia"/>
                <w:color w:val="000000"/>
                <w:szCs w:val="21"/>
              </w:rPr>
              <w:sym w:font="Wingdings 2" w:char="0052"/>
            </w:r>
            <w:r>
              <w:rPr>
                <w:rFonts w:hint="eastAsia"/>
                <w:color w:val="000000"/>
                <w:szCs w:val="21"/>
              </w:rPr>
              <w:t>覆盖了全部过程和条款</w:t>
            </w:r>
          </w:p>
          <w:p w:rsidR="0010149D" w:rsidRDefault="00431E80">
            <w:pPr>
              <w:widowControl/>
              <w:spacing w:before="40"/>
              <w:ind w:firstLineChars="200" w:firstLine="42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rsidR="0010149D" w:rsidRDefault="00431E80">
            <w:pPr>
              <w:widowControl/>
              <w:spacing w:before="40"/>
              <w:jc w:val="left"/>
              <w:rPr>
                <w:color w:val="000000"/>
                <w:szCs w:val="18"/>
              </w:rPr>
            </w:pPr>
            <w:r>
              <w:rPr>
                <w:rFonts w:hint="eastAsia"/>
                <w:color w:val="000000"/>
                <w:szCs w:val="18"/>
              </w:rPr>
              <w:t>《内审检查表》：</w:t>
            </w:r>
            <w:r>
              <w:rPr>
                <w:rFonts w:ascii="Calibri" w:hAnsi="Calibri" w:hint="eastAsia"/>
              </w:rPr>
              <w:sym w:font="Wingdings 2" w:char="0052"/>
            </w:r>
            <w:r>
              <w:rPr>
                <w:rFonts w:hint="eastAsia"/>
                <w:color w:val="000000"/>
                <w:szCs w:val="18"/>
              </w:rPr>
              <w:t>与内审计划一致</w:t>
            </w:r>
            <w:r>
              <w:rPr>
                <w:rFonts w:hint="eastAsia"/>
                <w:color w:val="000000"/>
                <w:szCs w:val="18"/>
              </w:rPr>
              <w:t xml:space="preserve"> </w:t>
            </w:r>
            <w:r>
              <w:rPr>
                <w:rFonts w:hint="eastAsia"/>
                <w:color w:val="000000"/>
                <w:szCs w:val="21"/>
              </w:rPr>
              <w:t>□与内审计划不一致缺少</w:t>
            </w:r>
            <w:r>
              <w:rPr>
                <w:rFonts w:hint="eastAsia"/>
                <w:color w:val="000000"/>
                <w:szCs w:val="21"/>
                <w:u w:val="single"/>
              </w:rPr>
              <w:t xml:space="preserve">                               </w:t>
            </w:r>
          </w:p>
          <w:p w:rsidR="0010149D" w:rsidRDefault="00431E80">
            <w:pPr>
              <w:widowControl/>
              <w:spacing w:before="40"/>
              <w:jc w:val="left"/>
              <w:rPr>
                <w:color w:val="000000"/>
                <w:szCs w:val="18"/>
                <w:u w:val="single"/>
              </w:rPr>
            </w:pPr>
            <w:r>
              <w:rPr>
                <w:rFonts w:hint="eastAsia"/>
                <w:color w:val="000000"/>
                <w:szCs w:val="18"/>
              </w:rPr>
              <w:t>抽查的部门：如：</w:t>
            </w:r>
            <w:r>
              <w:rPr>
                <w:rFonts w:hint="eastAsia"/>
                <w:color w:val="000000"/>
                <w:szCs w:val="18"/>
                <w:u w:val="single"/>
              </w:rPr>
              <w:t>管理层、综</w:t>
            </w:r>
            <w:r>
              <w:rPr>
                <w:color w:val="000000"/>
                <w:szCs w:val="18"/>
                <w:u w:val="single"/>
              </w:rPr>
              <w:t>合部</w:t>
            </w:r>
            <w:r>
              <w:rPr>
                <w:rFonts w:hint="eastAsia"/>
                <w:color w:val="000000"/>
                <w:szCs w:val="18"/>
                <w:u w:val="single"/>
              </w:rPr>
              <w:t>、餐</w:t>
            </w:r>
            <w:r>
              <w:rPr>
                <w:color w:val="000000"/>
                <w:szCs w:val="18"/>
                <w:u w:val="single"/>
              </w:rPr>
              <w:t>饮部</w:t>
            </w:r>
            <w:r>
              <w:rPr>
                <w:rFonts w:hint="eastAsia"/>
                <w:color w:val="000000"/>
                <w:szCs w:val="18"/>
                <w:u w:val="single"/>
              </w:rPr>
              <w:t xml:space="preserve">         </w:t>
            </w:r>
          </w:p>
          <w:p w:rsidR="0010149D" w:rsidRDefault="00431E80">
            <w:pPr>
              <w:widowControl/>
              <w:spacing w:before="40"/>
              <w:ind w:firstLineChars="200" w:firstLine="420"/>
              <w:jc w:val="left"/>
              <w:rPr>
                <w:color w:val="000000"/>
                <w:szCs w:val="18"/>
              </w:rPr>
            </w:pPr>
            <w:r>
              <w:rPr>
                <w:rFonts w:ascii="Calibri" w:hAnsi="Calibri" w:hint="eastAsia"/>
              </w:rPr>
              <w:sym w:font="Wingdings 2" w:char="0052"/>
            </w:r>
            <w:r>
              <w:rPr>
                <w:rFonts w:hint="eastAsia"/>
                <w:color w:val="000000"/>
                <w:szCs w:val="18"/>
              </w:rPr>
              <w:t>覆盖了全部部门，</w:t>
            </w:r>
          </w:p>
          <w:p w:rsidR="0010149D" w:rsidRDefault="00431E80">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10149D" w:rsidRDefault="00431E80">
            <w:pPr>
              <w:widowControl/>
              <w:spacing w:before="40"/>
              <w:ind w:firstLineChars="200" w:firstLine="420"/>
              <w:jc w:val="left"/>
              <w:rPr>
                <w:color w:val="000000"/>
                <w:szCs w:val="21"/>
              </w:rPr>
            </w:pPr>
            <w:r>
              <w:rPr>
                <w:rFonts w:hint="eastAsia"/>
                <w:color w:val="000000"/>
                <w:szCs w:val="21"/>
              </w:rPr>
              <w:sym w:font="Wingdings 2" w:char="0052"/>
            </w:r>
            <w:r>
              <w:rPr>
                <w:rFonts w:hint="eastAsia"/>
                <w:color w:val="000000"/>
                <w:szCs w:val="21"/>
              </w:rPr>
              <w:t>覆盖了全部过程和条款</w:t>
            </w:r>
          </w:p>
          <w:p w:rsidR="0010149D" w:rsidRDefault="00431E80">
            <w:pPr>
              <w:widowControl/>
              <w:spacing w:before="40"/>
              <w:ind w:firstLineChars="200" w:firstLine="420"/>
              <w:jc w:val="left"/>
              <w:rPr>
                <w:rFonts w:ascii="宋体" w:hAnsi="宋体"/>
                <w:color w:val="000000"/>
                <w:szCs w:val="21"/>
              </w:rPr>
            </w:pPr>
            <w:r>
              <w:rPr>
                <w:rFonts w:ascii="宋体" w:hAnsi="宋体" w:hint="eastAsia"/>
                <w:color w:val="000000"/>
                <w:szCs w:val="21"/>
              </w:rPr>
              <w:t>□未覆盖了全部过程和条款，缺少</w:t>
            </w:r>
            <w:r>
              <w:rPr>
                <w:rFonts w:ascii="宋体" w:hAnsi="宋体" w:hint="eastAsia"/>
                <w:color w:val="000000"/>
                <w:szCs w:val="21"/>
                <w:u w:val="single"/>
              </w:rPr>
              <w:t xml:space="preserve">                               </w:t>
            </w:r>
            <w:r>
              <w:rPr>
                <w:rFonts w:ascii="宋体" w:hAnsi="宋体" w:hint="eastAsia"/>
                <w:color w:val="000000"/>
                <w:szCs w:val="21"/>
              </w:rPr>
              <w:t xml:space="preserve"> </w:t>
            </w:r>
          </w:p>
          <w:p w:rsidR="0010149D" w:rsidRDefault="00431E80">
            <w:pPr>
              <w:widowControl/>
              <w:spacing w:before="40"/>
              <w:jc w:val="left"/>
              <w:rPr>
                <w:rFonts w:ascii="宋体" w:hAnsi="宋体"/>
                <w:color w:val="000000"/>
                <w:szCs w:val="21"/>
              </w:rPr>
            </w:pPr>
            <w:r>
              <w:rPr>
                <w:rFonts w:ascii="宋体" w:hAnsi="宋体" w:hint="eastAsia"/>
                <w:color w:val="000000"/>
                <w:szCs w:val="21"/>
              </w:rPr>
              <w:t>《不符合项报告》</w:t>
            </w:r>
            <w:r>
              <w:rPr>
                <w:rFonts w:ascii="宋体" w:hAnsi="宋体" w:hint="eastAsia"/>
                <w:color w:val="000000"/>
                <w:szCs w:val="21"/>
                <w:u w:val="single"/>
              </w:rPr>
              <w:t xml:space="preserve"> </w:t>
            </w:r>
            <w:r>
              <w:rPr>
                <w:rFonts w:ascii="宋体" w:hAnsi="宋体"/>
                <w:color w:val="000000"/>
                <w:szCs w:val="21"/>
                <w:u w:val="single"/>
              </w:rPr>
              <w:t xml:space="preserve">1   </w:t>
            </w:r>
            <w:r>
              <w:rPr>
                <w:rFonts w:ascii="宋体" w:hAnsi="宋体" w:hint="eastAsia"/>
                <w:color w:val="000000"/>
                <w:szCs w:val="21"/>
              </w:rPr>
              <w:t>份；</w:t>
            </w:r>
          </w:p>
          <w:p w:rsidR="0010149D" w:rsidRDefault="00431E80">
            <w:pPr>
              <w:spacing w:line="360" w:lineRule="auto"/>
              <w:jc w:val="left"/>
              <w:rPr>
                <w:rFonts w:ascii="宋体" w:hAnsi="宋体" w:cs="宋体"/>
                <w:szCs w:val="21"/>
                <w:u w:val="single"/>
              </w:rPr>
            </w:pPr>
            <w:r>
              <w:rPr>
                <w:rFonts w:ascii="宋体" w:hAnsi="宋体" w:hint="eastAsia"/>
                <w:color w:val="000000"/>
                <w:szCs w:val="21"/>
              </w:rPr>
              <w:t>涉及的条款号或问题简述：</w:t>
            </w:r>
            <w:r>
              <w:rPr>
                <w:rFonts w:ascii="宋体" w:hAnsi="宋体" w:hint="eastAsia"/>
                <w:color w:val="000000"/>
                <w:szCs w:val="21"/>
                <w:u w:val="single"/>
              </w:rPr>
              <w:t xml:space="preserve">  </w:t>
            </w:r>
            <w:r>
              <w:rPr>
                <w:rFonts w:ascii="宋体" w:hAnsi="宋体" w:cs="宋体" w:hint="eastAsia"/>
                <w:szCs w:val="21"/>
                <w:u w:val="single"/>
              </w:rPr>
              <w:t>灭蝇灯进行了定期清洁，但无相关的清洁记录。</w:t>
            </w:r>
          </w:p>
          <w:p w:rsidR="0010149D" w:rsidRDefault="00431E80">
            <w:pPr>
              <w:spacing w:line="360" w:lineRule="auto"/>
              <w:jc w:val="left"/>
              <w:rPr>
                <w:rFonts w:ascii="宋体" w:hAnsi="宋体"/>
                <w:color w:val="000000"/>
                <w:szCs w:val="21"/>
                <w:u w:val="single"/>
              </w:rPr>
            </w:pPr>
            <w:r>
              <w:rPr>
                <w:rFonts w:ascii="宋体" w:hAnsi="宋体" w:cs="宋体" w:hint="eastAsia"/>
                <w:szCs w:val="21"/>
                <w:u w:val="single"/>
              </w:rPr>
              <w:t>不符合</w:t>
            </w:r>
            <w:r>
              <w:rPr>
                <w:rFonts w:ascii="宋体" w:hAnsi="宋体" w:cs="宋体" w:hint="eastAsia"/>
                <w:szCs w:val="21"/>
                <w:u w:val="single"/>
              </w:rPr>
              <w:t>ISO 22000:2018</w:t>
            </w:r>
            <w:r>
              <w:rPr>
                <w:rFonts w:ascii="宋体" w:hAnsi="宋体" w:cs="宋体" w:hint="eastAsia"/>
                <w:szCs w:val="21"/>
                <w:u w:val="single"/>
              </w:rPr>
              <w:t>标准</w:t>
            </w:r>
            <w:r>
              <w:rPr>
                <w:rFonts w:ascii="宋体" w:hAnsi="宋体" w:cs="宋体" w:hint="eastAsia"/>
                <w:szCs w:val="21"/>
                <w:u w:val="single"/>
              </w:rPr>
              <w:t>8</w:t>
            </w:r>
            <w:r>
              <w:rPr>
                <w:rFonts w:ascii="宋体" w:hAnsi="宋体" w:cs="宋体" w:hint="eastAsia"/>
                <w:szCs w:val="21"/>
                <w:u w:val="single"/>
              </w:rPr>
              <w:t>.2</w:t>
            </w:r>
            <w:r>
              <w:rPr>
                <w:rFonts w:ascii="宋体" w:hAnsi="宋体" w:cs="宋体" w:hint="eastAsia"/>
                <w:szCs w:val="21"/>
                <w:u w:val="single"/>
              </w:rPr>
              <w:t>虫害控制</w:t>
            </w:r>
            <w:r>
              <w:rPr>
                <w:rFonts w:ascii="宋体" w:hAnsi="宋体" w:cs="宋体" w:hint="eastAsia"/>
                <w:szCs w:val="21"/>
                <w:u w:val="single"/>
              </w:rPr>
              <w:t>要求，</w:t>
            </w:r>
            <w:r>
              <w:rPr>
                <w:rFonts w:ascii="宋体" w:hAnsi="宋体" w:cs="宋体" w:hint="eastAsia"/>
                <w:szCs w:val="21"/>
                <w:u w:val="single"/>
              </w:rPr>
              <w:t>HACCP</w:t>
            </w:r>
            <w:r>
              <w:rPr>
                <w:rFonts w:ascii="宋体" w:hAnsi="宋体" w:cs="宋体" w:hint="eastAsia"/>
                <w:szCs w:val="21"/>
                <w:u w:val="single"/>
              </w:rPr>
              <w:t>标准</w:t>
            </w:r>
            <w:r>
              <w:rPr>
                <w:rFonts w:ascii="宋体" w:hAnsi="宋体" w:cs="宋体" w:hint="eastAsia"/>
                <w:szCs w:val="21"/>
                <w:u w:val="single"/>
              </w:rPr>
              <w:t>6.</w:t>
            </w:r>
            <w:r>
              <w:rPr>
                <w:rFonts w:ascii="宋体" w:hAnsi="宋体" w:cs="宋体" w:hint="eastAsia"/>
                <w:szCs w:val="21"/>
                <w:u w:val="single"/>
              </w:rPr>
              <w:t>4</w:t>
            </w:r>
            <w:r>
              <w:rPr>
                <w:rFonts w:ascii="宋体" w:hAnsi="宋体" w:cs="宋体" w:hint="eastAsia"/>
                <w:szCs w:val="21"/>
                <w:u w:val="single"/>
              </w:rPr>
              <w:t>条款要求。</w:t>
            </w:r>
            <w:r>
              <w:rPr>
                <w:rFonts w:ascii="宋体" w:hAnsi="宋体" w:hint="eastAsia"/>
                <w:color w:val="000000"/>
                <w:szCs w:val="21"/>
                <w:u w:val="single"/>
              </w:rPr>
              <w:t xml:space="preserve"> </w:t>
            </w:r>
          </w:p>
          <w:p w:rsidR="0010149D" w:rsidRDefault="00431E80">
            <w:pPr>
              <w:widowControl/>
              <w:spacing w:before="40"/>
              <w:ind w:firstLineChars="200" w:firstLine="420"/>
              <w:jc w:val="left"/>
              <w:rPr>
                <w:rFonts w:ascii="宋体" w:hAnsi="宋体"/>
                <w:szCs w:val="21"/>
              </w:rPr>
            </w:pPr>
            <w:r>
              <w:rPr>
                <w:rFonts w:ascii="Segoe UI Symbol" w:hAnsi="Segoe UI Symbol" w:cs="Segoe UI Symbol"/>
                <w:szCs w:val="21"/>
              </w:rPr>
              <w:t>☑</w:t>
            </w:r>
            <w:r>
              <w:rPr>
                <w:rFonts w:ascii="宋体" w:hAnsi="宋体" w:hint="eastAsia"/>
                <w:szCs w:val="21"/>
              </w:rPr>
              <w:t>不符合项已关闭</w:t>
            </w: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不符合项部分关闭</w:t>
            </w:r>
            <w:r>
              <w:rPr>
                <w:rFonts w:ascii="宋体" w:hAnsi="宋体" w:hint="eastAsia"/>
                <w:szCs w:val="21"/>
              </w:rPr>
              <w:t xml:space="preserve">   </w:t>
            </w:r>
          </w:p>
          <w:p w:rsidR="0010149D" w:rsidRDefault="00431E80">
            <w:pPr>
              <w:widowControl/>
              <w:spacing w:before="40"/>
              <w:ind w:firstLineChars="200" w:firstLine="420"/>
              <w:jc w:val="left"/>
              <w:rPr>
                <w:rFonts w:ascii="宋体" w:hAnsi="宋体"/>
                <w:szCs w:val="21"/>
              </w:rPr>
            </w:pPr>
            <w:r>
              <w:rPr>
                <w:rFonts w:ascii="宋体" w:hAnsi="宋体" w:hint="eastAsia"/>
                <w:szCs w:val="21"/>
              </w:rPr>
              <w:sym w:font="Wingdings" w:char="00A8"/>
            </w:r>
            <w:r>
              <w:rPr>
                <w:rFonts w:ascii="宋体" w:hAnsi="宋体" w:hint="eastAsia"/>
                <w:szCs w:val="21"/>
              </w:rPr>
              <w:t>不符合项未关闭</w:t>
            </w:r>
            <w:r>
              <w:rPr>
                <w:rFonts w:ascii="宋体" w:hAnsi="宋体" w:hint="eastAsia"/>
                <w:color w:val="000000"/>
                <w:szCs w:val="21"/>
              </w:rPr>
              <w:t>，缺少</w:t>
            </w:r>
            <w:r>
              <w:rPr>
                <w:rFonts w:ascii="宋体" w:hAnsi="宋体" w:hint="eastAsia"/>
                <w:color w:val="000000"/>
                <w:szCs w:val="21"/>
                <w:u w:val="single"/>
              </w:rPr>
              <w:t xml:space="preserve">                            </w:t>
            </w:r>
          </w:p>
          <w:p w:rsidR="0010149D" w:rsidRDefault="0010149D">
            <w:pPr>
              <w:widowControl/>
              <w:spacing w:before="40"/>
              <w:jc w:val="left"/>
            </w:pPr>
          </w:p>
          <w:p w:rsidR="0010149D" w:rsidRDefault="00431E80">
            <w:pPr>
              <w:widowControl/>
              <w:spacing w:before="40"/>
              <w:jc w:val="left"/>
              <w:rPr>
                <w:color w:val="00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p>
          <w:p w:rsidR="0010149D" w:rsidRDefault="00431E80">
            <w:pPr>
              <w:widowControl/>
              <w:spacing w:before="40"/>
              <w:jc w:val="left"/>
            </w:pPr>
            <w:r>
              <w:rPr>
                <w:rFonts w:ascii="Calibri" w:hAnsi="Calibri" w:hint="eastAsia"/>
              </w:rPr>
              <w:t>☑</w:t>
            </w:r>
            <w:r>
              <w:rPr>
                <w:rFonts w:hint="eastAsia"/>
              </w:rPr>
              <w:t>体系运行有效</w:t>
            </w:r>
            <w:r>
              <w:rPr>
                <w:rFonts w:hint="eastAsia"/>
              </w:rPr>
              <w:t xml:space="preserve">  </w:t>
            </w:r>
            <w:r>
              <w:rPr>
                <w:rFonts w:hint="eastAsia"/>
              </w:rPr>
              <w:sym w:font="Wingdings" w:char="00A8"/>
            </w:r>
            <w:r>
              <w:rPr>
                <w:rFonts w:hint="eastAsia"/>
              </w:rPr>
              <w:t>体系运行基本有效</w:t>
            </w:r>
            <w:r>
              <w:rPr>
                <w:rFonts w:hint="eastAsia"/>
              </w:rPr>
              <w:t xml:space="preserve">   </w:t>
            </w:r>
          </w:p>
          <w:p w:rsidR="0010149D" w:rsidRDefault="00431E80">
            <w:pPr>
              <w:widowControl/>
              <w:spacing w:before="40"/>
              <w:jc w:val="left"/>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rsidR="0010149D" w:rsidRDefault="0010149D">
            <w:pPr>
              <w:widowControl/>
              <w:spacing w:before="40"/>
              <w:jc w:val="left"/>
            </w:pPr>
          </w:p>
          <w:p w:rsidR="0010149D" w:rsidRDefault="00431E80">
            <w:pPr>
              <w:widowControl/>
              <w:spacing w:before="40"/>
              <w:jc w:val="left"/>
              <w:rPr>
                <w:shd w:val="pct10" w:color="auto" w:fill="FFFFFF"/>
              </w:rPr>
            </w:pPr>
            <w:r>
              <w:rPr>
                <w:rFonts w:hint="eastAsia"/>
                <w:shd w:val="pct10" w:color="auto" w:fill="FFFFFF"/>
              </w:rPr>
              <w:t>本次现场审核时，上述不符合项的纠正措施的有效性</w:t>
            </w:r>
          </w:p>
          <w:p w:rsidR="0010149D" w:rsidRDefault="00431E80">
            <w:pPr>
              <w:widowControl/>
              <w:spacing w:before="40"/>
              <w:jc w:val="left"/>
            </w:pPr>
            <w:r>
              <w:rPr>
                <w:rFonts w:ascii="Calibri" w:hAnsi="Calibri" w:hint="eastAsia"/>
              </w:rPr>
              <w:t>☑</w:t>
            </w:r>
            <w:r>
              <w:rPr>
                <w:rFonts w:hint="eastAsia"/>
                <w:shd w:val="pct10" w:color="auto" w:fill="FFFFFF"/>
              </w:rPr>
              <w:t>不符合项未发生</w:t>
            </w:r>
            <w:r>
              <w:rPr>
                <w:rFonts w:hint="eastAsia"/>
                <w:shd w:val="pct10" w:color="auto" w:fill="FFFFFF"/>
              </w:rPr>
              <w:t xml:space="preserve">  </w:t>
            </w:r>
            <w:r>
              <w:rPr>
                <w:rFonts w:hint="eastAsia"/>
                <w:shd w:val="pct10" w:color="auto" w:fill="FFFFFF"/>
              </w:rPr>
              <w:sym w:font="Wingdings" w:char="00A8"/>
            </w:r>
            <w:r>
              <w:rPr>
                <w:rFonts w:hint="eastAsia"/>
                <w:shd w:val="pct10" w:color="auto" w:fill="FFFFFF"/>
              </w:rPr>
              <w:t>不符合项仍然存在</w:t>
            </w:r>
            <w:r>
              <w:rPr>
                <w:rFonts w:hint="eastAsia"/>
                <w:shd w:val="clear" w:color="FFFFFF" w:fill="D9D9D9"/>
              </w:rPr>
              <w:t xml:space="preserve"> </w:t>
            </w:r>
          </w:p>
        </w:tc>
        <w:tc>
          <w:tcPr>
            <w:tcW w:w="1590" w:type="dxa"/>
            <w:vMerge/>
          </w:tcPr>
          <w:p w:rsidR="0010149D" w:rsidRDefault="0010149D"/>
        </w:tc>
      </w:tr>
      <w:tr w:rsidR="0010149D">
        <w:trPr>
          <w:trHeight w:val="197"/>
        </w:trPr>
        <w:tc>
          <w:tcPr>
            <w:tcW w:w="2052" w:type="dxa"/>
            <w:gridSpan w:val="2"/>
            <w:vMerge w:val="restart"/>
          </w:tcPr>
          <w:p w:rsidR="0010149D" w:rsidRDefault="00431E80">
            <w:r>
              <w:rPr>
                <w:rFonts w:hint="eastAsia"/>
              </w:rPr>
              <w:t>管理评审</w:t>
            </w:r>
          </w:p>
          <w:p w:rsidR="0010149D" w:rsidRDefault="0010149D"/>
        </w:tc>
        <w:tc>
          <w:tcPr>
            <w:tcW w:w="944" w:type="dxa"/>
            <w:vMerge w:val="restart"/>
          </w:tcPr>
          <w:p w:rsidR="0010149D" w:rsidRDefault="00431E80">
            <w:r>
              <w:rPr>
                <w:rFonts w:hint="eastAsia"/>
              </w:rPr>
              <w:t>F9.3</w:t>
            </w:r>
          </w:p>
          <w:p w:rsidR="0010149D" w:rsidRDefault="00431E80">
            <w:r>
              <w:rPr>
                <w:rFonts w:hint="eastAsia"/>
              </w:rPr>
              <w:t>H</w:t>
            </w:r>
            <w:r>
              <w:t>5.5</w:t>
            </w:r>
          </w:p>
        </w:tc>
        <w:tc>
          <w:tcPr>
            <w:tcW w:w="761" w:type="dxa"/>
          </w:tcPr>
          <w:p w:rsidR="0010149D" w:rsidRDefault="00431E80">
            <w:r>
              <w:rPr>
                <w:rFonts w:hint="eastAsia"/>
              </w:rPr>
              <w:t>文件名称</w:t>
            </w:r>
          </w:p>
        </w:tc>
        <w:tc>
          <w:tcPr>
            <w:tcW w:w="9367" w:type="dxa"/>
          </w:tcPr>
          <w:p w:rsidR="0010149D" w:rsidRDefault="00431E80">
            <w:r>
              <w:rPr>
                <w:rFonts w:hint="eastAsia"/>
              </w:rPr>
              <w:t>如：《管理评审控制程序》</w:t>
            </w:r>
          </w:p>
        </w:tc>
        <w:tc>
          <w:tcPr>
            <w:tcW w:w="1590" w:type="dxa"/>
          </w:tcPr>
          <w:p w:rsidR="0010149D" w:rsidRDefault="0010149D"/>
        </w:tc>
      </w:tr>
      <w:tr w:rsidR="0010149D">
        <w:trPr>
          <w:trHeight w:val="488"/>
        </w:trPr>
        <w:tc>
          <w:tcPr>
            <w:tcW w:w="2052" w:type="dxa"/>
            <w:gridSpan w:val="2"/>
            <w:vMerge/>
          </w:tcPr>
          <w:p w:rsidR="0010149D" w:rsidRDefault="0010149D"/>
        </w:tc>
        <w:tc>
          <w:tcPr>
            <w:tcW w:w="944" w:type="dxa"/>
            <w:vMerge/>
          </w:tcPr>
          <w:p w:rsidR="0010149D" w:rsidRDefault="0010149D"/>
        </w:tc>
        <w:tc>
          <w:tcPr>
            <w:tcW w:w="761" w:type="dxa"/>
          </w:tcPr>
          <w:p w:rsidR="0010149D" w:rsidRDefault="0010149D">
            <w:pPr>
              <w:widowControl/>
              <w:spacing w:before="40"/>
              <w:jc w:val="left"/>
              <w:rPr>
                <w:color w:val="000000"/>
                <w:szCs w:val="18"/>
              </w:rPr>
            </w:pPr>
          </w:p>
          <w:p w:rsidR="0010149D" w:rsidRDefault="00431E80">
            <w:r>
              <w:rPr>
                <w:rFonts w:hint="eastAsia"/>
              </w:rPr>
              <w:t>运行证据</w:t>
            </w:r>
          </w:p>
        </w:tc>
        <w:tc>
          <w:tcPr>
            <w:tcW w:w="9367" w:type="dxa"/>
          </w:tcPr>
          <w:p w:rsidR="0010149D" w:rsidRDefault="00431E80">
            <w:pPr>
              <w:widowControl/>
              <w:spacing w:before="40"/>
              <w:jc w:val="left"/>
              <w:rPr>
                <w:color w:val="000000"/>
                <w:szCs w:val="18"/>
              </w:rPr>
            </w:pPr>
            <w:r>
              <w:rPr>
                <w:rFonts w:hint="eastAsia"/>
                <w:color w:val="000000"/>
                <w:szCs w:val="18"/>
              </w:rPr>
              <w:t>自</w:t>
            </w:r>
            <w:r>
              <w:sym w:font="Wingdings" w:char="00FE"/>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w:t>
            </w:r>
            <w:r>
              <w:rPr>
                <w:rFonts w:hint="eastAsia"/>
                <w:color w:val="000000"/>
                <w:szCs w:val="18"/>
              </w:rPr>
              <w:t>于</w:t>
            </w:r>
            <w:r>
              <w:rPr>
                <w:rFonts w:hint="eastAsia"/>
                <w:color w:val="000000"/>
                <w:szCs w:val="18"/>
                <w:u w:val="single"/>
              </w:rPr>
              <w:t xml:space="preserve"> 202</w:t>
            </w:r>
            <w:r>
              <w:rPr>
                <w:rFonts w:hint="eastAsia"/>
                <w:color w:val="000000"/>
                <w:szCs w:val="18"/>
                <w:u w:val="single"/>
              </w:rPr>
              <w:t>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rPr>
              <w:t>7</w:t>
            </w:r>
            <w:r>
              <w:rPr>
                <w:rFonts w:hint="eastAsia"/>
                <w:color w:val="000000"/>
                <w:szCs w:val="18"/>
              </w:rPr>
              <w:t>月</w:t>
            </w:r>
            <w:r>
              <w:rPr>
                <w:rFonts w:hint="eastAsia"/>
                <w:color w:val="000000"/>
                <w:szCs w:val="18"/>
                <w:u w:val="single"/>
              </w:rPr>
              <w:t>28</w:t>
            </w:r>
            <w:r>
              <w:rPr>
                <w:color w:val="000000"/>
                <w:szCs w:val="18"/>
                <w:u w:val="single"/>
              </w:rPr>
              <w:t xml:space="preserve"> </w:t>
            </w:r>
            <w:r>
              <w:rPr>
                <w:rFonts w:hint="eastAsia"/>
                <w:color w:val="000000"/>
                <w:szCs w:val="18"/>
              </w:rPr>
              <w:t>日实施了管理评</w:t>
            </w:r>
            <w:r>
              <w:rPr>
                <w:rFonts w:hint="eastAsia"/>
                <w:color w:val="000000"/>
                <w:szCs w:val="18"/>
              </w:rPr>
              <w:t>审；</w:t>
            </w:r>
          </w:p>
          <w:p w:rsidR="0010149D" w:rsidRDefault="00431E80">
            <w:pPr>
              <w:widowControl/>
              <w:spacing w:before="40"/>
              <w:jc w:val="left"/>
              <w:rPr>
                <w:color w:val="000000"/>
                <w:szCs w:val="18"/>
              </w:rPr>
            </w:pPr>
            <w:r>
              <w:rPr>
                <w:rFonts w:hint="eastAsia"/>
                <w:color w:val="000000"/>
                <w:szCs w:val="18"/>
              </w:rPr>
              <w:t>查看</w:t>
            </w:r>
            <w:r>
              <w:rPr>
                <w:rFonts w:hint="eastAsia"/>
                <w:color w:val="000000"/>
                <w:szCs w:val="21"/>
              </w:rPr>
              <w:t>☑管理评审计划</w:t>
            </w:r>
            <w:r>
              <w:rPr>
                <w:rFonts w:hint="eastAsia"/>
                <w:color w:val="000000"/>
                <w:szCs w:val="21"/>
              </w:rPr>
              <w:t xml:space="preserve">  </w:t>
            </w:r>
            <w:r>
              <w:rPr>
                <w:rFonts w:hint="eastAsia"/>
                <w:color w:val="000000"/>
                <w:szCs w:val="21"/>
              </w:rPr>
              <w:t>☑管理评审记录（工作总结）</w:t>
            </w:r>
            <w:r>
              <w:rPr>
                <w:rFonts w:hint="eastAsia"/>
                <w:color w:val="000000"/>
                <w:szCs w:val="21"/>
              </w:rPr>
              <w:t xml:space="preserve">  </w:t>
            </w:r>
            <w:r>
              <w:rPr>
                <w:rFonts w:hint="eastAsia"/>
                <w:color w:val="000000"/>
                <w:szCs w:val="21"/>
              </w:rPr>
              <w:t>□管理评审纪要</w:t>
            </w:r>
            <w:r>
              <w:rPr>
                <w:rFonts w:hint="eastAsia"/>
                <w:color w:val="000000"/>
                <w:szCs w:val="21"/>
              </w:rPr>
              <w:t xml:space="preserve">  </w:t>
            </w:r>
            <w:r>
              <w:rPr>
                <w:rFonts w:hint="eastAsia"/>
                <w:color w:val="000000"/>
                <w:szCs w:val="21"/>
              </w:rPr>
              <w:t>☑管理评审报告</w:t>
            </w:r>
          </w:p>
          <w:p w:rsidR="0010149D" w:rsidRDefault="0010149D">
            <w:pPr>
              <w:widowControl/>
              <w:spacing w:before="40"/>
              <w:jc w:val="left"/>
              <w:rPr>
                <w:color w:val="000000"/>
                <w:szCs w:val="21"/>
              </w:rPr>
            </w:pPr>
          </w:p>
          <w:tbl>
            <w:tblPr>
              <w:tblStyle w:val="a9"/>
              <w:tblW w:w="9043" w:type="dxa"/>
              <w:tblLayout w:type="fixed"/>
              <w:tblLook w:val="04A0" w:firstRow="1" w:lastRow="0" w:firstColumn="1" w:lastColumn="0" w:noHBand="0" w:noVBand="1"/>
            </w:tblPr>
            <w:tblGrid>
              <w:gridCol w:w="4358"/>
              <w:gridCol w:w="1869"/>
              <w:gridCol w:w="2816"/>
            </w:tblGrid>
            <w:tr w:rsidR="0010149D">
              <w:tc>
                <w:tcPr>
                  <w:tcW w:w="4358" w:type="dxa"/>
                </w:tcPr>
                <w:p w:rsidR="0010149D" w:rsidRDefault="00431E80">
                  <w:pPr>
                    <w:widowControl/>
                    <w:spacing w:before="40"/>
                    <w:jc w:val="left"/>
                    <w:rPr>
                      <w:color w:val="000000"/>
                      <w:szCs w:val="21"/>
                    </w:rPr>
                  </w:pPr>
                  <w:r>
                    <w:rPr>
                      <w:rFonts w:hint="eastAsia"/>
                      <w:color w:val="000000"/>
                      <w:szCs w:val="21"/>
                    </w:rPr>
                    <w:t>管理评审输入信息</w:t>
                  </w:r>
                </w:p>
              </w:tc>
              <w:tc>
                <w:tcPr>
                  <w:tcW w:w="1869" w:type="dxa"/>
                </w:tcPr>
                <w:p w:rsidR="0010149D" w:rsidRDefault="00431E80">
                  <w:pPr>
                    <w:widowControl/>
                    <w:spacing w:before="40"/>
                    <w:jc w:val="left"/>
                    <w:rPr>
                      <w:color w:val="000000"/>
                      <w:szCs w:val="21"/>
                    </w:rPr>
                  </w:pPr>
                  <w:r>
                    <w:rPr>
                      <w:rFonts w:hint="eastAsia"/>
                      <w:color w:val="000000"/>
                      <w:szCs w:val="21"/>
                    </w:rPr>
                    <w:t>评价</w:t>
                  </w:r>
                </w:p>
              </w:tc>
              <w:tc>
                <w:tcPr>
                  <w:tcW w:w="2816" w:type="dxa"/>
                </w:tcPr>
                <w:p w:rsidR="0010149D" w:rsidRDefault="00431E80">
                  <w:pPr>
                    <w:widowControl/>
                    <w:spacing w:before="40"/>
                    <w:jc w:val="left"/>
                    <w:rPr>
                      <w:color w:val="000000"/>
                      <w:szCs w:val="21"/>
                    </w:rPr>
                  </w:pPr>
                  <w:r>
                    <w:rPr>
                      <w:rFonts w:hint="eastAsia"/>
                      <w:color w:val="000000"/>
                      <w:szCs w:val="21"/>
                    </w:rPr>
                    <w:t>问题描述</w:t>
                  </w:r>
                </w:p>
              </w:tc>
            </w:tr>
            <w:tr w:rsidR="0010149D">
              <w:tc>
                <w:tcPr>
                  <w:tcW w:w="4358" w:type="dxa"/>
                </w:tcPr>
                <w:p w:rsidR="0010149D" w:rsidRDefault="00431E80">
                  <w:pPr>
                    <w:widowControl/>
                    <w:spacing w:before="40"/>
                    <w:jc w:val="left"/>
                    <w:rPr>
                      <w:color w:val="000000"/>
                      <w:szCs w:val="21"/>
                    </w:rPr>
                  </w:pPr>
                  <w:r>
                    <w:rPr>
                      <w:rFonts w:hint="eastAsia"/>
                    </w:rPr>
                    <w:sym w:font="Wingdings" w:char="00A8"/>
                  </w:r>
                  <w:r>
                    <w:rPr>
                      <w:rFonts w:hint="eastAsia"/>
                    </w:rPr>
                    <w:t>以往管理评审所采取措施的情况；</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rFonts w:hint="eastAsia"/>
                    </w:rPr>
                    <w:sym w:font="Wingdings" w:char="00FE"/>
                  </w:r>
                  <w:r>
                    <w:rPr>
                      <w:color w:val="000000"/>
                      <w:szCs w:val="21"/>
                    </w:rPr>
                    <w:t>组织所处形势的变化</w:t>
                  </w:r>
                  <w:r>
                    <w:rPr>
                      <w:rFonts w:hint="eastAsia"/>
                    </w:rPr>
                    <w:t>；</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color w:val="000000"/>
                      <w:szCs w:val="21"/>
                    </w:rPr>
                    <w:sym w:font="Wingdings" w:char="00FE"/>
                  </w:r>
                  <w:r>
                    <w:rPr>
                      <w:color w:val="000000"/>
                      <w:szCs w:val="21"/>
                    </w:rPr>
                    <w:t>发生的紧急情况、</w:t>
                  </w:r>
                  <w:r>
                    <w:rPr>
                      <w:color w:val="000000"/>
                      <w:szCs w:val="21"/>
                    </w:rPr>
                    <w:t xml:space="preserve"> </w:t>
                  </w:r>
                  <w:r>
                    <w:rPr>
                      <w:color w:val="000000"/>
                      <w:szCs w:val="21"/>
                    </w:rPr>
                    <w:t>事故或撤回；</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rFonts w:hint="eastAsia"/>
                      <w:color w:val="000000"/>
                      <w:szCs w:val="21"/>
                    </w:rPr>
                    <w:t>☑</w:t>
                  </w:r>
                  <w:r>
                    <w:rPr>
                      <w:color w:val="000000"/>
                      <w:szCs w:val="21"/>
                    </w:rPr>
                    <w:t>与食品安全管理体系有关的内部和外部因素变化，</w:t>
                  </w:r>
                  <w:r>
                    <w:rPr>
                      <w:color w:val="000000"/>
                      <w:szCs w:val="21"/>
                    </w:rPr>
                    <w:t xml:space="preserve"> </w:t>
                  </w:r>
                  <w:r>
                    <w:rPr>
                      <w:color w:val="000000"/>
                      <w:szCs w:val="21"/>
                    </w:rPr>
                    <w:t>包括顾客和顾客投诉；</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rFonts w:hint="eastAsia"/>
                      <w:color w:val="000000"/>
                      <w:szCs w:val="21"/>
                    </w:rPr>
                    <w:t>☑</w:t>
                  </w:r>
                  <w:r>
                    <w:rPr>
                      <w:color w:val="000000"/>
                      <w:szCs w:val="21"/>
                    </w:rPr>
                    <w:t>食品安全绩效和食品安全管理体系不符合和纠正措施</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rFonts w:hint="eastAsia"/>
                      <w:color w:val="000000"/>
                      <w:szCs w:val="21"/>
                    </w:rPr>
                    <w:t>☑</w:t>
                  </w:r>
                  <w:r>
                    <w:rPr>
                      <w:rFonts w:hint="eastAsia"/>
                    </w:rPr>
                    <w:t>监视和测量结果及趋势</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rFonts w:hint="eastAsia"/>
                      <w:color w:val="000000"/>
                      <w:szCs w:val="21"/>
                    </w:rPr>
                    <w:t>☑</w:t>
                  </w:r>
                  <w:r>
                    <w:rPr>
                      <w:color w:val="000000"/>
                      <w:szCs w:val="21"/>
                    </w:rPr>
                    <w:t>审核结果（内部和外部）</w:t>
                  </w:r>
                  <w:r>
                    <w:rPr>
                      <w:color w:val="000000"/>
                      <w:szCs w:val="21"/>
                    </w:rPr>
                    <w:t xml:space="preserve"> </w:t>
                  </w:r>
                  <w:r>
                    <w:rPr>
                      <w:color w:val="000000"/>
                      <w:szCs w:val="21"/>
                    </w:rPr>
                    <w:t>包括执法检查结果</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color w:val="000000"/>
                      <w:szCs w:val="21"/>
                    </w:rPr>
                    <w:sym w:font="Wingdings" w:char="00FE"/>
                  </w:r>
                  <w:r>
                    <w:rPr>
                      <w:color w:val="000000"/>
                      <w:szCs w:val="21"/>
                    </w:rPr>
                    <w:t>与</w:t>
                  </w:r>
                  <w:r>
                    <w:rPr>
                      <w:color w:val="000000"/>
                      <w:szCs w:val="21"/>
                    </w:rPr>
                    <w:t>PRP</w:t>
                  </w:r>
                  <w:r>
                    <w:rPr>
                      <w:color w:val="000000"/>
                      <w:szCs w:val="21"/>
                    </w:rPr>
                    <w:t>、</w:t>
                  </w:r>
                  <w:r>
                    <w:rPr>
                      <w:color w:val="000000"/>
                      <w:szCs w:val="21"/>
                    </w:rPr>
                    <w:t xml:space="preserve"> OPRP</w:t>
                  </w:r>
                  <w:r>
                    <w:rPr>
                      <w:color w:val="000000"/>
                      <w:szCs w:val="21"/>
                    </w:rPr>
                    <w:t>计划和</w:t>
                  </w:r>
                  <w:r>
                    <w:rPr>
                      <w:color w:val="000000"/>
                      <w:szCs w:val="21"/>
                    </w:rPr>
                    <w:t>HACCP</w:t>
                  </w:r>
                  <w:r>
                    <w:rPr>
                      <w:color w:val="000000"/>
                      <w:szCs w:val="21"/>
                    </w:rPr>
                    <w:t>计划有关的验证活动结果的分析</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pPr>
                  <w:r>
                    <w:rPr>
                      <w:rFonts w:hint="eastAsia"/>
                      <w:color w:val="000000"/>
                      <w:szCs w:val="21"/>
                    </w:rPr>
                    <w:t>☑</w:t>
                  </w:r>
                  <w:r>
                    <w:rPr>
                      <w:color w:val="000000"/>
                      <w:szCs w:val="21"/>
                    </w:rPr>
                    <w:t>实现食品安全管理体系目标的程度</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rFonts w:hint="eastAsia"/>
                      <w:color w:val="000000"/>
                      <w:szCs w:val="21"/>
                    </w:rPr>
                    <w:t>☑</w:t>
                  </w:r>
                  <w:r>
                    <w:rPr>
                      <w:color w:val="000000"/>
                      <w:szCs w:val="21"/>
                    </w:rPr>
                    <w:t>外部供方绩效</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pPr>
                  <w:r>
                    <w:rPr>
                      <w:rFonts w:hint="eastAsia"/>
                      <w:color w:val="000000"/>
                      <w:szCs w:val="21"/>
                    </w:rPr>
                    <w:t>☑</w:t>
                  </w:r>
                  <w:r>
                    <w:rPr>
                      <w:color w:val="000000"/>
                      <w:szCs w:val="21"/>
                    </w:rPr>
                    <w:t>紧急情况、</w:t>
                  </w:r>
                  <w:r>
                    <w:rPr>
                      <w:color w:val="000000"/>
                      <w:szCs w:val="21"/>
                    </w:rPr>
                    <w:t xml:space="preserve"> </w:t>
                  </w:r>
                  <w:r>
                    <w:rPr>
                      <w:color w:val="000000"/>
                      <w:szCs w:val="21"/>
                    </w:rPr>
                    <w:t>事故或撤回</w:t>
                  </w:r>
                  <w:r>
                    <w:rPr>
                      <w:rFonts w:hint="eastAsia"/>
                      <w:color w:val="000000"/>
                      <w:szCs w:val="21"/>
                    </w:rPr>
                    <w:t>的评审</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pPr>
                  <w:r>
                    <w:rPr>
                      <w:rFonts w:hint="eastAsia"/>
                      <w:color w:val="000000"/>
                      <w:szCs w:val="21"/>
                    </w:rPr>
                    <w:t>☑</w:t>
                  </w:r>
                  <w:r>
                    <w:rPr>
                      <w:color w:val="000000"/>
                      <w:szCs w:val="21"/>
                    </w:rPr>
                    <w:t>持续改进的机会</w:t>
                  </w:r>
                  <w:r>
                    <w:rPr>
                      <w:rFonts w:hint="eastAsia"/>
                      <w:color w:val="000000"/>
                      <w:szCs w:val="21"/>
                    </w:rPr>
                    <w:t>的评审</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pPr>
                  <w:r>
                    <w:rPr>
                      <w:rFonts w:hint="eastAsia"/>
                      <w:color w:val="000000"/>
                      <w:szCs w:val="21"/>
                    </w:rPr>
                    <w:t>☑</w:t>
                  </w:r>
                  <w:r>
                    <w:rPr>
                      <w:rFonts w:hint="eastAsia"/>
                    </w:rPr>
                    <w:t>资源的充分性</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r w:rsidR="0010149D">
              <w:tc>
                <w:tcPr>
                  <w:tcW w:w="4358" w:type="dxa"/>
                </w:tcPr>
                <w:p w:rsidR="0010149D" w:rsidRDefault="00431E80">
                  <w:pPr>
                    <w:widowControl/>
                    <w:spacing w:before="40"/>
                    <w:jc w:val="left"/>
                  </w:pPr>
                  <w:r>
                    <w:rPr>
                      <w:rFonts w:hint="eastAsia"/>
                      <w:color w:val="000000"/>
                      <w:szCs w:val="21"/>
                    </w:rPr>
                    <w:t>☑</w:t>
                  </w:r>
                  <w:r>
                    <w:rPr>
                      <w:color w:val="000000"/>
                      <w:szCs w:val="21"/>
                    </w:rPr>
                    <w:t>为应对风险和机遇所采取措施的有效性</w:t>
                  </w:r>
                </w:p>
              </w:tc>
              <w:tc>
                <w:tcPr>
                  <w:tcW w:w="1869" w:type="dxa"/>
                </w:tcPr>
                <w:p w:rsidR="0010149D" w:rsidRDefault="00431E80">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10149D" w:rsidRDefault="0010149D">
                  <w:pPr>
                    <w:widowControl/>
                    <w:spacing w:before="40"/>
                    <w:jc w:val="left"/>
                    <w:rPr>
                      <w:color w:val="000000"/>
                      <w:szCs w:val="21"/>
                    </w:rPr>
                  </w:pPr>
                </w:p>
              </w:tc>
            </w:tr>
          </w:tbl>
          <w:p w:rsidR="0010149D" w:rsidRDefault="0010149D">
            <w:pPr>
              <w:widowControl/>
              <w:spacing w:before="40"/>
              <w:jc w:val="left"/>
              <w:rPr>
                <w:color w:val="000000"/>
                <w:szCs w:val="21"/>
              </w:rPr>
            </w:pPr>
          </w:p>
          <w:p w:rsidR="0010149D" w:rsidRDefault="00431E80">
            <w:pPr>
              <w:widowControl/>
              <w:spacing w:before="40"/>
              <w:jc w:val="left"/>
              <w:rPr>
                <w:color w:val="000000"/>
                <w:szCs w:val="21"/>
                <w:u w:val="single"/>
              </w:rPr>
            </w:pPr>
            <w:r>
              <w:rPr>
                <w:rFonts w:hint="eastAsia"/>
                <w:color w:val="000000"/>
                <w:szCs w:val="21"/>
              </w:rPr>
              <w:t>对食品安全管理体系的持续适宜性，充分性，有效性的结论。☑</w:t>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tbl>
            <w:tblPr>
              <w:tblStyle w:val="a9"/>
              <w:tblW w:w="9043" w:type="dxa"/>
              <w:tblLayout w:type="fixed"/>
              <w:tblLook w:val="04A0" w:firstRow="1" w:lastRow="0" w:firstColumn="1" w:lastColumn="0" w:noHBand="0" w:noVBand="1"/>
            </w:tblPr>
            <w:tblGrid>
              <w:gridCol w:w="2852"/>
              <w:gridCol w:w="3695"/>
              <w:gridCol w:w="2496"/>
            </w:tblGrid>
            <w:tr w:rsidR="0010149D">
              <w:tc>
                <w:tcPr>
                  <w:tcW w:w="2852" w:type="dxa"/>
                </w:tcPr>
                <w:p w:rsidR="0010149D" w:rsidRDefault="00431E80">
                  <w:pPr>
                    <w:widowControl/>
                    <w:spacing w:before="40"/>
                    <w:jc w:val="left"/>
                    <w:rPr>
                      <w:color w:val="000000"/>
                      <w:szCs w:val="21"/>
                    </w:rPr>
                  </w:pPr>
                  <w:r>
                    <w:rPr>
                      <w:rFonts w:hint="eastAsia"/>
                      <w:color w:val="000000"/>
                      <w:szCs w:val="18"/>
                    </w:rPr>
                    <w:t>管理评审输出信息（决策）</w:t>
                  </w:r>
                </w:p>
              </w:tc>
              <w:tc>
                <w:tcPr>
                  <w:tcW w:w="3695" w:type="dxa"/>
                </w:tcPr>
                <w:p w:rsidR="0010149D" w:rsidRDefault="00431E80">
                  <w:pPr>
                    <w:widowControl/>
                    <w:spacing w:before="40"/>
                    <w:jc w:val="left"/>
                    <w:rPr>
                      <w:color w:val="000000"/>
                      <w:szCs w:val="21"/>
                    </w:rPr>
                  </w:pPr>
                  <w:r>
                    <w:rPr>
                      <w:rFonts w:hint="eastAsia"/>
                      <w:color w:val="000000"/>
                      <w:szCs w:val="21"/>
                    </w:rPr>
                    <w:t>措施描述（举例）</w:t>
                  </w:r>
                </w:p>
              </w:tc>
              <w:tc>
                <w:tcPr>
                  <w:tcW w:w="2496" w:type="dxa"/>
                </w:tcPr>
                <w:p w:rsidR="0010149D" w:rsidRDefault="00431E80">
                  <w:pPr>
                    <w:widowControl/>
                    <w:spacing w:before="40"/>
                    <w:jc w:val="left"/>
                    <w:rPr>
                      <w:color w:val="000000"/>
                      <w:szCs w:val="21"/>
                    </w:rPr>
                  </w:pPr>
                  <w:r>
                    <w:rPr>
                      <w:rFonts w:hint="eastAsia"/>
                    </w:rPr>
                    <w:t>改进措施</w:t>
                  </w:r>
                </w:p>
              </w:tc>
            </w:tr>
            <w:tr w:rsidR="0010149D">
              <w:tc>
                <w:tcPr>
                  <w:tcW w:w="2852" w:type="dxa"/>
                </w:tcPr>
                <w:p w:rsidR="0010149D" w:rsidRDefault="00431E80">
                  <w:pPr>
                    <w:widowControl/>
                    <w:spacing w:before="40"/>
                    <w:jc w:val="left"/>
                    <w:rPr>
                      <w:color w:val="000000"/>
                      <w:szCs w:val="21"/>
                    </w:rPr>
                  </w:pPr>
                  <w:r>
                    <w:rPr>
                      <w:rFonts w:hint="eastAsia"/>
                    </w:rPr>
                    <w:t>与持续改进机会相关的决策</w:t>
                  </w:r>
                </w:p>
              </w:tc>
              <w:tc>
                <w:tcPr>
                  <w:tcW w:w="3695" w:type="dxa"/>
                </w:tcPr>
                <w:p w:rsidR="0010149D" w:rsidRDefault="00431E80">
                  <w:pPr>
                    <w:widowControl/>
                    <w:spacing w:before="40"/>
                    <w:jc w:val="left"/>
                    <w:rPr>
                      <w:color w:val="000000"/>
                      <w:szCs w:val="21"/>
                    </w:rPr>
                  </w:pPr>
                  <w:r>
                    <w:rPr>
                      <w:rFonts w:hint="eastAsia"/>
                    </w:rPr>
                    <w:t>加强</w:t>
                  </w:r>
                  <w:r>
                    <w:rPr>
                      <w:rFonts w:hint="eastAsia"/>
                    </w:rPr>
                    <w:t xml:space="preserve"> ISO22000</w:t>
                  </w:r>
                  <w:r>
                    <w:rPr>
                      <w:rFonts w:hint="eastAsia"/>
                    </w:rPr>
                    <w:t>：</w:t>
                  </w:r>
                  <w:r>
                    <w:rPr>
                      <w:rFonts w:hint="eastAsia"/>
                    </w:rPr>
                    <w:t>2018</w:t>
                  </w:r>
                  <w:r>
                    <w:rPr>
                      <w:rFonts w:hint="eastAsia"/>
                    </w:rPr>
                    <w:t>《食品安全管理体系</w:t>
                  </w:r>
                  <w:r>
                    <w:rPr>
                      <w:rFonts w:hint="eastAsia"/>
                    </w:rPr>
                    <w:t xml:space="preserve"> </w:t>
                  </w:r>
                  <w:r>
                    <w:rPr>
                      <w:rFonts w:hint="eastAsia"/>
                    </w:rPr>
                    <w:t>食品链中各类组织的要求》</w:t>
                  </w:r>
                  <w:r>
                    <w:rPr>
                      <w:rFonts w:hint="eastAsia"/>
                    </w:rPr>
                    <w:t>、</w:t>
                  </w:r>
                  <w:r>
                    <w:rPr>
                      <w:rFonts w:hint="eastAsia"/>
                    </w:rPr>
                    <w:t>GB/T27341-2009</w:t>
                  </w:r>
                  <w:r>
                    <w:rPr>
                      <w:rFonts w:hint="eastAsia"/>
                    </w:rPr>
                    <w:t>危害分析和关键控制点体系食品生产企业通用要求及补充</w:t>
                  </w:r>
                  <w:r>
                    <w:rPr>
                      <w:rFonts w:hint="eastAsia"/>
                    </w:rPr>
                    <w:t>1.0</w:t>
                  </w:r>
                  <w:r>
                    <w:rPr>
                      <w:rFonts w:hint="eastAsia"/>
                    </w:rPr>
                    <w:t>要求的学习</w:t>
                  </w:r>
                </w:p>
              </w:tc>
              <w:tc>
                <w:tcPr>
                  <w:tcW w:w="2496" w:type="dxa"/>
                </w:tcPr>
                <w:p w:rsidR="0010149D" w:rsidRDefault="00431E80">
                  <w:pPr>
                    <w:widowControl/>
                    <w:spacing w:before="40"/>
                    <w:jc w:val="left"/>
                    <w:rPr>
                      <w:color w:val="000000"/>
                      <w:szCs w:val="21"/>
                    </w:rPr>
                  </w:pPr>
                  <w:r>
                    <w:rPr>
                      <w:rFonts w:ascii="Segoe UI Symbol" w:hAnsi="Segoe UI Symbol" w:cs="Segoe UI Symbol"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10149D">
              <w:tc>
                <w:tcPr>
                  <w:tcW w:w="2852" w:type="dxa"/>
                </w:tcPr>
                <w:p w:rsidR="0010149D" w:rsidRDefault="00431E80">
                  <w:pPr>
                    <w:widowControl/>
                    <w:spacing w:before="40"/>
                    <w:jc w:val="left"/>
                    <w:rPr>
                      <w:color w:val="000000"/>
                      <w:szCs w:val="21"/>
                    </w:rPr>
                  </w:pPr>
                  <w:r>
                    <w:rPr>
                      <w:rFonts w:hint="eastAsia"/>
                    </w:rPr>
                    <w:t>食品安全管理体系所需的变更</w:t>
                  </w:r>
                </w:p>
              </w:tc>
              <w:tc>
                <w:tcPr>
                  <w:tcW w:w="3695" w:type="dxa"/>
                </w:tcPr>
                <w:p w:rsidR="0010149D" w:rsidRDefault="00431E80">
                  <w:pPr>
                    <w:widowControl/>
                    <w:spacing w:before="40"/>
                    <w:jc w:val="left"/>
                    <w:rPr>
                      <w:color w:val="000000"/>
                      <w:szCs w:val="21"/>
                    </w:rPr>
                  </w:pPr>
                  <w:r>
                    <w:rPr>
                      <w:rFonts w:hint="eastAsia"/>
                      <w:color w:val="000000"/>
                      <w:szCs w:val="21"/>
                    </w:rPr>
                    <w:t>——</w:t>
                  </w:r>
                </w:p>
              </w:tc>
              <w:tc>
                <w:tcPr>
                  <w:tcW w:w="2496" w:type="dxa"/>
                </w:tcPr>
                <w:p w:rsidR="0010149D" w:rsidRDefault="00431E80">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10149D">
              <w:tc>
                <w:tcPr>
                  <w:tcW w:w="2852" w:type="dxa"/>
                </w:tcPr>
                <w:p w:rsidR="0010149D" w:rsidRDefault="00431E80">
                  <w:pPr>
                    <w:widowControl/>
                    <w:spacing w:before="40"/>
                    <w:jc w:val="left"/>
                    <w:rPr>
                      <w:color w:val="000000"/>
                      <w:szCs w:val="21"/>
                    </w:rPr>
                  </w:pPr>
                  <w:r>
                    <w:rPr>
                      <w:rFonts w:hint="eastAsia"/>
                    </w:rPr>
                    <w:t>资源需求</w:t>
                  </w:r>
                </w:p>
              </w:tc>
              <w:tc>
                <w:tcPr>
                  <w:tcW w:w="3695" w:type="dxa"/>
                </w:tcPr>
                <w:p w:rsidR="0010149D" w:rsidRDefault="00431E80">
                  <w:pPr>
                    <w:widowControl/>
                    <w:jc w:val="left"/>
                    <w:rPr>
                      <w:color w:val="000000"/>
                      <w:szCs w:val="21"/>
                    </w:rPr>
                  </w:pPr>
                  <w:r>
                    <w:rPr>
                      <w:rFonts w:hint="eastAsia"/>
                      <w:color w:val="000000"/>
                      <w:szCs w:val="21"/>
                    </w:rPr>
                    <w:t>——</w:t>
                  </w:r>
                </w:p>
              </w:tc>
              <w:tc>
                <w:tcPr>
                  <w:tcW w:w="2496" w:type="dxa"/>
                </w:tcPr>
                <w:p w:rsidR="0010149D" w:rsidRDefault="00431E80">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10149D">
              <w:tc>
                <w:tcPr>
                  <w:tcW w:w="2852" w:type="dxa"/>
                </w:tcPr>
                <w:p w:rsidR="0010149D" w:rsidRDefault="00431E80">
                  <w:pPr>
                    <w:widowControl/>
                    <w:spacing w:before="40"/>
                    <w:jc w:val="left"/>
                    <w:rPr>
                      <w:color w:val="000000"/>
                      <w:szCs w:val="21"/>
                    </w:rPr>
                  </w:pPr>
                  <w:r>
                    <w:rPr>
                      <w:rFonts w:hint="eastAsia"/>
                      <w:color w:val="000000"/>
                      <w:szCs w:val="21"/>
                    </w:rPr>
                    <w:t>食品安全目标未实现所采取的措施。（需要时）</w:t>
                  </w:r>
                </w:p>
              </w:tc>
              <w:tc>
                <w:tcPr>
                  <w:tcW w:w="3695" w:type="dxa"/>
                </w:tcPr>
                <w:p w:rsidR="0010149D" w:rsidRDefault="00431E80">
                  <w:pPr>
                    <w:widowControl/>
                    <w:spacing w:before="40"/>
                    <w:jc w:val="left"/>
                    <w:rPr>
                      <w:color w:val="000000"/>
                      <w:szCs w:val="21"/>
                    </w:rPr>
                  </w:pPr>
                  <w:r>
                    <w:rPr>
                      <w:rFonts w:hint="eastAsia"/>
                      <w:color w:val="000000"/>
                      <w:szCs w:val="21"/>
                    </w:rPr>
                    <w:t>——</w:t>
                  </w:r>
                </w:p>
              </w:tc>
              <w:tc>
                <w:tcPr>
                  <w:tcW w:w="2496" w:type="dxa"/>
                </w:tcPr>
                <w:p w:rsidR="0010149D" w:rsidRDefault="00431E80">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10149D">
              <w:tc>
                <w:tcPr>
                  <w:tcW w:w="2852" w:type="dxa"/>
                </w:tcPr>
                <w:p w:rsidR="0010149D" w:rsidRDefault="00431E80">
                  <w:pPr>
                    <w:widowControl/>
                    <w:spacing w:before="40"/>
                    <w:jc w:val="left"/>
                    <w:rPr>
                      <w:color w:val="000000"/>
                      <w:szCs w:val="21"/>
                    </w:rPr>
                  </w:pPr>
                  <w:r>
                    <w:rPr>
                      <w:rFonts w:hint="eastAsia"/>
                      <w:color w:val="000000"/>
                      <w:szCs w:val="21"/>
                    </w:rPr>
                    <w:t>改进食品安全管理体系与其他业务过程融合的机会。（需要时）</w:t>
                  </w:r>
                </w:p>
              </w:tc>
              <w:tc>
                <w:tcPr>
                  <w:tcW w:w="3695" w:type="dxa"/>
                </w:tcPr>
                <w:p w:rsidR="0010149D" w:rsidRDefault="00431E80">
                  <w:pPr>
                    <w:widowControl/>
                    <w:spacing w:before="40"/>
                    <w:jc w:val="left"/>
                    <w:rPr>
                      <w:color w:val="000000"/>
                      <w:szCs w:val="21"/>
                    </w:rPr>
                  </w:pPr>
                  <w:r>
                    <w:rPr>
                      <w:rFonts w:hint="eastAsia"/>
                      <w:color w:val="000000"/>
                      <w:szCs w:val="21"/>
                    </w:rPr>
                    <w:t>——</w:t>
                  </w:r>
                </w:p>
              </w:tc>
              <w:tc>
                <w:tcPr>
                  <w:tcW w:w="2496" w:type="dxa"/>
                </w:tcPr>
                <w:p w:rsidR="0010149D" w:rsidRDefault="00431E80">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10149D">
              <w:tc>
                <w:tcPr>
                  <w:tcW w:w="2852" w:type="dxa"/>
                </w:tcPr>
                <w:p w:rsidR="0010149D" w:rsidRDefault="00431E80">
                  <w:pPr>
                    <w:widowControl/>
                    <w:spacing w:before="40"/>
                    <w:jc w:val="left"/>
                    <w:rPr>
                      <w:color w:val="000000"/>
                      <w:szCs w:val="21"/>
                    </w:rPr>
                  </w:pPr>
                  <w:r>
                    <w:rPr>
                      <w:rFonts w:hint="eastAsia"/>
                      <w:color w:val="000000"/>
                      <w:szCs w:val="21"/>
                    </w:rPr>
                    <w:t>任何与组织战略方向相关的结论</w:t>
                  </w:r>
                </w:p>
              </w:tc>
              <w:tc>
                <w:tcPr>
                  <w:tcW w:w="3695" w:type="dxa"/>
                </w:tcPr>
                <w:p w:rsidR="0010149D" w:rsidRDefault="00431E80">
                  <w:pPr>
                    <w:widowControl/>
                    <w:spacing w:before="40"/>
                    <w:jc w:val="left"/>
                    <w:rPr>
                      <w:color w:val="000000"/>
                      <w:szCs w:val="21"/>
                    </w:rPr>
                  </w:pPr>
                  <w:r>
                    <w:rPr>
                      <w:rFonts w:hint="eastAsia"/>
                      <w:color w:val="000000"/>
                      <w:szCs w:val="21"/>
                    </w:rPr>
                    <w:t>——</w:t>
                  </w:r>
                </w:p>
              </w:tc>
              <w:tc>
                <w:tcPr>
                  <w:tcW w:w="2496" w:type="dxa"/>
                </w:tcPr>
                <w:p w:rsidR="0010149D" w:rsidRDefault="00431E80">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bl>
          <w:p w:rsidR="0010149D" w:rsidRDefault="0010149D"/>
          <w:p w:rsidR="0010149D" w:rsidRDefault="00431E80">
            <w:pPr>
              <w:rPr>
                <w:u w:val="single"/>
              </w:rPr>
            </w:pPr>
            <w:r>
              <w:rPr>
                <w:rFonts w:hint="eastAsia"/>
              </w:rPr>
              <w:sym w:font="Wingdings" w:char="00FE"/>
            </w:r>
            <w:r>
              <w:rPr>
                <w:rFonts w:hint="eastAsia"/>
              </w:rPr>
              <w:t>改进措施未落实的原因：</w:t>
            </w:r>
            <w:r>
              <w:rPr>
                <w:rFonts w:hint="eastAsia"/>
                <w:u w:val="single"/>
              </w:rPr>
              <w:t xml:space="preserve">  </w:t>
            </w:r>
            <w:r>
              <w:rPr>
                <w:rFonts w:hint="eastAsia"/>
                <w:u w:val="single"/>
              </w:rPr>
              <w:t xml:space="preserve">  </w:t>
            </w:r>
            <w:r>
              <w:rPr>
                <w:rFonts w:hint="eastAsia"/>
                <w:u w:val="single"/>
              </w:rPr>
              <w:t>未到措施落实安排日期</w:t>
            </w:r>
            <w:r>
              <w:rPr>
                <w:rFonts w:hint="eastAsia"/>
                <w:u w:val="single"/>
              </w:rPr>
              <w:t xml:space="preserve">   </w:t>
            </w:r>
            <w:r>
              <w:rPr>
                <w:rFonts w:hint="eastAsia"/>
                <w:u w:val="single"/>
              </w:rPr>
              <w:t xml:space="preserve">                                  </w:t>
            </w:r>
          </w:p>
          <w:p w:rsidR="0010149D" w:rsidRDefault="0010149D"/>
        </w:tc>
        <w:tc>
          <w:tcPr>
            <w:tcW w:w="1590" w:type="dxa"/>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409"/>
        </w:trPr>
        <w:tc>
          <w:tcPr>
            <w:tcW w:w="2052" w:type="dxa"/>
            <w:gridSpan w:val="2"/>
            <w:vMerge w:val="restart"/>
          </w:tcPr>
          <w:p w:rsidR="0010149D" w:rsidRDefault="00431E80">
            <w:r>
              <w:rPr>
                <w:rFonts w:hint="eastAsia"/>
              </w:rPr>
              <w:t>持续改进</w:t>
            </w:r>
          </w:p>
        </w:tc>
        <w:tc>
          <w:tcPr>
            <w:tcW w:w="944" w:type="dxa"/>
            <w:vMerge w:val="restart"/>
          </w:tcPr>
          <w:p w:rsidR="0010149D" w:rsidRDefault="00431E80">
            <w:r>
              <w:rPr>
                <w:rFonts w:hint="eastAsia"/>
              </w:rPr>
              <w:t>F10.2</w:t>
            </w:r>
          </w:p>
        </w:tc>
        <w:tc>
          <w:tcPr>
            <w:tcW w:w="761" w:type="dxa"/>
          </w:tcPr>
          <w:p w:rsidR="0010149D" w:rsidRDefault="00431E80">
            <w:r>
              <w:rPr>
                <w:rFonts w:hint="eastAsia"/>
              </w:rPr>
              <w:t>文件名称</w:t>
            </w:r>
          </w:p>
        </w:tc>
        <w:tc>
          <w:tcPr>
            <w:tcW w:w="9367" w:type="dxa"/>
          </w:tcPr>
          <w:p w:rsidR="0010149D" w:rsidRDefault="00431E80">
            <w:r>
              <w:rPr>
                <w:rFonts w:hint="eastAsia"/>
              </w:rPr>
              <w:t>如：</w:t>
            </w:r>
            <w:r>
              <w:rPr>
                <w:rFonts w:hint="eastAsia"/>
              </w:rPr>
              <w:sym w:font="Wingdings" w:char="00FE"/>
            </w:r>
            <w:r>
              <w:rPr>
                <w:rFonts w:hint="eastAsia"/>
              </w:rPr>
              <w:t>管理手册</w:t>
            </w:r>
            <w:r>
              <w:rPr>
                <w:rFonts w:hint="eastAsia"/>
              </w:rPr>
              <w:t>10.1</w:t>
            </w:r>
            <w:r>
              <w:rPr>
                <w:rFonts w:hint="eastAsia"/>
              </w:rPr>
              <w:t>章</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1191"/>
        </w:trPr>
        <w:tc>
          <w:tcPr>
            <w:tcW w:w="2052" w:type="dxa"/>
            <w:gridSpan w:val="2"/>
            <w:vMerge/>
          </w:tcPr>
          <w:p w:rsidR="0010149D" w:rsidRDefault="0010149D"/>
        </w:tc>
        <w:tc>
          <w:tcPr>
            <w:tcW w:w="944" w:type="dxa"/>
            <w:vMerge/>
          </w:tcPr>
          <w:p w:rsidR="0010149D" w:rsidRDefault="0010149D"/>
        </w:tc>
        <w:tc>
          <w:tcPr>
            <w:tcW w:w="761" w:type="dxa"/>
          </w:tcPr>
          <w:p w:rsidR="0010149D" w:rsidRDefault="00431E80">
            <w:r>
              <w:rPr>
                <w:rFonts w:hint="eastAsia"/>
              </w:rPr>
              <w:t>运行证据</w:t>
            </w:r>
          </w:p>
        </w:tc>
        <w:tc>
          <w:tcPr>
            <w:tcW w:w="9367" w:type="dxa"/>
          </w:tcPr>
          <w:p w:rsidR="0010149D" w:rsidRDefault="00431E80">
            <w:r>
              <w:rPr>
                <w:rFonts w:hint="eastAsia"/>
              </w:rPr>
              <w:t>组织已持续改进食品安全管理体系的适宜性、充分性和有效性，以提升食品安全绩效。</w:t>
            </w:r>
            <w:r>
              <w:rPr>
                <w:rFonts w:hint="eastAsia"/>
              </w:rPr>
              <w:t xml:space="preserve"> </w:t>
            </w:r>
          </w:p>
          <w:p w:rsidR="0010149D" w:rsidRDefault="00431E80">
            <w:r>
              <w:rPr>
                <w:rFonts w:hint="eastAsia"/>
              </w:rPr>
              <w:t>组织考虑了分析和评价的结果以及管理评审的输出，确定是否存在需求或机遇，这些需求或机遇应作为持续改进的一部分加以应对。</w:t>
            </w:r>
          </w:p>
          <w:p w:rsidR="0010149D" w:rsidRDefault="0010149D"/>
          <w:p w:rsidR="0010149D" w:rsidRDefault="00431E80">
            <w:r>
              <w:rPr>
                <w:rFonts w:hint="eastAsia"/>
              </w:rPr>
              <w:sym w:font="Wingdings" w:char="00FE"/>
            </w:r>
            <w:r>
              <w:rPr>
                <w:rFonts w:hint="eastAsia"/>
              </w:rPr>
              <w:t xml:space="preserve"> </w:t>
            </w:r>
            <w:r>
              <w:rPr>
                <w:rFonts w:hint="eastAsia"/>
              </w:rPr>
              <w:t>改进措施已落实</w:t>
            </w:r>
          </w:p>
          <w:p w:rsidR="0010149D" w:rsidRDefault="00431E80">
            <w:pPr>
              <w:rPr>
                <w:u w:val="single"/>
              </w:rPr>
            </w:pPr>
            <w:r>
              <w:rPr>
                <w:rFonts w:hint="eastAsia"/>
              </w:rPr>
              <w:sym w:font="Wingdings" w:char="00A8"/>
            </w:r>
            <w:r>
              <w:rPr>
                <w:rFonts w:hint="eastAsia"/>
              </w:rPr>
              <w:t xml:space="preserve"> </w:t>
            </w:r>
            <w:r>
              <w:rPr>
                <w:rFonts w:hint="eastAsia"/>
              </w:rPr>
              <w:t>改进措施未落实的原因：</w:t>
            </w:r>
            <w:r>
              <w:rPr>
                <w:rFonts w:hint="eastAsia"/>
                <w:u w:val="single"/>
              </w:rPr>
              <w:t xml:space="preserve">                              </w:t>
            </w:r>
          </w:p>
          <w:p w:rsidR="0010149D" w:rsidRDefault="0010149D"/>
          <w:p w:rsidR="0010149D" w:rsidRDefault="00431E80">
            <w:r>
              <w:rPr>
                <w:rFonts w:hint="eastAsia"/>
              </w:rPr>
              <w:t>最高管理者应确保组织通过以下活动，</w:t>
            </w:r>
            <w:r>
              <w:rPr>
                <w:rFonts w:hint="eastAsia"/>
              </w:rPr>
              <w:t xml:space="preserve"> </w:t>
            </w:r>
            <w:r>
              <w:rPr>
                <w:rFonts w:hint="eastAsia"/>
              </w:rPr>
              <w:t>持续改进食品安全管理体系的有效性：</w:t>
            </w:r>
          </w:p>
          <w:p w:rsidR="0010149D" w:rsidRDefault="00431E80">
            <w:r>
              <w:rPr>
                <w:rFonts w:hint="eastAsia"/>
              </w:rPr>
              <w:sym w:font="Wingdings" w:char="00FE"/>
            </w:r>
            <w:r>
              <w:rPr>
                <w:rFonts w:hint="eastAsia"/>
              </w:rPr>
              <w:t>沟通</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内部审核</w:t>
            </w:r>
            <w:r>
              <w:rPr>
                <w:rFonts w:hint="eastAsia"/>
              </w:rPr>
              <w:t xml:space="preserve">  </w:t>
            </w:r>
            <w:r>
              <w:rPr>
                <w:rFonts w:hint="eastAsia"/>
              </w:rPr>
              <w:sym w:font="Wingdings" w:char="00FE"/>
            </w:r>
            <w:r>
              <w:rPr>
                <w:rFonts w:hint="eastAsia"/>
              </w:rPr>
              <w:t>验证活动结果分析</w:t>
            </w:r>
            <w:r>
              <w:rPr>
                <w:rFonts w:hint="eastAsia"/>
              </w:rPr>
              <w:t xml:space="preserve"> </w:t>
            </w:r>
            <w:r>
              <w:rPr>
                <w:rFonts w:hint="eastAsia"/>
              </w:rPr>
              <w:sym w:font="Wingdings" w:char="00FE"/>
            </w:r>
            <w:r>
              <w:rPr>
                <w:rFonts w:hint="eastAsia"/>
              </w:rPr>
              <w:t>控制措施验证和控制措施组合</w:t>
            </w:r>
          </w:p>
          <w:p w:rsidR="0010149D" w:rsidRDefault="00431E80">
            <w:r>
              <w:rPr>
                <w:rFonts w:hint="eastAsia"/>
              </w:rPr>
              <w:sym w:font="Wingdings" w:char="00FE"/>
            </w:r>
            <w:r>
              <w:rPr>
                <w:rFonts w:hint="eastAsia"/>
              </w:rPr>
              <w:t>纠正措施</w:t>
            </w:r>
            <w:r>
              <w:rPr>
                <w:rFonts w:hint="eastAsia"/>
              </w:rPr>
              <w:t xml:space="preserve">  </w:t>
            </w:r>
            <w:r>
              <w:rPr>
                <w:rFonts w:hint="eastAsia"/>
              </w:rPr>
              <w:sym w:font="Wingdings" w:char="00FE"/>
            </w:r>
            <w:r>
              <w:rPr>
                <w:rFonts w:hint="eastAsia"/>
              </w:rPr>
              <w:t>FSMS</w:t>
            </w:r>
            <w:r>
              <w:rPr>
                <w:rFonts w:hint="eastAsia"/>
              </w:rPr>
              <w:t>更新</w:t>
            </w:r>
            <w:r>
              <w:rPr>
                <w:rFonts w:hint="eastAsia"/>
              </w:rPr>
              <w:t xml:space="preserve"> </w:t>
            </w:r>
          </w:p>
        </w:tc>
        <w:tc>
          <w:tcPr>
            <w:tcW w:w="1590" w:type="dxa"/>
            <w:vMerge/>
          </w:tcPr>
          <w:p w:rsidR="0010149D" w:rsidRDefault="0010149D"/>
        </w:tc>
      </w:tr>
      <w:tr w:rsidR="0010149D">
        <w:trPr>
          <w:trHeight w:val="409"/>
        </w:trPr>
        <w:tc>
          <w:tcPr>
            <w:tcW w:w="2052" w:type="dxa"/>
            <w:gridSpan w:val="2"/>
            <w:vMerge w:val="restart"/>
          </w:tcPr>
          <w:p w:rsidR="0010149D" w:rsidRDefault="00431E80">
            <w:r>
              <w:rPr>
                <w:rFonts w:hint="eastAsia"/>
              </w:rPr>
              <w:t>食品安全管理体系的更新</w:t>
            </w:r>
          </w:p>
          <w:p w:rsidR="0010149D" w:rsidRDefault="0010149D"/>
        </w:tc>
        <w:tc>
          <w:tcPr>
            <w:tcW w:w="944" w:type="dxa"/>
            <w:vMerge w:val="restart"/>
          </w:tcPr>
          <w:p w:rsidR="0010149D" w:rsidRDefault="00431E80">
            <w:r>
              <w:rPr>
                <w:rFonts w:hint="eastAsia"/>
              </w:rPr>
              <w:t>F10.3</w:t>
            </w:r>
          </w:p>
        </w:tc>
        <w:tc>
          <w:tcPr>
            <w:tcW w:w="761" w:type="dxa"/>
          </w:tcPr>
          <w:p w:rsidR="0010149D" w:rsidRDefault="00431E80">
            <w:r>
              <w:rPr>
                <w:rFonts w:hint="eastAsia"/>
              </w:rPr>
              <w:t>文件名称</w:t>
            </w:r>
          </w:p>
        </w:tc>
        <w:tc>
          <w:tcPr>
            <w:tcW w:w="9367" w:type="dxa"/>
          </w:tcPr>
          <w:p w:rsidR="0010149D" w:rsidRDefault="00431E80">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590" w:type="dxa"/>
            <w:vMerge w:val="restart"/>
          </w:tcPr>
          <w:p w:rsidR="0010149D" w:rsidRDefault="00431E80">
            <w:r>
              <w:sym w:font="Wingdings" w:char="00FE"/>
            </w:r>
            <w:r>
              <w:rPr>
                <w:rFonts w:hint="eastAsia"/>
              </w:rPr>
              <w:t>符合</w:t>
            </w:r>
          </w:p>
          <w:p w:rsidR="0010149D" w:rsidRDefault="00431E80">
            <w:r>
              <w:sym w:font="Wingdings" w:char="00A8"/>
            </w:r>
            <w:r>
              <w:rPr>
                <w:rFonts w:hint="eastAsia"/>
              </w:rPr>
              <w:t>不符合</w:t>
            </w:r>
          </w:p>
        </w:tc>
      </w:tr>
      <w:tr w:rsidR="0010149D">
        <w:trPr>
          <w:trHeight w:val="1721"/>
        </w:trPr>
        <w:tc>
          <w:tcPr>
            <w:tcW w:w="2052" w:type="dxa"/>
            <w:gridSpan w:val="2"/>
            <w:vMerge/>
          </w:tcPr>
          <w:p w:rsidR="0010149D" w:rsidRDefault="0010149D"/>
        </w:tc>
        <w:tc>
          <w:tcPr>
            <w:tcW w:w="944" w:type="dxa"/>
            <w:vMerge/>
          </w:tcPr>
          <w:p w:rsidR="0010149D" w:rsidRDefault="0010149D"/>
        </w:tc>
        <w:tc>
          <w:tcPr>
            <w:tcW w:w="761" w:type="dxa"/>
          </w:tcPr>
          <w:p w:rsidR="0010149D" w:rsidRDefault="00431E80">
            <w:r>
              <w:rPr>
                <w:rFonts w:hint="eastAsia"/>
              </w:rPr>
              <w:t>运行证据</w:t>
            </w:r>
          </w:p>
        </w:tc>
        <w:tc>
          <w:tcPr>
            <w:tcW w:w="9367" w:type="dxa"/>
          </w:tcPr>
          <w:p w:rsidR="0010149D" w:rsidRDefault="00431E80">
            <w:pPr>
              <w:rPr>
                <w:u w:val="single"/>
              </w:rPr>
            </w:pPr>
            <w:r>
              <w:t>最高管理者确保</w:t>
            </w:r>
            <w:r>
              <w:t>FSMS</w:t>
            </w:r>
            <w:r>
              <w:t>持续更新。</w:t>
            </w:r>
            <w:r>
              <w:rPr>
                <w:rFonts w:hint="eastAsia"/>
              </w:rPr>
              <w:sym w:font="Wingdings" w:char="00FE"/>
            </w:r>
            <w:r>
              <w:rPr>
                <w:rFonts w:hint="eastAsia"/>
              </w:rPr>
              <w:t>是、</w:t>
            </w:r>
            <w:r>
              <w:rPr>
                <w:rFonts w:hint="eastAsia"/>
              </w:rPr>
              <w:sym w:font="Wingdings" w:char="00A8"/>
            </w:r>
            <w:r>
              <w:rPr>
                <w:rFonts w:hint="eastAsia"/>
              </w:rPr>
              <w:t>否，说明；</w:t>
            </w:r>
            <w:r>
              <w:rPr>
                <w:rFonts w:hint="eastAsia"/>
                <w:u w:val="single"/>
              </w:rPr>
              <w:t xml:space="preserve">                       </w:t>
            </w:r>
          </w:p>
          <w:p w:rsidR="0010149D" w:rsidRDefault="00431E80">
            <w:r>
              <w:t>食品安全小组应按计划间隔</w:t>
            </w:r>
            <w:r>
              <w:rPr>
                <w:rFonts w:hint="eastAsia"/>
              </w:rPr>
              <w:t>（</w:t>
            </w:r>
            <w:r>
              <w:rPr>
                <w:rFonts w:hint="eastAsia"/>
              </w:rPr>
              <w:sym w:font="Wingdings" w:char="00FE"/>
            </w:r>
            <w:r>
              <w:rPr>
                <w:rFonts w:hint="eastAsia"/>
              </w:rPr>
              <w:t>每年、</w:t>
            </w:r>
            <w:r>
              <w:rPr>
                <w:rFonts w:hint="eastAsia"/>
              </w:rPr>
              <w:sym w:font="Wingdings" w:char="00A8"/>
            </w:r>
            <w:r>
              <w:rPr>
                <w:rFonts w:hint="eastAsia"/>
              </w:rPr>
              <w:t>每月、</w:t>
            </w:r>
            <w:r>
              <w:rPr>
                <w:rFonts w:hint="eastAsia"/>
              </w:rPr>
              <w:sym w:font="Wingdings" w:char="00FE"/>
            </w:r>
            <w:r>
              <w:rPr>
                <w:rFonts w:hint="eastAsia"/>
              </w:rPr>
              <w:t>不定期）</w:t>
            </w:r>
            <w:r>
              <w:t>对食品安全管理体系进行评估。小组应考虑</w:t>
            </w:r>
            <w:r>
              <w:rPr>
                <w:rFonts w:hint="eastAsia"/>
              </w:rPr>
              <w:t>：</w:t>
            </w:r>
          </w:p>
          <w:p w:rsidR="0010149D" w:rsidRDefault="00431E80">
            <w:r>
              <w:rPr>
                <w:rFonts w:hint="eastAsia"/>
              </w:rPr>
              <w:sym w:font="Wingdings" w:char="00FE"/>
            </w:r>
            <w:r>
              <w:t>有必要审查危害分析</w:t>
            </w:r>
          </w:p>
          <w:p w:rsidR="0010149D" w:rsidRDefault="00431E80">
            <w:r>
              <w:rPr>
                <w:rFonts w:hint="eastAsia"/>
              </w:rPr>
              <w:sym w:font="Wingdings" w:char="00FE"/>
            </w:r>
            <w:r>
              <w:t>已建立的危害控制计划</w:t>
            </w:r>
          </w:p>
          <w:p w:rsidR="0010149D" w:rsidRDefault="00431E80">
            <w:r>
              <w:rPr>
                <w:rFonts w:hint="eastAsia"/>
              </w:rPr>
              <w:sym w:font="Wingdings" w:char="00FE"/>
            </w:r>
            <w:r>
              <w:t>已建立的</w:t>
            </w:r>
            <w:r>
              <w:t>PRP</w:t>
            </w:r>
            <w:r>
              <w:t>。</w:t>
            </w:r>
          </w:p>
          <w:p w:rsidR="0010149D" w:rsidRDefault="00431E80">
            <w:r>
              <w:t>更新活动应基于：</w:t>
            </w:r>
          </w:p>
          <w:p w:rsidR="0010149D" w:rsidRDefault="00431E80">
            <w:r>
              <w:rPr>
                <w:rFonts w:hint="eastAsia"/>
              </w:rPr>
              <w:sym w:font="Wingdings" w:char="00FE"/>
            </w:r>
            <w:r>
              <w:rPr>
                <w:rFonts w:hint="eastAsia"/>
              </w:rPr>
              <w:t xml:space="preserve"> </w:t>
            </w:r>
            <w:r>
              <w:t>来自外部和内部通信的输入；</w:t>
            </w:r>
          </w:p>
          <w:p w:rsidR="0010149D" w:rsidRDefault="00431E80">
            <w:r>
              <w:rPr>
                <w:rFonts w:hint="eastAsia"/>
              </w:rPr>
              <w:sym w:font="Wingdings" w:char="00FE"/>
            </w:r>
            <w:r>
              <w:rPr>
                <w:rFonts w:hint="eastAsia"/>
              </w:rPr>
              <w:t xml:space="preserve"> </w:t>
            </w:r>
            <w:r>
              <w:t>其他有关食品安全管理系统的适宜性、充分性和有效性的信息的输入；</w:t>
            </w:r>
          </w:p>
          <w:p w:rsidR="0010149D" w:rsidRDefault="00431E80">
            <w:r>
              <w:rPr>
                <w:rFonts w:hint="eastAsia"/>
              </w:rPr>
              <w:sym w:font="Wingdings" w:char="00FE"/>
            </w:r>
            <w:r>
              <w:rPr>
                <w:rFonts w:hint="eastAsia"/>
              </w:rPr>
              <w:t xml:space="preserve"> </w:t>
            </w:r>
            <w:r>
              <w:t>验证活动结果分析的输出；</w:t>
            </w:r>
          </w:p>
          <w:p w:rsidR="0010149D" w:rsidRDefault="00431E80">
            <w:r>
              <w:rPr>
                <w:rFonts w:hint="eastAsia"/>
              </w:rPr>
              <w:sym w:font="Wingdings" w:char="00FE"/>
            </w:r>
            <w:r>
              <w:rPr>
                <w:rFonts w:hint="eastAsia"/>
              </w:rPr>
              <w:t xml:space="preserve"> </w:t>
            </w:r>
            <w:r>
              <w:t>管理评审的输出。</w:t>
            </w:r>
          </w:p>
          <w:p w:rsidR="0010149D" w:rsidRDefault="00431E80">
            <w:r>
              <w:t>系统更新活动</w:t>
            </w:r>
            <w:r>
              <w:rPr>
                <w:rFonts w:hint="eastAsia"/>
              </w:rPr>
              <w:t>保留的</w:t>
            </w:r>
            <w:r>
              <w:t>文件化信息</w:t>
            </w:r>
            <w:r>
              <w:rPr>
                <w:rFonts w:hint="eastAsia"/>
              </w:rPr>
              <w:t>为</w:t>
            </w:r>
            <w:r>
              <w:rPr>
                <w:rFonts w:hint="eastAsia"/>
                <w:u w:val="single"/>
              </w:rPr>
              <w:t>：</w:t>
            </w:r>
            <w:r>
              <w:rPr>
                <w:rFonts w:hint="eastAsia"/>
                <w:u w:val="single"/>
              </w:rPr>
              <w:t xml:space="preserve">   </w:t>
            </w:r>
            <w:r>
              <w:rPr>
                <w:rFonts w:hint="eastAsia"/>
                <w:u w:val="single"/>
              </w:rPr>
              <w:t>体系建立以来，未发生</w:t>
            </w:r>
            <w:r>
              <w:rPr>
                <w:rFonts w:hint="eastAsia"/>
                <w:u w:val="single"/>
              </w:rPr>
              <w:t xml:space="preserve">     </w:t>
            </w:r>
            <w:r>
              <w:rPr>
                <w:rFonts w:hint="eastAsia"/>
              </w:rPr>
              <w:t xml:space="preserve"> </w:t>
            </w:r>
            <w:r>
              <w:t>，作为输入报告给管理评审。</w:t>
            </w:r>
          </w:p>
          <w:p w:rsidR="0010149D" w:rsidRDefault="0010149D"/>
        </w:tc>
        <w:tc>
          <w:tcPr>
            <w:tcW w:w="1590" w:type="dxa"/>
            <w:vMerge/>
          </w:tcPr>
          <w:p w:rsidR="0010149D" w:rsidRDefault="0010149D"/>
        </w:tc>
      </w:tr>
    </w:tbl>
    <w:p w:rsidR="0010149D" w:rsidRDefault="0010149D"/>
    <w:p w:rsidR="0010149D" w:rsidRDefault="00431E80">
      <w:pPr>
        <w:pStyle w:val="a0"/>
      </w:pPr>
      <w:r>
        <w:rPr>
          <w:rFonts w:hint="eastAsia"/>
        </w:rPr>
        <w:t>说明：不符合标注</w:t>
      </w:r>
      <w:r>
        <w:rPr>
          <w:rFonts w:hint="eastAsia"/>
        </w:rPr>
        <w:t>N</w:t>
      </w:r>
    </w:p>
    <w:sectPr w:rsidR="0010149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E80" w:rsidRDefault="00431E80">
      <w:r>
        <w:separator/>
      </w:r>
    </w:p>
  </w:endnote>
  <w:endnote w:type="continuationSeparator" w:id="0">
    <w:p w:rsidR="00431E80" w:rsidRDefault="0043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IDFont+F5">
    <w:altName w:val="宋体"/>
    <w:charset w:val="86"/>
    <w:family w:val="auto"/>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10149D" w:rsidRDefault="00431E80">
            <w:pPr>
              <w:pStyle w:val="a0"/>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10149D" w:rsidRDefault="0010149D">
    <w:pPr>
      <w:pStyle w:val="a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E80" w:rsidRDefault="00431E80">
      <w:r>
        <w:separator/>
      </w:r>
    </w:p>
  </w:footnote>
  <w:footnote w:type="continuationSeparator" w:id="0">
    <w:p w:rsidR="00431E80" w:rsidRDefault="00431E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49D" w:rsidRDefault="00431E8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0149D" w:rsidRDefault="00431E80">
    <w:pPr>
      <w:pStyle w:val="a7"/>
      <w:pBdr>
        <w:bottom w:val="none" w:sz="0" w:space="1" w:color="auto"/>
      </w:pBdr>
      <w:spacing w:line="320" w:lineRule="exact"/>
      <w:jc w:val="left"/>
    </w:pPr>
    <w:r>
      <w:rPr>
        <w:noProof/>
      </w:rP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sidR="0010149D" w:rsidRDefault="00431E8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psCustomData="http://www.wps.cn/officeDocument/2013/wpsCustomData">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CharChar1"/>
        <w:rFonts w:hint="default"/>
        <w:w w:val="90"/>
      </w:rPr>
      <w:t xml:space="preserve">Beijing </w:t>
    </w:r>
    <w:r>
      <w:rPr>
        <w:rStyle w:val="CharChar1"/>
        <w:rFonts w:hint="default"/>
        <w:w w:val="90"/>
      </w:rPr>
      <w:t>International Standard united Certification Co.,Ltd.</w:t>
    </w:r>
  </w:p>
  <w:p w:rsidR="0010149D" w:rsidRDefault="0010149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94F9"/>
    <w:multiLevelType w:val="singleLevel"/>
    <w:tmpl w:val="19E194F9"/>
    <w:lvl w:ilvl="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7F6"/>
    <w:rsid w:val="0003373A"/>
    <w:rsid w:val="000400E2"/>
    <w:rsid w:val="00062E46"/>
    <w:rsid w:val="00066B43"/>
    <w:rsid w:val="000C15A0"/>
    <w:rsid w:val="000E6B21"/>
    <w:rsid w:val="0010149D"/>
    <w:rsid w:val="001126B5"/>
    <w:rsid w:val="00120E8B"/>
    <w:rsid w:val="001226ED"/>
    <w:rsid w:val="00172A27"/>
    <w:rsid w:val="001A2D7F"/>
    <w:rsid w:val="001A7976"/>
    <w:rsid w:val="001F090B"/>
    <w:rsid w:val="001F13F9"/>
    <w:rsid w:val="0020258E"/>
    <w:rsid w:val="002939AD"/>
    <w:rsid w:val="00301F2D"/>
    <w:rsid w:val="00314AF6"/>
    <w:rsid w:val="00336C5B"/>
    <w:rsid w:val="00337922"/>
    <w:rsid w:val="00340867"/>
    <w:rsid w:val="00373270"/>
    <w:rsid w:val="00380837"/>
    <w:rsid w:val="003A198A"/>
    <w:rsid w:val="003A3FFF"/>
    <w:rsid w:val="00410914"/>
    <w:rsid w:val="004177C7"/>
    <w:rsid w:val="00430DD2"/>
    <w:rsid w:val="00431E80"/>
    <w:rsid w:val="004724DC"/>
    <w:rsid w:val="0048201E"/>
    <w:rsid w:val="005158BA"/>
    <w:rsid w:val="00536930"/>
    <w:rsid w:val="00553344"/>
    <w:rsid w:val="00564E53"/>
    <w:rsid w:val="00572483"/>
    <w:rsid w:val="005D4D9D"/>
    <w:rsid w:val="005D5659"/>
    <w:rsid w:val="00600C20"/>
    <w:rsid w:val="00616BCD"/>
    <w:rsid w:val="00644FE2"/>
    <w:rsid w:val="0067640C"/>
    <w:rsid w:val="00696F95"/>
    <w:rsid w:val="006E678B"/>
    <w:rsid w:val="006E7B1D"/>
    <w:rsid w:val="006F43EA"/>
    <w:rsid w:val="006F45E9"/>
    <w:rsid w:val="00713448"/>
    <w:rsid w:val="00733AF3"/>
    <w:rsid w:val="007565B2"/>
    <w:rsid w:val="007757F3"/>
    <w:rsid w:val="007C1061"/>
    <w:rsid w:val="007C1B48"/>
    <w:rsid w:val="007E3B15"/>
    <w:rsid w:val="007E6AEB"/>
    <w:rsid w:val="00801C24"/>
    <w:rsid w:val="00854BF7"/>
    <w:rsid w:val="008973EE"/>
    <w:rsid w:val="00897F39"/>
    <w:rsid w:val="008E686A"/>
    <w:rsid w:val="00971600"/>
    <w:rsid w:val="009973B4"/>
    <w:rsid w:val="009C28C1"/>
    <w:rsid w:val="009F7EED"/>
    <w:rsid w:val="00A21CD2"/>
    <w:rsid w:val="00A30CCE"/>
    <w:rsid w:val="00A80636"/>
    <w:rsid w:val="00A8382E"/>
    <w:rsid w:val="00AB639F"/>
    <w:rsid w:val="00AD60E0"/>
    <w:rsid w:val="00AE46F3"/>
    <w:rsid w:val="00AF0AAB"/>
    <w:rsid w:val="00B13D4A"/>
    <w:rsid w:val="00B309D5"/>
    <w:rsid w:val="00BF1FBB"/>
    <w:rsid w:val="00BF597E"/>
    <w:rsid w:val="00C30FA9"/>
    <w:rsid w:val="00C465A4"/>
    <w:rsid w:val="00C51A36"/>
    <w:rsid w:val="00C55228"/>
    <w:rsid w:val="00C63768"/>
    <w:rsid w:val="00C77034"/>
    <w:rsid w:val="00C96C18"/>
    <w:rsid w:val="00CE315A"/>
    <w:rsid w:val="00D06F59"/>
    <w:rsid w:val="00D436A8"/>
    <w:rsid w:val="00D64E7C"/>
    <w:rsid w:val="00D82E51"/>
    <w:rsid w:val="00D8388C"/>
    <w:rsid w:val="00DC0CD3"/>
    <w:rsid w:val="00DD5DF8"/>
    <w:rsid w:val="00E6224C"/>
    <w:rsid w:val="00EA37D1"/>
    <w:rsid w:val="00EB0164"/>
    <w:rsid w:val="00ED0F62"/>
    <w:rsid w:val="00EF5D02"/>
    <w:rsid w:val="00F14A9E"/>
    <w:rsid w:val="00F31A90"/>
    <w:rsid w:val="00F51DFC"/>
    <w:rsid w:val="00F94C84"/>
    <w:rsid w:val="00FB3E36"/>
    <w:rsid w:val="00FD7CF3"/>
    <w:rsid w:val="01260C71"/>
    <w:rsid w:val="0148246F"/>
    <w:rsid w:val="01B97AED"/>
    <w:rsid w:val="01BB3069"/>
    <w:rsid w:val="01CE4435"/>
    <w:rsid w:val="01E27364"/>
    <w:rsid w:val="01F72228"/>
    <w:rsid w:val="02203F02"/>
    <w:rsid w:val="0228580F"/>
    <w:rsid w:val="026A697D"/>
    <w:rsid w:val="028120F9"/>
    <w:rsid w:val="028A4167"/>
    <w:rsid w:val="02C41A3B"/>
    <w:rsid w:val="02C75A20"/>
    <w:rsid w:val="03085664"/>
    <w:rsid w:val="0326784C"/>
    <w:rsid w:val="032F5195"/>
    <w:rsid w:val="03373FF4"/>
    <w:rsid w:val="03504EFA"/>
    <w:rsid w:val="036737B4"/>
    <w:rsid w:val="03A0688A"/>
    <w:rsid w:val="03A32F8E"/>
    <w:rsid w:val="03AC3D8E"/>
    <w:rsid w:val="03CE483E"/>
    <w:rsid w:val="03CF54E8"/>
    <w:rsid w:val="03D738E7"/>
    <w:rsid w:val="03F8759B"/>
    <w:rsid w:val="0405614C"/>
    <w:rsid w:val="041B5605"/>
    <w:rsid w:val="042332AF"/>
    <w:rsid w:val="044125D6"/>
    <w:rsid w:val="0441326A"/>
    <w:rsid w:val="04414625"/>
    <w:rsid w:val="04716294"/>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8909E4"/>
    <w:rsid w:val="06994A8D"/>
    <w:rsid w:val="06AA7E97"/>
    <w:rsid w:val="06ED612A"/>
    <w:rsid w:val="0700448C"/>
    <w:rsid w:val="071261A2"/>
    <w:rsid w:val="07A565CE"/>
    <w:rsid w:val="07C13D29"/>
    <w:rsid w:val="07ED0401"/>
    <w:rsid w:val="07EF616D"/>
    <w:rsid w:val="07F5731B"/>
    <w:rsid w:val="07F67361"/>
    <w:rsid w:val="081B6228"/>
    <w:rsid w:val="083339D6"/>
    <w:rsid w:val="08767210"/>
    <w:rsid w:val="0884117F"/>
    <w:rsid w:val="08851DD7"/>
    <w:rsid w:val="088F34A6"/>
    <w:rsid w:val="08A65A0B"/>
    <w:rsid w:val="08C22483"/>
    <w:rsid w:val="08ED1EE8"/>
    <w:rsid w:val="09005957"/>
    <w:rsid w:val="09621B67"/>
    <w:rsid w:val="096333C5"/>
    <w:rsid w:val="0977604F"/>
    <w:rsid w:val="09933EF9"/>
    <w:rsid w:val="09AA0CA5"/>
    <w:rsid w:val="09B1182F"/>
    <w:rsid w:val="09DC02FD"/>
    <w:rsid w:val="09FA6045"/>
    <w:rsid w:val="0A0F142E"/>
    <w:rsid w:val="0A1C56C1"/>
    <w:rsid w:val="0A5725D8"/>
    <w:rsid w:val="0A793506"/>
    <w:rsid w:val="0A8371C4"/>
    <w:rsid w:val="0A904067"/>
    <w:rsid w:val="0ACA6ED2"/>
    <w:rsid w:val="0AEF4D8D"/>
    <w:rsid w:val="0B0C5CAD"/>
    <w:rsid w:val="0B10795D"/>
    <w:rsid w:val="0B3A4AAA"/>
    <w:rsid w:val="0B4D2BD0"/>
    <w:rsid w:val="0B8E28C6"/>
    <w:rsid w:val="0BC32499"/>
    <w:rsid w:val="0BCE544E"/>
    <w:rsid w:val="0BE64DFF"/>
    <w:rsid w:val="0C466D6D"/>
    <w:rsid w:val="0C5423F7"/>
    <w:rsid w:val="0C8009B8"/>
    <w:rsid w:val="0C842FD4"/>
    <w:rsid w:val="0C9A78E8"/>
    <w:rsid w:val="0CA27A29"/>
    <w:rsid w:val="0CC102DA"/>
    <w:rsid w:val="0CC85F41"/>
    <w:rsid w:val="0CC87248"/>
    <w:rsid w:val="0CD5463E"/>
    <w:rsid w:val="0CE57F67"/>
    <w:rsid w:val="0CEB516B"/>
    <w:rsid w:val="0D0D1D0A"/>
    <w:rsid w:val="0D181113"/>
    <w:rsid w:val="0D1E4D9B"/>
    <w:rsid w:val="0D4D1326"/>
    <w:rsid w:val="0D6A2C36"/>
    <w:rsid w:val="0D7B34FF"/>
    <w:rsid w:val="0DB35CC0"/>
    <w:rsid w:val="0DD9585D"/>
    <w:rsid w:val="0E306F6C"/>
    <w:rsid w:val="0E49595F"/>
    <w:rsid w:val="0E4C35DF"/>
    <w:rsid w:val="0E5927F2"/>
    <w:rsid w:val="0EA43140"/>
    <w:rsid w:val="0EA50415"/>
    <w:rsid w:val="0EB8524B"/>
    <w:rsid w:val="0EB8667B"/>
    <w:rsid w:val="0ECE0C57"/>
    <w:rsid w:val="0F7C4252"/>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4E7573"/>
    <w:rsid w:val="13641F47"/>
    <w:rsid w:val="137209D5"/>
    <w:rsid w:val="13890C2B"/>
    <w:rsid w:val="139E437B"/>
    <w:rsid w:val="13A420AC"/>
    <w:rsid w:val="13C11723"/>
    <w:rsid w:val="13DB5CFA"/>
    <w:rsid w:val="13EB79B2"/>
    <w:rsid w:val="13F05B29"/>
    <w:rsid w:val="13FF2186"/>
    <w:rsid w:val="140B1CB9"/>
    <w:rsid w:val="142B1883"/>
    <w:rsid w:val="145B46D3"/>
    <w:rsid w:val="14642D75"/>
    <w:rsid w:val="14A349D6"/>
    <w:rsid w:val="14B66561"/>
    <w:rsid w:val="14C400FD"/>
    <w:rsid w:val="14CC6277"/>
    <w:rsid w:val="14F1297E"/>
    <w:rsid w:val="14F26225"/>
    <w:rsid w:val="15023387"/>
    <w:rsid w:val="15051B66"/>
    <w:rsid w:val="1505218A"/>
    <w:rsid w:val="151414F9"/>
    <w:rsid w:val="154C7AB0"/>
    <w:rsid w:val="15597511"/>
    <w:rsid w:val="155F4281"/>
    <w:rsid w:val="156F663C"/>
    <w:rsid w:val="15B265C1"/>
    <w:rsid w:val="15B5072B"/>
    <w:rsid w:val="15BC540D"/>
    <w:rsid w:val="15F30430"/>
    <w:rsid w:val="160D3D01"/>
    <w:rsid w:val="16210B83"/>
    <w:rsid w:val="16422C67"/>
    <w:rsid w:val="16583F2B"/>
    <w:rsid w:val="1659703F"/>
    <w:rsid w:val="16A02AA0"/>
    <w:rsid w:val="16AB3CAD"/>
    <w:rsid w:val="16E341B9"/>
    <w:rsid w:val="16F10A78"/>
    <w:rsid w:val="17226BDD"/>
    <w:rsid w:val="17446813"/>
    <w:rsid w:val="177551EA"/>
    <w:rsid w:val="177A1A29"/>
    <w:rsid w:val="178419DC"/>
    <w:rsid w:val="179B1D36"/>
    <w:rsid w:val="17C079EC"/>
    <w:rsid w:val="17C85124"/>
    <w:rsid w:val="17F76BA3"/>
    <w:rsid w:val="18086A43"/>
    <w:rsid w:val="182A66F0"/>
    <w:rsid w:val="18417AFA"/>
    <w:rsid w:val="185B1B21"/>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7B3DEF"/>
    <w:rsid w:val="1A83044C"/>
    <w:rsid w:val="1A996190"/>
    <w:rsid w:val="1AAF33A8"/>
    <w:rsid w:val="1AB42370"/>
    <w:rsid w:val="1ACF1254"/>
    <w:rsid w:val="1AE83DAE"/>
    <w:rsid w:val="1AED5B63"/>
    <w:rsid w:val="1B1E6CAD"/>
    <w:rsid w:val="1B462375"/>
    <w:rsid w:val="1B5E3B97"/>
    <w:rsid w:val="1B6B0728"/>
    <w:rsid w:val="1BE61A9D"/>
    <w:rsid w:val="1C392A3A"/>
    <w:rsid w:val="1C683E38"/>
    <w:rsid w:val="1CA64D10"/>
    <w:rsid w:val="1CB1322F"/>
    <w:rsid w:val="1CEB1474"/>
    <w:rsid w:val="1CF3399B"/>
    <w:rsid w:val="1CFD2AFE"/>
    <w:rsid w:val="1D0B42B9"/>
    <w:rsid w:val="1D4D4A00"/>
    <w:rsid w:val="1D641370"/>
    <w:rsid w:val="1DAE3E96"/>
    <w:rsid w:val="1DC4038A"/>
    <w:rsid w:val="1DE72E6D"/>
    <w:rsid w:val="1DF36090"/>
    <w:rsid w:val="1DFE25B1"/>
    <w:rsid w:val="1E1A7AD5"/>
    <w:rsid w:val="1E1B241E"/>
    <w:rsid w:val="1E34711A"/>
    <w:rsid w:val="1E3D6E5E"/>
    <w:rsid w:val="1E511FFA"/>
    <w:rsid w:val="1E675439"/>
    <w:rsid w:val="1E6B0815"/>
    <w:rsid w:val="1E7205EB"/>
    <w:rsid w:val="1E740A6D"/>
    <w:rsid w:val="1E752FA2"/>
    <w:rsid w:val="1E846B0F"/>
    <w:rsid w:val="1E8A1FBA"/>
    <w:rsid w:val="1ED9609A"/>
    <w:rsid w:val="1EF77273"/>
    <w:rsid w:val="1F044E19"/>
    <w:rsid w:val="1F0756AB"/>
    <w:rsid w:val="1F1B65D5"/>
    <w:rsid w:val="1F35289F"/>
    <w:rsid w:val="1F4E73A5"/>
    <w:rsid w:val="1F61098D"/>
    <w:rsid w:val="1F752242"/>
    <w:rsid w:val="1F756527"/>
    <w:rsid w:val="1F7F0170"/>
    <w:rsid w:val="1F8E0A45"/>
    <w:rsid w:val="1FAB395F"/>
    <w:rsid w:val="1FB8538A"/>
    <w:rsid w:val="1FF16224"/>
    <w:rsid w:val="200318AB"/>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185892"/>
    <w:rsid w:val="21A07B88"/>
    <w:rsid w:val="21A34258"/>
    <w:rsid w:val="21A576DD"/>
    <w:rsid w:val="21B31BF6"/>
    <w:rsid w:val="21D24208"/>
    <w:rsid w:val="21E11F3F"/>
    <w:rsid w:val="226B1C63"/>
    <w:rsid w:val="226B2F60"/>
    <w:rsid w:val="22813299"/>
    <w:rsid w:val="229F2D1A"/>
    <w:rsid w:val="230219CF"/>
    <w:rsid w:val="23363714"/>
    <w:rsid w:val="23461CA8"/>
    <w:rsid w:val="238A1BAA"/>
    <w:rsid w:val="23900E62"/>
    <w:rsid w:val="23974CFE"/>
    <w:rsid w:val="23977ADC"/>
    <w:rsid w:val="23B15F19"/>
    <w:rsid w:val="23BF3886"/>
    <w:rsid w:val="23CC720A"/>
    <w:rsid w:val="241A6B34"/>
    <w:rsid w:val="24285E2F"/>
    <w:rsid w:val="242A7B69"/>
    <w:rsid w:val="24553A74"/>
    <w:rsid w:val="246A25EE"/>
    <w:rsid w:val="247622DE"/>
    <w:rsid w:val="247A0059"/>
    <w:rsid w:val="2480482A"/>
    <w:rsid w:val="2483299C"/>
    <w:rsid w:val="24950DD7"/>
    <w:rsid w:val="24A05D8E"/>
    <w:rsid w:val="24A24DAB"/>
    <w:rsid w:val="24B6555E"/>
    <w:rsid w:val="24FC7C66"/>
    <w:rsid w:val="25166B93"/>
    <w:rsid w:val="2519537A"/>
    <w:rsid w:val="258041F6"/>
    <w:rsid w:val="258609CC"/>
    <w:rsid w:val="25B809C4"/>
    <w:rsid w:val="25ED68F6"/>
    <w:rsid w:val="261B55F8"/>
    <w:rsid w:val="261C0F72"/>
    <w:rsid w:val="261D5675"/>
    <w:rsid w:val="26325483"/>
    <w:rsid w:val="26410887"/>
    <w:rsid w:val="26415CAD"/>
    <w:rsid w:val="269C7CAD"/>
    <w:rsid w:val="27130F81"/>
    <w:rsid w:val="271B4DE1"/>
    <w:rsid w:val="272228DE"/>
    <w:rsid w:val="27443F4D"/>
    <w:rsid w:val="274B78E8"/>
    <w:rsid w:val="27573F76"/>
    <w:rsid w:val="27602485"/>
    <w:rsid w:val="2769659E"/>
    <w:rsid w:val="276C5E49"/>
    <w:rsid w:val="279F2942"/>
    <w:rsid w:val="27CD3D8E"/>
    <w:rsid w:val="27CF15FE"/>
    <w:rsid w:val="27D42EE9"/>
    <w:rsid w:val="27E10A81"/>
    <w:rsid w:val="27FE6486"/>
    <w:rsid w:val="280B3F2E"/>
    <w:rsid w:val="280D1E20"/>
    <w:rsid w:val="28341F0D"/>
    <w:rsid w:val="28736D78"/>
    <w:rsid w:val="2892323E"/>
    <w:rsid w:val="289361DE"/>
    <w:rsid w:val="28B10CAB"/>
    <w:rsid w:val="28C3395C"/>
    <w:rsid w:val="28D03517"/>
    <w:rsid w:val="291C5E47"/>
    <w:rsid w:val="296D2D47"/>
    <w:rsid w:val="297509B1"/>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01F59"/>
    <w:rsid w:val="2B0D2F04"/>
    <w:rsid w:val="2B1D2572"/>
    <w:rsid w:val="2B206A2D"/>
    <w:rsid w:val="2B492E1A"/>
    <w:rsid w:val="2B4C1179"/>
    <w:rsid w:val="2B5D0EFC"/>
    <w:rsid w:val="2B6C36BA"/>
    <w:rsid w:val="2B7B0583"/>
    <w:rsid w:val="2BCA21A3"/>
    <w:rsid w:val="2BD60481"/>
    <w:rsid w:val="2BE40375"/>
    <w:rsid w:val="2BEA3FA7"/>
    <w:rsid w:val="2C2E44D4"/>
    <w:rsid w:val="2C486A96"/>
    <w:rsid w:val="2C4A2B6C"/>
    <w:rsid w:val="2C6D435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8B2642"/>
    <w:rsid w:val="2EEE512C"/>
    <w:rsid w:val="2EFB364D"/>
    <w:rsid w:val="2F7C571D"/>
    <w:rsid w:val="2F824436"/>
    <w:rsid w:val="2F9836C2"/>
    <w:rsid w:val="2FA86B66"/>
    <w:rsid w:val="2FC82DC8"/>
    <w:rsid w:val="2FE823A5"/>
    <w:rsid w:val="2FEA1C57"/>
    <w:rsid w:val="30015004"/>
    <w:rsid w:val="300172B8"/>
    <w:rsid w:val="30037C71"/>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4F0071"/>
    <w:rsid w:val="33562A0D"/>
    <w:rsid w:val="335C55FD"/>
    <w:rsid w:val="33715F28"/>
    <w:rsid w:val="337E5256"/>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807498"/>
    <w:rsid w:val="369E57D4"/>
    <w:rsid w:val="36C91110"/>
    <w:rsid w:val="36EA4486"/>
    <w:rsid w:val="36F725CF"/>
    <w:rsid w:val="372D3763"/>
    <w:rsid w:val="37437FCF"/>
    <w:rsid w:val="3763284C"/>
    <w:rsid w:val="37A3423F"/>
    <w:rsid w:val="37A66325"/>
    <w:rsid w:val="37AF435B"/>
    <w:rsid w:val="37B41D5A"/>
    <w:rsid w:val="37B82B0E"/>
    <w:rsid w:val="37D8509F"/>
    <w:rsid w:val="380178E9"/>
    <w:rsid w:val="38363F4B"/>
    <w:rsid w:val="385969A9"/>
    <w:rsid w:val="386866FF"/>
    <w:rsid w:val="38803663"/>
    <w:rsid w:val="389A539F"/>
    <w:rsid w:val="38B37216"/>
    <w:rsid w:val="38BD5C7F"/>
    <w:rsid w:val="38C34B1C"/>
    <w:rsid w:val="38C5580C"/>
    <w:rsid w:val="38EC325F"/>
    <w:rsid w:val="39065B84"/>
    <w:rsid w:val="39286E54"/>
    <w:rsid w:val="394A5FEF"/>
    <w:rsid w:val="395956D6"/>
    <w:rsid w:val="398946BB"/>
    <w:rsid w:val="399117DD"/>
    <w:rsid w:val="39972637"/>
    <w:rsid w:val="399B386E"/>
    <w:rsid w:val="39D7104B"/>
    <w:rsid w:val="39DC06E8"/>
    <w:rsid w:val="39FA079B"/>
    <w:rsid w:val="3A34450F"/>
    <w:rsid w:val="3A3E0D9F"/>
    <w:rsid w:val="3A5573DE"/>
    <w:rsid w:val="3A8400C5"/>
    <w:rsid w:val="3AAB1306"/>
    <w:rsid w:val="3ABD0173"/>
    <w:rsid w:val="3AC172FF"/>
    <w:rsid w:val="3ACE23E2"/>
    <w:rsid w:val="3ADD35A8"/>
    <w:rsid w:val="3B0D014A"/>
    <w:rsid w:val="3B125D65"/>
    <w:rsid w:val="3B227AA7"/>
    <w:rsid w:val="3B4241C0"/>
    <w:rsid w:val="3B556BCC"/>
    <w:rsid w:val="3B5F0280"/>
    <w:rsid w:val="3BAB4C5D"/>
    <w:rsid w:val="3BEE1D6F"/>
    <w:rsid w:val="3BF1473C"/>
    <w:rsid w:val="3C543264"/>
    <w:rsid w:val="3C5C5688"/>
    <w:rsid w:val="3C74796D"/>
    <w:rsid w:val="3CA475E5"/>
    <w:rsid w:val="3CA717F2"/>
    <w:rsid w:val="3CC445CD"/>
    <w:rsid w:val="3CC56579"/>
    <w:rsid w:val="3CED4B6C"/>
    <w:rsid w:val="3D073283"/>
    <w:rsid w:val="3DAB460B"/>
    <w:rsid w:val="3DDA7DB2"/>
    <w:rsid w:val="3DE86112"/>
    <w:rsid w:val="3E1A22B9"/>
    <w:rsid w:val="3E342793"/>
    <w:rsid w:val="3E3C5235"/>
    <w:rsid w:val="3EA34B57"/>
    <w:rsid w:val="3EEF1E6E"/>
    <w:rsid w:val="3F532B3A"/>
    <w:rsid w:val="3F654598"/>
    <w:rsid w:val="3F8E03C8"/>
    <w:rsid w:val="3FC72695"/>
    <w:rsid w:val="3FD70A70"/>
    <w:rsid w:val="4018684F"/>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7243B8"/>
    <w:rsid w:val="44A527AB"/>
    <w:rsid w:val="44A567F5"/>
    <w:rsid w:val="453B1EBC"/>
    <w:rsid w:val="45635AEC"/>
    <w:rsid w:val="45BA54FA"/>
    <w:rsid w:val="45C810D7"/>
    <w:rsid w:val="45EC74A5"/>
    <w:rsid w:val="45FA6B69"/>
    <w:rsid w:val="460414DD"/>
    <w:rsid w:val="46114E42"/>
    <w:rsid w:val="46332B60"/>
    <w:rsid w:val="4654705C"/>
    <w:rsid w:val="46721C15"/>
    <w:rsid w:val="468D2C1F"/>
    <w:rsid w:val="468D3CA5"/>
    <w:rsid w:val="46A51AB4"/>
    <w:rsid w:val="46B421B8"/>
    <w:rsid w:val="46EA7997"/>
    <w:rsid w:val="470243E7"/>
    <w:rsid w:val="471F1498"/>
    <w:rsid w:val="47271944"/>
    <w:rsid w:val="47303672"/>
    <w:rsid w:val="473E10CC"/>
    <w:rsid w:val="475C4BFE"/>
    <w:rsid w:val="475D7730"/>
    <w:rsid w:val="47BB044C"/>
    <w:rsid w:val="48262DE5"/>
    <w:rsid w:val="485226C4"/>
    <w:rsid w:val="488A3F6D"/>
    <w:rsid w:val="48DA35BF"/>
    <w:rsid w:val="48ED577E"/>
    <w:rsid w:val="48FB3C39"/>
    <w:rsid w:val="495D1E4B"/>
    <w:rsid w:val="49912790"/>
    <w:rsid w:val="49924247"/>
    <w:rsid w:val="4999731F"/>
    <w:rsid w:val="49C0281D"/>
    <w:rsid w:val="49E3211A"/>
    <w:rsid w:val="49E449BF"/>
    <w:rsid w:val="49E82D09"/>
    <w:rsid w:val="49EC77B8"/>
    <w:rsid w:val="49ED5B1C"/>
    <w:rsid w:val="4A78375B"/>
    <w:rsid w:val="4A8610DE"/>
    <w:rsid w:val="4AD45EF1"/>
    <w:rsid w:val="4AE04A18"/>
    <w:rsid w:val="4B1401ED"/>
    <w:rsid w:val="4B337454"/>
    <w:rsid w:val="4B407CC6"/>
    <w:rsid w:val="4B42232B"/>
    <w:rsid w:val="4B825A76"/>
    <w:rsid w:val="4B86007D"/>
    <w:rsid w:val="4B8B3702"/>
    <w:rsid w:val="4B9B0D7E"/>
    <w:rsid w:val="4BAA77BA"/>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AA1759"/>
    <w:rsid w:val="4DB86BCB"/>
    <w:rsid w:val="4DD85058"/>
    <w:rsid w:val="4DED6ED9"/>
    <w:rsid w:val="4E0166A9"/>
    <w:rsid w:val="4E1551DB"/>
    <w:rsid w:val="4E47347D"/>
    <w:rsid w:val="4E540EE3"/>
    <w:rsid w:val="4E64232B"/>
    <w:rsid w:val="4E6C5E44"/>
    <w:rsid w:val="4E732061"/>
    <w:rsid w:val="4E7774D0"/>
    <w:rsid w:val="4EAA463D"/>
    <w:rsid w:val="4F594843"/>
    <w:rsid w:val="4F780CA6"/>
    <w:rsid w:val="4F88590D"/>
    <w:rsid w:val="4FBE32AF"/>
    <w:rsid w:val="503C3BCC"/>
    <w:rsid w:val="50C41CF1"/>
    <w:rsid w:val="50E51942"/>
    <w:rsid w:val="51217DA6"/>
    <w:rsid w:val="51294703"/>
    <w:rsid w:val="51425A27"/>
    <w:rsid w:val="5158757E"/>
    <w:rsid w:val="518C7FBD"/>
    <w:rsid w:val="521A5D1E"/>
    <w:rsid w:val="523624DE"/>
    <w:rsid w:val="526B2302"/>
    <w:rsid w:val="52735F79"/>
    <w:rsid w:val="52A23F56"/>
    <w:rsid w:val="52BA5471"/>
    <w:rsid w:val="52CC19B1"/>
    <w:rsid w:val="52D871F4"/>
    <w:rsid w:val="52E737ED"/>
    <w:rsid w:val="52F263D6"/>
    <w:rsid w:val="53024EB7"/>
    <w:rsid w:val="531F2139"/>
    <w:rsid w:val="53261795"/>
    <w:rsid w:val="534F62F7"/>
    <w:rsid w:val="53660E02"/>
    <w:rsid w:val="536F60C1"/>
    <w:rsid w:val="538E3BF1"/>
    <w:rsid w:val="53953BE7"/>
    <w:rsid w:val="53C3284E"/>
    <w:rsid w:val="53DB2F56"/>
    <w:rsid w:val="53F51637"/>
    <w:rsid w:val="54041CD4"/>
    <w:rsid w:val="54124FEF"/>
    <w:rsid w:val="541C4B67"/>
    <w:rsid w:val="542150D2"/>
    <w:rsid w:val="5424325D"/>
    <w:rsid w:val="550429BE"/>
    <w:rsid w:val="552A2893"/>
    <w:rsid w:val="55436287"/>
    <w:rsid w:val="556B045B"/>
    <w:rsid w:val="557D4E77"/>
    <w:rsid w:val="55C375DD"/>
    <w:rsid w:val="55D62963"/>
    <w:rsid w:val="56156439"/>
    <w:rsid w:val="562716F5"/>
    <w:rsid w:val="56643532"/>
    <w:rsid w:val="56865BD8"/>
    <w:rsid w:val="568B5A7B"/>
    <w:rsid w:val="56997281"/>
    <w:rsid w:val="56C41BCC"/>
    <w:rsid w:val="56DE5DB9"/>
    <w:rsid w:val="570A6E63"/>
    <w:rsid w:val="573B0118"/>
    <w:rsid w:val="573D2268"/>
    <w:rsid w:val="57411925"/>
    <w:rsid w:val="57441E32"/>
    <w:rsid w:val="574E7265"/>
    <w:rsid w:val="57535542"/>
    <w:rsid w:val="57565282"/>
    <w:rsid w:val="575B3098"/>
    <w:rsid w:val="575E2B20"/>
    <w:rsid w:val="578132FB"/>
    <w:rsid w:val="57A14CB5"/>
    <w:rsid w:val="57F55B90"/>
    <w:rsid w:val="580F191D"/>
    <w:rsid w:val="581B6507"/>
    <w:rsid w:val="58276F84"/>
    <w:rsid w:val="58584813"/>
    <w:rsid w:val="58B728A2"/>
    <w:rsid w:val="58B868EB"/>
    <w:rsid w:val="58CD6892"/>
    <w:rsid w:val="58D46744"/>
    <w:rsid w:val="58DA17E1"/>
    <w:rsid w:val="590D059A"/>
    <w:rsid w:val="591B70FD"/>
    <w:rsid w:val="592454D0"/>
    <w:rsid w:val="592802C2"/>
    <w:rsid w:val="595B0B5E"/>
    <w:rsid w:val="59623A6F"/>
    <w:rsid w:val="596D1AD9"/>
    <w:rsid w:val="5978735A"/>
    <w:rsid w:val="599424C5"/>
    <w:rsid w:val="59E42114"/>
    <w:rsid w:val="59E710C8"/>
    <w:rsid w:val="59FA0047"/>
    <w:rsid w:val="5A1C59A1"/>
    <w:rsid w:val="5A241F17"/>
    <w:rsid w:val="5A407674"/>
    <w:rsid w:val="5A432974"/>
    <w:rsid w:val="5A67161C"/>
    <w:rsid w:val="5A6A20C5"/>
    <w:rsid w:val="5A851102"/>
    <w:rsid w:val="5AD64AF2"/>
    <w:rsid w:val="5AF377C8"/>
    <w:rsid w:val="5B0449BC"/>
    <w:rsid w:val="5B1F617B"/>
    <w:rsid w:val="5B2F19E3"/>
    <w:rsid w:val="5B513157"/>
    <w:rsid w:val="5B517209"/>
    <w:rsid w:val="5B544EB3"/>
    <w:rsid w:val="5B6A33DD"/>
    <w:rsid w:val="5B7C5AEB"/>
    <w:rsid w:val="5BA144BF"/>
    <w:rsid w:val="5BD84182"/>
    <w:rsid w:val="5BF04FFA"/>
    <w:rsid w:val="5C241AEE"/>
    <w:rsid w:val="5C4D2649"/>
    <w:rsid w:val="5C5D3330"/>
    <w:rsid w:val="5C6F6375"/>
    <w:rsid w:val="5C741B1E"/>
    <w:rsid w:val="5C8D6CFF"/>
    <w:rsid w:val="5C966EB6"/>
    <w:rsid w:val="5CB336E1"/>
    <w:rsid w:val="5CB9068F"/>
    <w:rsid w:val="5CDA5589"/>
    <w:rsid w:val="5CE00D30"/>
    <w:rsid w:val="5CED4821"/>
    <w:rsid w:val="5CF21AD5"/>
    <w:rsid w:val="5CF77CCA"/>
    <w:rsid w:val="5D013462"/>
    <w:rsid w:val="5D3351AF"/>
    <w:rsid w:val="5D604E0E"/>
    <w:rsid w:val="5D633362"/>
    <w:rsid w:val="5D656BAA"/>
    <w:rsid w:val="5D6672E4"/>
    <w:rsid w:val="5D6A28B8"/>
    <w:rsid w:val="5D6B7BC6"/>
    <w:rsid w:val="5D6C21B2"/>
    <w:rsid w:val="5D7A309A"/>
    <w:rsid w:val="5D827878"/>
    <w:rsid w:val="5D88228C"/>
    <w:rsid w:val="5DA67CA3"/>
    <w:rsid w:val="5DBF6011"/>
    <w:rsid w:val="5DC13CCC"/>
    <w:rsid w:val="5DC55564"/>
    <w:rsid w:val="5DDA5570"/>
    <w:rsid w:val="5DE86882"/>
    <w:rsid w:val="5E01254D"/>
    <w:rsid w:val="5E0D6E91"/>
    <w:rsid w:val="5E1D75C7"/>
    <w:rsid w:val="5E264AF8"/>
    <w:rsid w:val="5E3B413F"/>
    <w:rsid w:val="5E5A74A0"/>
    <w:rsid w:val="5E7447F0"/>
    <w:rsid w:val="5E7B5BB1"/>
    <w:rsid w:val="5E971B73"/>
    <w:rsid w:val="5EA12B9A"/>
    <w:rsid w:val="5EB61B43"/>
    <w:rsid w:val="5EBA7075"/>
    <w:rsid w:val="5EBF5DC8"/>
    <w:rsid w:val="5F02275D"/>
    <w:rsid w:val="5F03176D"/>
    <w:rsid w:val="5F14059B"/>
    <w:rsid w:val="5F291E1B"/>
    <w:rsid w:val="5F4F736C"/>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1EE7A69"/>
    <w:rsid w:val="62257ECD"/>
    <w:rsid w:val="622A4138"/>
    <w:rsid w:val="62385483"/>
    <w:rsid w:val="62385A6C"/>
    <w:rsid w:val="625901DA"/>
    <w:rsid w:val="62876D77"/>
    <w:rsid w:val="62CA4AF4"/>
    <w:rsid w:val="62E4371E"/>
    <w:rsid w:val="62FD1DFD"/>
    <w:rsid w:val="631C3135"/>
    <w:rsid w:val="632045D1"/>
    <w:rsid w:val="6342544F"/>
    <w:rsid w:val="63720424"/>
    <w:rsid w:val="63A31ABC"/>
    <w:rsid w:val="63C65078"/>
    <w:rsid w:val="63EA156F"/>
    <w:rsid w:val="63EA6D88"/>
    <w:rsid w:val="63EE784F"/>
    <w:rsid w:val="64106CE7"/>
    <w:rsid w:val="64621F9C"/>
    <w:rsid w:val="649C75C9"/>
    <w:rsid w:val="64A537DD"/>
    <w:rsid w:val="64B51DAE"/>
    <w:rsid w:val="64B679BB"/>
    <w:rsid w:val="64B96E85"/>
    <w:rsid w:val="64BB6795"/>
    <w:rsid w:val="64D069A0"/>
    <w:rsid w:val="64F27E75"/>
    <w:rsid w:val="65067C78"/>
    <w:rsid w:val="6542498D"/>
    <w:rsid w:val="655D358A"/>
    <w:rsid w:val="655E69B2"/>
    <w:rsid w:val="65600ACC"/>
    <w:rsid w:val="65662197"/>
    <w:rsid w:val="658C79F9"/>
    <w:rsid w:val="65A33DF6"/>
    <w:rsid w:val="65B451D1"/>
    <w:rsid w:val="65BE04E1"/>
    <w:rsid w:val="65C11C22"/>
    <w:rsid w:val="65F429F0"/>
    <w:rsid w:val="65F4344F"/>
    <w:rsid w:val="66255B72"/>
    <w:rsid w:val="663F056D"/>
    <w:rsid w:val="665A6FDB"/>
    <w:rsid w:val="665B440E"/>
    <w:rsid w:val="66720AD3"/>
    <w:rsid w:val="66B368AE"/>
    <w:rsid w:val="66B532F3"/>
    <w:rsid w:val="66C2760F"/>
    <w:rsid w:val="66C71719"/>
    <w:rsid w:val="66CB2597"/>
    <w:rsid w:val="66E65335"/>
    <w:rsid w:val="66F4623A"/>
    <w:rsid w:val="66FA7FFA"/>
    <w:rsid w:val="66FD19D6"/>
    <w:rsid w:val="675A3B6C"/>
    <w:rsid w:val="67786178"/>
    <w:rsid w:val="678B4DA6"/>
    <w:rsid w:val="67AC0D53"/>
    <w:rsid w:val="67AF7DB6"/>
    <w:rsid w:val="680564C6"/>
    <w:rsid w:val="68065A53"/>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A0F95"/>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174EAA"/>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32697"/>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6FFB3103"/>
    <w:rsid w:val="701310D6"/>
    <w:rsid w:val="701710D0"/>
    <w:rsid w:val="702520EE"/>
    <w:rsid w:val="703777AC"/>
    <w:rsid w:val="70795456"/>
    <w:rsid w:val="707E2BAC"/>
    <w:rsid w:val="709946EC"/>
    <w:rsid w:val="70DE4DEF"/>
    <w:rsid w:val="70FF4497"/>
    <w:rsid w:val="724D262A"/>
    <w:rsid w:val="72702455"/>
    <w:rsid w:val="728F2E47"/>
    <w:rsid w:val="72973011"/>
    <w:rsid w:val="72CD6505"/>
    <w:rsid w:val="72E25592"/>
    <w:rsid w:val="72E42D1B"/>
    <w:rsid w:val="72EA2DD0"/>
    <w:rsid w:val="730C52E1"/>
    <w:rsid w:val="734F0911"/>
    <w:rsid w:val="736054C4"/>
    <w:rsid w:val="736C572D"/>
    <w:rsid w:val="73793E7E"/>
    <w:rsid w:val="73A37628"/>
    <w:rsid w:val="73A422EB"/>
    <w:rsid w:val="73C80EF6"/>
    <w:rsid w:val="73D74043"/>
    <w:rsid w:val="73E67F55"/>
    <w:rsid w:val="74103E55"/>
    <w:rsid w:val="74456E15"/>
    <w:rsid w:val="745B622A"/>
    <w:rsid w:val="748A4E4B"/>
    <w:rsid w:val="753E2D2E"/>
    <w:rsid w:val="753F2F7D"/>
    <w:rsid w:val="757025C6"/>
    <w:rsid w:val="75A607F8"/>
    <w:rsid w:val="75A744DB"/>
    <w:rsid w:val="75C02754"/>
    <w:rsid w:val="75CD0955"/>
    <w:rsid w:val="75DB13A5"/>
    <w:rsid w:val="75E552E3"/>
    <w:rsid w:val="76190159"/>
    <w:rsid w:val="76346E4E"/>
    <w:rsid w:val="7648538B"/>
    <w:rsid w:val="76531223"/>
    <w:rsid w:val="76640645"/>
    <w:rsid w:val="767E47F6"/>
    <w:rsid w:val="7692158A"/>
    <w:rsid w:val="76B31AB6"/>
    <w:rsid w:val="76BD747C"/>
    <w:rsid w:val="76CD52EB"/>
    <w:rsid w:val="76FE004A"/>
    <w:rsid w:val="77341E31"/>
    <w:rsid w:val="773B2E23"/>
    <w:rsid w:val="77A268F6"/>
    <w:rsid w:val="77A519A7"/>
    <w:rsid w:val="77B415CE"/>
    <w:rsid w:val="77CC3658"/>
    <w:rsid w:val="77E26A35"/>
    <w:rsid w:val="780F54C3"/>
    <w:rsid w:val="782C6CF7"/>
    <w:rsid w:val="78557FA3"/>
    <w:rsid w:val="78644FBF"/>
    <w:rsid w:val="78680ECD"/>
    <w:rsid w:val="787B61F6"/>
    <w:rsid w:val="787F150D"/>
    <w:rsid w:val="787F4828"/>
    <w:rsid w:val="7880670B"/>
    <w:rsid w:val="789B60E9"/>
    <w:rsid w:val="78E81198"/>
    <w:rsid w:val="78EE7F5B"/>
    <w:rsid w:val="78F11CE1"/>
    <w:rsid w:val="78F66955"/>
    <w:rsid w:val="79053EDA"/>
    <w:rsid w:val="79097264"/>
    <w:rsid w:val="791D3993"/>
    <w:rsid w:val="79202162"/>
    <w:rsid w:val="7924138B"/>
    <w:rsid w:val="792B2C95"/>
    <w:rsid w:val="79432371"/>
    <w:rsid w:val="79537777"/>
    <w:rsid w:val="79826449"/>
    <w:rsid w:val="79AC1747"/>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B31FBB"/>
    <w:rsid w:val="7CE46018"/>
    <w:rsid w:val="7CEC5EE7"/>
    <w:rsid w:val="7CED21D3"/>
    <w:rsid w:val="7CF04E00"/>
    <w:rsid w:val="7D41026F"/>
    <w:rsid w:val="7D59343F"/>
    <w:rsid w:val="7D67119E"/>
    <w:rsid w:val="7D6C098F"/>
    <w:rsid w:val="7DA65D72"/>
    <w:rsid w:val="7DE208A3"/>
    <w:rsid w:val="7DFE7906"/>
    <w:rsid w:val="7E0A78B3"/>
    <w:rsid w:val="7E2912F3"/>
    <w:rsid w:val="7E6305EF"/>
    <w:rsid w:val="7E8D50F9"/>
    <w:rsid w:val="7EBA6AA6"/>
    <w:rsid w:val="7EBA7F08"/>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AEBCC"/>
  <w15:docId w15:val="{CC347365-7F0A-4EC1-9790-6C746152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Balloon Text"/>
    <w:basedOn w:val="a"/>
    <w:link w:val="a6"/>
    <w:uiPriority w:val="99"/>
    <w:semiHidden/>
    <w:unhideWhenUsed/>
    <w:qFormat/>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uiPriority w:val="99"/>
    <w:qFormat/>
    <w:rPr>
      <w:rFonts w:ascii="Times New Roman" w:eastAsia="宋体" w:hAnsi="Times New Roman" w:cs="Times New Roman"/>
      <w:sz w:val="18"/>
      <w:szCs w:val="18"/>
    </w:rPr>
  </w:style>
  <w:style w:type="character" w:customStyle="1" w:styleId="a4">
    <w:name w:val="页脚 字符"/>
    <w:basedOn w:val="a1"/>
    <w:link w:val="a0"/>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1319</Words>
  <Characters>7521</Characters>
  <Application>Microsoft Office Word</Application>
  <DocSecurity>0</DocSecurity>
  <Lines>62</Lines>
  <Paragraphs>17</Paragraphs>
  <ScaleCrop>false</ScaleCrop>
  <Company>微软中国</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46</cp:revision>
  <dcterms:created xsi:type="dcterms:W3CDTF">2020-10-18T06:57:00Z</dcterms:created>
  <dcterms:modified xsi:type="dcterms:W3CDTF">2021-09-26T14:22:00Z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98FE54B367034C1CACAD6531556F95D4</vt:lpwstr>
  </property>
</Properties>
</file>