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北卓实餐饮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5日 上午至2021年09月15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