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996"/>
        <w:gridCol w:w="745"/>
        <w:gridCol w:w="9253"/>
        <w:gridCol w:w="23"/>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6" w:type="dxa"/>
            <w:vMerge w:val="restart"/>
            <w:vAlign w:val="center"/>
          </w:tcPr>
          <w:p>
            <w:pPr>
              <w:rPr>
                <w:sz w:val="24"/>
                <w:szCs w:val="24"/>
              </w:rPr>
            </w:pPr>
            <w:r>
              <w:rPr>
                <w:rFonts w:hint="eastAsia"/>
                <w:sz w:val="24"/>
                <w:szCs w:val="24"/>
              </w:rPr>
              <w:t>涉及</w:t>
            </w:r>
          </w:p>
          <w:p>
            <w:r>
              <w:rPr>
                <w:rFonts w:hint="eastAsia"/>
                <w:sz w:val="24"/>
                <w:szCs w:val="24"/>
              </w:rPr>
              <w:t>条款</w:t>
            </w:r>
          </w:p>
        </w:tc>
        <w:tc>
          <w:tcPr>
            <w:tcW w:w="9998" w:type="dxa"/>
            <w:gridSpan w:val="2"/>
            <w:vAlign w:val="center"/>
          </w:tcPr>
          <w:p>
            <w:pPr>
              <w:rPr>
                <w:sz w:val="24"/>
                <w:szCs w:val="24"/>
              </w:rPr>
            </w:pPr>
            <w:r>
              <w:rPr>
                <w:rFonts w:hint="eastAsia"/>
                <w:sz w:val="24"/>
                <w:szCs w:val="24"/>
              </w:rPr>
              <w:t xml:space="preserve">受审核部门：  食品安全小组         </w:t>
            </w:r>
            <w:r>
              <w:rPr>
                <w:rFonts w:hint="eastAsia"/>
                <w:color w:val="000000"/>
                <w:sz w:val="24"/>
                <w:szCs w:val="24"/>
              </w:rPr>
              <w:t>主管领导：李中仁</w:t>
            </w:r>
            <w:r>
              <w:rPr>
                <w:color w:val="000000"/>
                <w:sz w:val="24"/>
                <w:szCs w:val="24"/>
              </w:rPr>
              <w:t xml:space="preserve">    </w:t>
            </w:r>
            <w:r>
              <w:rPr>
                <w:rFonts w:hint="eastAsia"/>
                <w:color w:val="000000"/>
                <w:sz w:val="24"/>
                <w:szCs w:val="24"/>
              </w:rPr>
              <w:t xml:space="preserve">   陪同人员：包志婷</w:t>
            </w:r>
          </w:p>
        </w:tc>
        <w:tc>
          <w:tcPr>
            <w:tcW w:w="1591"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7" w:type="dxa"/>
            <w:vMerge w:val="continue"/>
            <w:vAlign w:val="center"/>
          </w:tcPr>
          <w:p/>
        </w:tc>
        <w:tc>
          <w:tcPr>
            <w:tcW w:w="996" w:type="dxa"/>
            <w:vMerge w:val="continue"/>
            <w:vAlign w:val="center"/>
          </w:tcPr>
          <w:p/>
        </w:tc>
        <w:tc>
          <w:tcPr>
            <w:tcW w:w="9998" w:type="dxa"/>
            <w:gridSpan w:val="2"/>
            <w:vAlign w:val="center"/>
          </w:tcPr>
          <w:p>
            <w:pPr>
              <w:spacing w:before="120"/>
            </w:pPr>
            <w:r>
              <w:rPr>
                <w:rFonts w:hint="eastAsia"/>
                <w:sz w:val="24"/>
                <w:szCs w:val="24"/>
              </w:rPr>
              <w:t xml:space="preserve">审核员：肖新龙、金鸟君 </w:t>
            </w:r>
            <w:r>
              <w:rPr>
                <w:sz w:val="24"/>
                <w:szCs w:val="24"/>
              </w:rPr>
              <w:t xml:space="preserve">      </w:t>
            </w:r>
            <w:r>
              <w:rPr>
                <w:rFonts w:hint="eastAsia"/>
                <w:sz w:val="24"/>
                <w:szCs w:val="24"/>
              </w:rPr>
              <w:t>审核日期：</w:t>
            </w:r>
            <w:r>
              <w:rPr>
                <w:sz w:val="24"/>
                <w:szCs w:val="24"/>
              </w:rPr>
              <w:t>20</w:t>
            </w:r>
            <w:r>
              <w:rPr>
                <w:rFonts w:hint="eastAsia"/>
                <w:sz w:val="24"/>
                <w:szCs w:val="24"/>
              </w:rPr>
              <w:t>21-0</w:t>
            </w:r>
            <w:r>
              <w:rPr>
                <w:sz w:val="24"/>
                <w:szCs w:val="24"/>
              </w:rPr>
              <w:t>9</w:t>
            </w:r>
            <w:r>
              <w:rPr>
                <w:rFonts w:hint="eastAsia"/>
                <w:sz w:val="24"/>
                <w:szCs w:val="24"/>
              </w:rPr>
              <w:t>-</w:t>
            </w:r>
            <w:r>
              <w:rPr>
                <w:sz w:val="24"/>
                <w:szCs w:val="24"/>
              </w:rPr>
              <w:t>13</w:t>
            </w:r>
            <w:r>
              <w:rPr>
                <w:rFonts w:hint="eastAsia"/>
                <w:sz w:val="24"/>
                <w:szCs w:val="24"/>
              </w:rPr>
              <w:t>下午</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7" w:type="dxa"/>
            <w:vMerge w:val="continue"/>
            <w:vAlign w:val="center"/>
          </w:tcPr>
          <w:p/>
        </w:tc>
        <w:tc>
          <w:tcPr>
            <w:tcW w:w="996" w:type="dxa"/>
            <w:vMerge w:val="continue"/>
            <w:vAlign w:val="center"/>
          </w:tcPr>
          <w:p/>
        </w:tc>
        <w:tc>
          <w:tcPr>
            <w:tcW w:w="9998" w:type="dxa"/>
            <w:gridSpan w:val="2"/>
            <w:vAlign w:val="center"/>
          </w:tcPr>
          <w:p>
            <w:pPr>
              <w:autoSpaceDE w:val="0"/>
              <w:autoSpaceDN w:val="0"/>
              <w:adjustRightInd w:val="0"/>
              <w:jc w:val="left"/>
            </w:pPr>
            <w:r>
              <w:rPr>
                <w:rFonts w:hint="eastAsia"/>
              </w:rPr>
              <w:t>审核条款：FSMS:5</w:t>
            </w:r>
            <w:r>
              <w:t>.3/</w:t>
            </w:r>
            <w:r>
              <w:rPr>
                <w:rFonts w:hint="eastAsia"/>
              </w:rPr>
              <w:t>7.1.5/</w:t>
            </w:r>
            <w:r>
              <w:t>8.1/8.2/</w:t>
            </w:r>
            <w:r>
              <w:rPr>
                <w:rFonts w:hint="eastAsia"/>
              </w:rPr>
              <w:t>8.3/</w:t>
            </w:r>
            <w:r>
              <w:t>8.4/8.5/8.</w:t>
            </w:r>
            <w:r>
              <w:rPr>
                <w:rFonts w:hint="eastAsia"/>
              </w:rPr>
              <w:t>6</w:t>
            </w:r>
            <w:r>
              <w:t>/8.8</w:t>
            </w:r>
            <w:r>
              <w:rPr>
                <w:rFonts w:hint="eastAsia"/>
              </w:rPr>
              <w:t>/8.9.5</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27" w:type="dxa"/>
            <w:vMerge w:val="restart"/>
          </w:tcPr>
          <w:p>
            <w:r>
              <w:rPr>
                <w:rFonts w:hint="eastAsia"/>
              </w:rPr>
              <w:t>组织的角色、职责和权限</w:t>
            </w:r>
          </w:p>
        </w:tc>
        <w:tc>
          <w:tcPr>
            <w:tcW w:w="996" w:type="dxa"/>
            <w:vMerge w:val="restart"/>
          </w:tcPr>
          <w:p>
            <w:r>
              <w:rPr>
                <w:rFonts w:hint="eastAsia"/>
              </w:rPr>
              <w:t>F5.3</w:t>
            </w:r>
          </w:p>
          <w:p/>
        </w:tc>
        <w:tc>
          <w:tcPr>
            <w:tcW w:w="745" w:type="dxa"/>
          </w:tcPr>
          <w:p>
            <w:r>
              <w:rPr>
                <w:rFonts w:hint="eastAsia"/>
              </w:rPr>
              <w:t>文件名称</w:t>
            </w:r>
          </w:p>
        </w:tc>
        <w:tc>
          <w:tcPr>
            <w:tcW w:w="9253" w:type="dxa"/>
          </w:tcPr>
          <w:p>
            <w:r>
              <w:rPr>
                <w:rFonts w:hint="eastAsia"/>
              </w:rPr>
              <w:t>如：管理手册第5.3章</w:t>
            </w:r>
          </w:p>
        </w:tc>
        <w:tc>
          <w:tcPr>
            <w:tcW w:w="1591"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27" w:type="dxa"/>
            <w:vMerge w:val="continue"/>
          </w:tcPr>
          <w:p/>
        </w:tc>
        <w:tc>
          <w:tcPr>
            <w:tcW w:w="996" w:type="dxa"/>
            <w:vMerge w:val="continue"/>
          </w:tcPr>
          <w:p/>
        </w:tc>
        <w:tc>
          <w:tcPr>
            <w:tcW w:w="745" w:type="dxa"/>
          </w:tcPr>
          <w:p>
            <w:r>
              <w:rPr>
                <w:rFonts w:hint="eastAsia"/>
              </w:rPr>
              <w:t>运行证据</w:t>
            </w:r>
          </w:p>
        </w:tc>
        <w:tc>
          <w:tcPr>
            <w:tcW w:w="9253" w:type="dxa"/>
          </w:tcPr>
          <w:p>
            <w:r>
              <w:rPr>
                <w:rFonts w:hint="eastAsia"/>
              </w:rPr>
              <w:t>有食品安全小组名单，包括了</w:t>
            </w:r>
            <w:r>
              <w:rPr>
                <w:rFonts w:hint="eastAsia"/>
                <w:u w:val="single"/>
              </w:rPr>
              <w:t>生产部、品控部、办公室、市场部、采购部</w:t>
            </w:r>
            <w:r>
              <w:rPr>
                <w:rFonts w:hint="eastAsia"/>
              </w:rPr>
              <w:t>的人员</w:t>
            </w:r>
          </w:p>
          <w:p>
            <w:r>
              <w:rPr>
                <w:rFonts w:hint="eastAsia"/>
              </w:rPr>
              <w:t>公司在手册和《岗位职责》中对食品安全小组的职责进行了规定，主要负责做好食品安全策划、危害分析预备工作、危害分析、确定控制措施（包括H</w:t>
            </w:r>
            <w:r>
              <w:t>ACCP</w:t>
            </w:r>
            <w:r>
              <w:rPr>
                <w:rFonts w:hint="eastAsia"/>
              </w:rPr>
              <w:t>计划和O</w:t>
            </w:r>
            <w:r>
              <w:t>PRP</w:t>
            </w:r>
            <w:r>
              <w:rPr>
                <w:rFonts w:hint="eastAsia"/>
              </w:rPr>
              <w:t xml:space="preserve">等），对控制措施进行确认和验证等。通过会议、文件等方式进行传达，询问食品安全小组成员 </w:t>
            </w:r>
            <w:r>
              <w:rPr>
                <w:rFonts w:hint="eastAsia"/>
                <w:u w:val="single"/>
              </w:rPr>
              <w:t>包志婷</w:t>
            </w:r>
            <w:r>
              <w:rPr>
                <w:rFonts w:hint="eastAsia"/>
              </w:rPr>
              <w:t xml:space="preserve"> ，基本清楚。</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食品安全小组小组长：</w:t>
            </w:r>
            <w:r>
              <w:rPr>
                <w:rFonts w:hint="eastAsia"/>
                <w:u w:val="single"/>
              </w:rPr>
              <w:t xml:space="preserve"> 李中仁先生 </w:t>
            </w:r>
            <w:r>
              <w:rPr>
                <w:rFonts w:hint="eastAsia"/>
              </w:rPr>
              <w:t>，</w:t>
            </w:r>
          </w:p>
          <w:p/>
          <w:p>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向最高管理层报告FSMS的有效性和适宜性。</w:t>
            </w:r>
          </w:p>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27" w:type="dxa"/>
            <w:vMerge w:val="restart"/>
            <w:shd w:val="clear" w:color="auto" w:fill="auto"/>
          </w:tcPr>
          <w:p>
            <w:r>
              <w:t>食品安全管理体系外部建立的要素</w:t>
            </w:r>
          </w:p>
        </w:tc>
        <w:tc>
          <w:tcPr>
            <w:tcW w:w="996" w:type="dxa"/>
            <w:vMerge w:val="restart"/>
            <w:shd w:val="clear" w:color="auto" w:fill="auto"/>
          </w:tcPr>
          <w:p>
            <w:r>
              <w:rPr>
                <w:rFonts w:hint="eastAsia"/>
                <w:color w:val="000000"/>
                <w:szCs w:val="21"/>
              </w:rPr>
              <w:t>F7.1.5 </w:t>
            </w:r>
          </w:p>
        </w:tc>
        <w:tc>
          <w:tcPr>
            <w:tcW w:w="745" w:type="dxa"/>
            <w:shd w:val="clear" w:color="auto" w:fill="auto"/>
          </w:tcPr>
          <w:p>
            <w:r>
              <w:rPr>
                <w:rFonts w:hint="eastAsia"/>
              </w:rPr>
              <w:t>文件名称</w:t>
            </w:r>
          </w:p>
        </w:tc>
        <w:tc>
          <w:tcPr>
            <w:tcW w:w="925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591"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7" w:type="dxa"/>
            <w:vMerge w:val="continue"/>
            <w:shd w:val="clear" w:color="auto" w:fill="auto"/>
          </w:tcPr>
          <w:p/>
        </w:tc>
        <w:tc>
          <w:tcPr>
            <w:tcW w:w="996" w:type="dxa"/>
            <w:vMerge w:val="continue"/>
            <w:shd w:val="clear" w:color="auto" w:fill="auto"/>
          </w:tcPr>
          <w:p/>
        </w:tc>
        <w:tc>
          <w:tcPr>
            <w:tcW w:w="745" w:type="dxa"/>
            <w:shd w:val="clear" w:color="auto" w:fill="auto"/>
          </w:tcPr>
          <w:p>
            <w:r>
              <w:rPr>
                <w:rFonts w:hint="eastAsia"/>
              </w:rPr>
              <w:t>运行证据</w:t>
            </w:r>
          </w:p>
        </w:tc>
        <w:tc>
          <w:tcPr>
            <w:tcW w:w="9253"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Merge w:val="restart"/>
            <w:shd w:val="clear" w:color="auto" w:fill="auto"/>
          </w:tcPr>
          <w:p>
            <w:r>
              <w:rPr>
                <w:rFonts w:hint="eastAsia"/>
              </w:rPr>
              <w:t>运行策划和控制</w:t>
            </w:r>
          </w:p>
        </w:tc>
        <w:tc>
          <w:tcPr>
            <w:tcW w:w="996" w:type="dxa"/>
            <w:vMerge w:val="restart"/>
            <w:shd w:val="clear" w:color="auto" w:fill="auto"/>
          </w:tcPr>
          <w:p>
            <w:r>
              <w:rPr>
                <w:rFonts w:hint="eastAsia"/>
              </w:rPr>
              <w:t>F8.1</w:t>
            </w:r>
          </w:p>
          <w:p/>
        </w:tc>
        <w:tc>
          <w:tcPr>
            <w:tcW w:w="745" w:type="dxa"/>
            <w:shd w:val="clear" w:color="auto" w:fill="auto"/>
          </w:tcPr>
          <w:p>
            <w:r>
              <w:rPr>
                <w:rFonts w:hint="eastAsia"/>
              </w:rPr>
              <w:t>文件名称</w:t>
            </w:r>
          </w:p>
        </w:tc>
        <w:tc>
          <w:tcPr>
            <w:tcW w:w="925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手册8.1条款；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《人力资源控制程序》</w:t>
            </w:r>
          </w:p>
        </w:tc>
        <w:tc>
          <w:tcPr>
            <w:tcW w:w="1591"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2127" w:type="dxa"/>
            <w:vMerge w:val="continue"/>
            <w:shd w:val="clear" w:color="auto" w:fill="auto"/>
          </w:tcPr>
          <w:p/>
        </w:tc>
        <w:tc>
          <w:tcPr>
            <w:tcW w:w="996" w:type="dxa"/>
            <w:vMerge w:val="continue"/>
            <w:shd w:val="clear" w:color="auto" w:fill="auto"/>
          </w:tcPr>
          <w:p/>
        </w:tc>
        <w:tc>
          <w:tcPr>
            <w:tcW w:w="745" w:type="dxa"/>
            <w:shd w:val="clear" w:color="auto" w:fill="auto"/>
          </w:tcPr>
          <w:p>
            <w:r>
              <w:rPr>
                <w:rFonts w:hint="eastAsia"/>
              </w:rPr>
              <w:t>运行证据</w:t>
            </w:r>
          </w:p>
        </w:tc>
        <w:tc>
          <w:tcPr>
            <w:tcW w:w="9253" w:type="dxa"/>
            <w:shd w:val="clear" w:color="auto" w:fill="auto"/>
          </w:tcPr>
          <w:p>
            <w:r>
              <w:rPr>
                <w:rFonts w:hint="eastAsia"/>
              </w:rPr>
              <w:t>组织通过采取下列措施，策划、实施、控制和更新满足要求的安全产品所必需的过程， 并实施风险和机遇分析所确定的措施：</w:t>
            </w:r>
          </w:p>
          <w:p>
            <w:pPr>
              <w:numPr>
                <w:ilvl w:val="0"/>
                <w:numId w:val="1"/>
              </w:numPr>
            </w:pPr>
            <w:r>
              <w:rPr>
                <w:rFonts w:hint="eastAsia"/>
              </w:rPr>
              <w:t>为过程建立评价准则：</w:t>
            </w:r>
          </w:p>
          <w:p>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操作性前提方案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HACCP   </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1"/>
              </w:numPr>
            </w:pPr>
            <w:r>
              <w:rPr>
                <w:rFonts w:hint="eastAsia"/>
              </w:rPr>
              <w:t>按照准则实施过程控制；</w:t>
            </w:r>
          </w:p>
          <w:p>
            <w:pPr>
              <w:rPr>
                <w:u w:val="single"/>
              </w:rPr>
            </w:pPr>
            <w:r>
              <w:rPr>
                <w:rFonts w:hint="eastAsia"/>
              </w:rPr>
              <w:t xml:space="preserve">  </w:t>
            </w:r>
            <w:r>
              <w:rPr>
                <w:rFonts w:hint="eastAsia"/>
                <w:u w:val="single"/>
              </w:rPr>
              <w:t xml:space="preserve"> 见《控制记录》和《检查记录》</w:t>
            </w:r>
          </w:p>
          <w:p/>
          <w:p>
            <w:r>
              <w:rPr>
                <w:rFonts w:hint="eastAsia"/>
              </w:rPr>
              <w:t>组织应控制策划的更改，评审非预期变更的后果，必要时，采取措施消除不利影响。（见8.6）</w:t>
            </w:r>
          </w:p>
          <w:p/>
          <w:p>
            <w:r>
              <w:rPr>
                <w:rFonts w:hint="eastAsia"/>
              </w:rPr>
              <w:t>组织的外包过程：</w:t>
            </w:r>
            <w:r>
              <w:rPr>
                <w:rFonts w:hint="eastAsia"/>
                <w:u w:val="single"/>
              </w:rPr>
              <w:t xml:space="preserve">  运输过程  </w:t>
            </w:r>
            <w:r>
              <w:rPr>
                <w:rFonts w:hint="eastAsia"/>
              </w:rPr>
              <w:t>。</w:t>
            </w:r>
          </w:p>
          <w:p>
            <w:r>
              <w:rPr>
                <w:rFonts w:hint="eastAsia"/>
              </w:rPr>
              <w:t>外包过程的控制（见7.1.6）</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Merge w:val="restart"/>
          </w:tcPr>
          <w:p>
            <w:r>
              <w:rPr>
                <w:rFonts w:hint="eastAsia"/>
              </w:rPr>
              <w:t>前提方案（PRP）</w:t>
            </w:r>
          </w:p>
        </w:tc>
        <w:tc>
          <w:tcPr>
            <w:tcW w:w="996" w:type="dxa"/>
            <w:vMerge w:val="restart"/>
          </w:tcPr>
          <w:p>
            <w:r>
              <w:rPr>
                <w:rFonts w:hint="eastAsia"/>
              </w:rPr>
              <w:t>F8.2</w:t>
            </w:r>
          </w:p>
        </w:tc>
        <w:tc>
          <w:tcPr>
            <w:tcW w:w="745" w:type="dxa"/>
          </w:tcPr>
          <w:p>
            <w:r>
              <w:rPr>
                <w:rFonts w:hint="eastAsia"/>
              </w:rPr>
              <w:t>文件名称</w:t>
            </w:r>
          </w:p>
        </w:tc>
        <w:tc>
          <w:tcPr>
            <w:tcW w:w="9253"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《前提方案》</w:t>
            </w:r>
          </w:p>
        </w:tc>
        <w:tc>
          <w:tcPr>
            <w:tcW w:w="1591"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7" w:type="dxa"/>
            <w:vMerge w:val="continue"/>
          </w:tcPr>
          <w:p/>
        </w:tc>
        <w:tc>
          <w:tcPr>
            <w:tcW w:w="996" w:type="dxa"/>
            <w:vMerge w:val="continue"/>
          </w:tcPr>
          <w:p/>
        </w:tc>
        <w:tc>
          <w:tcPr>
            <w:tcW w:w="745" w:type="dxa"/>
          </w:tcPr>
          <w:p>
            <w:r>
              <w:rPr>
                <w:rFonts w:hint="eastAsia"/>
              </w:rPr>
              <w:t>运行证据</w:t>
            </w:r>
          </w:p>
        </w:tc>
        <w:tc>
          <w:tcPr>
            <w:tcW w:w="9253" w:type="dxa"/>
            <w:shd w:val="clear" w:color="auto" w:fill="auto"/>
          </w:tcPr>
          <w:p>
            <w:r>
              <w:rPr>
                <w:rFonts w:hint="eastAsia"/>
              </w:rPr>
              <w:t>组织建立、实施、保持和更新PRP，以便于防止和/或减少产品、产品加工和工作环境中的污染物（包括食品安全危害）。</w:t>
            </w:r>
          </w:p>
          <w:p>
            <w:pPr>
              <w:rPr>
                <w:rFonts w:hint="eastAsia"/>
                <w:highlight w:val="none"/>
                <w:u w:val="single"/>
              </w:rPr>
            </w:pPr>
            <w:r>
              <w:rPr>
                <w:rFonts w:hint="eastAsia"/>
                <w:highlight w:val="none"/>
              </w:rPr>
              <w:t>本企业的前提方案所依据的卫生规范：</w:t>
            </w:r>
            <w:r>
              <w:rPr>
                <w:rFonts w:hint="eastAsia"/>
                <w:highlight w:val="none"/>
                <w:u w:val="single"/>
              </w:rPr>
              <w:t xml:space="preserve"> (冷冻食品)：参照GB 14881-2013</w:t>
            </w:r>
            <w:r>
              <w:rPr>
                <w:rFonts w:hint="eastAsia"/>
                <w:highlight w:val="none"/>
                <w:u w:val="single"/>
                <w:lang w:eastAsia="zh-CN"/>
              </w:rPr>
              <w:t>、</w:t>
            </w:r>
            <w:r>
              <w:rPr>
                <w:rFonts w:hint="eastAsia"/>
                <w:highlight w:val="none"/>
                <w:u w:val="single"/>
              </w:rPr>
              <w:t xml:space="preserve"> （速冻食品）: GB 31646-2018</w:t>
            </w:r>
            <w:r>
              <w:rPr>
                <w:rFonts w:hint="eastAsia"/>
                <w:highlight w:val="none"/>
                <w:u w:val="single"/>
                <w:lang w:eastAsia="zh-CN"/>
              </w:rPr>
              <w:t>、</w:t>
            </w:r>
            <w:r>
              <w:rPr>
                <w:rFonts w:hint="eastAsia"/>
                <w:highlight w:val="none"/>
                <w:u w:val="single"/>
              </w:rPr>
              <w:t xml:space="preserve">（糕点）：GB 8957-2016 </w:t>
            </w:r>
          </w:p>
          <w:p>
            <w:pPr>
              <w:rPr>
                <w:u w:val="single"/>
              </w:rPr>
            </w:pPr>
            <w:bookmarkStart w:id="0" w:name="_GoBack"/>
            <w:bookmarkEnd w:id="0"/>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包括虫害控制、废弃物和污水处理在内的支持性服务；</w:t>
            </w:r>
            <w:r>
              <w:rPr>
                <w:rFonts w:hint="eastAsia"/>
              </w:rPr>
              <w:t xml:space="preserve">    </w:t>
            </w:r>
            <w: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rPr>
                <w:highlight w:val="yellow"/>
              </w:rPr>
            </w:pPr>
          </w:p>
          <w:p>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w:t>
            </w:r>
            <w:r>
              <w:rPr>
                <w:rFonts w:hint="eastAsia"/>
              </w:rPr>
              <w:t>批准日期：</w:t>
            </w:r>
            <w:r>
              <w:rPr>
                <w:rFonts w:hint="eastAsia"/>
                <w:u w:val="single"/>
              </w:rPr>
              <w:t xml:space="preserve">    2021年4月1日         </w:t>
            </w:r>
          </w:p>
          <w:p>
            <w:pPr>
              <w:rPr>
                <w:highlight w:val="cyan"/>
              </w:rPr>
            </w:pPr>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FE"/>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pPr>
            <w:r>
              <w:rPr>
                <w:rFonts w:hint="eastAsia"/>
              </w:rPr>
              <w:sym w:font="Wingdings" w:char="00FE"/>
            </w:r>
            <w:r>
              <w:rPr>
                <w:rFonts w:hint="eastAsia"/>
              </w:rPr>
              <w:t>立法执法要求：满足相关法律法规要求</w:t>
            </w:r>
          </w:p>
          <w:p>
            <w:pPr>
              <w:ind w:firstLine="420" w:firstLineChars="200"/>
            </w:pPr>
            <w:r>
              <w:rPr>
                <w:rFonts w:hint="eastAsia"/>
              </w:rPr>
              <w:sym w:font="Wingdings" w:char="00FE"/>
            </w:r>
            <w:r>
              <w:rPr>
                <w:rFonts w:hint="eastAsia"/>
              </w:rPr>
              <w:t>顾客要求：无特殊食品安全要求</w:t>
            </w:r>
          </w:p>
          <w:p>
            <w:r>
              <w:t>3）适用法典和指南。</w:t>
            </w:r>
          </w:p>
          <w:p>
            <w:pPr>
              <w:rPr>
                <w:highlight w:val="cyan"/>
              </w:rPr>
            </w:pPr>
            <w:r>
              <w:rPr>
                <w:rFonts w:hint="eastAsia"/>
              </w:rPr>
              <w:t xml:space="preserve"> </w:t>
            </w:r>
            <w:r>
              <w:t xml:space="preserve"> </w:t>
            </w:r>
            <w:r>
              <w:rPr>
                <w:rFonts w:hint="eastAsia"/>
              </w:rPr>
              <w:t>无</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Merge w:val="restart"/>
          </w:tcPr>
          <w:p>
            <w:r>
              <w:t>标识和可追溯性</w:t>
            </w:r>
          </w:p>
        </w:tc>
        <w:tc>
          <w:tcPr>
            <w:tcW w:w="996" w:type="dxa"/>
            <w:vMerge w:val="restart"/>
          </w:tcPr>
          <w:p>
            <w:r>
              <w:t>F8.3</w:t>
            </w:r>
          </w:p>
        </w:tc>
        <w:tc>
          <w:tcPr>
            <w:tcW w:w="745" w:type="dxa"/>
          </w:tcPr>
          <w:p>
            <w:r>
              <w:t>文件名称</w:t>
            </w:r>
          </w:p>
        </w:tc>
        <w:tc>
          <w:tcPr>
            <w:tcW w:w="9253" w:type="dxa"/>
          </w:tcPr>
          <w:p>
            <w:r>
              <w:t>如：</w:t>
            </w:r>
            <w:r>
              <w:fldChar w:fldCharType="begin"/>
            </w:r>
            <w:r>
              <w:instrText xml:space="preserve"> eq \o\ac(□,√)</w:instrText>
            </w:r>
            <w:r>
              <w:fldChar w:fldCharType="end"/>
            </w:r>
            <w:r>
              <w:t>手册8.</w:t>
            </w:r>
            <w:r>
              <w:rPr>
                <w:rFonts w:hint="eastAsia"/>
              </w:rPr>
              <w:t>3</w:t>
            </w:r>
            <w:r>
              <w:t>条款、</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w:t>
            </w:r>
            <w:r>
              <w:rPr>
                <w:rFonts w:hint="eastAsia"/>
              </w:rPr>
              <w:t>标识和追溯管理制度</w:t>
            </w:r>
            <w:r>
              <w:rPr>
                <w:szCs w:val="16"/>
              </w:rPr>
              <w:t>》</w:t>
            </w:r>
            <w:r>
              <w:t>、</w:t>
            </w:r>
            <w:r>
              <w:fldChar w:fldCharType="begin"/>
            </w:r>
            <w:r>
              <w:instrText xml:space="preserve"> eq \o\ac(□,√)</w:instrText>
            </w:r>
            <w:r>
              <w:fldChar w:fldCharType="end"/>
            </w:r>
            <w:r>
              <w:t>《前提方案》</w:t>
            </w:r>
            <w:r>
              <w:rPr>
                <w:rFonts w:hint="eastAsia"/>
              </w:rPr>
              <w:t>、</w:t>
            </w:r>
            <w:r>
              <w:fldChar w:fldCharType="begin"/>
            </w:r>
            <w:r>
              <w:instrText xml:space="preserve"> eq \o\ac(□,√)</w:instrText>
            </w:r>
            <w:r>
              <w:fldChar w:fldCharType="end"/>
            </w:r>
            <w:r>
              <w:rPr>
                <w:rFonts w:hint="eastAsia"/>
              </w:rPr>
              <w:t>《召回控制程序》、</w:t>
            </w:r>
            <w:r>
              <w:rPr>
                <w:rFonts w:hint="eastAsia"/>
              </w:rPr>
              <w:sym w:font="Wingdings" w:char="00A8"/>
            </w:r>
            <w:r>
              <w:rPr>
                <w:rFonts w:hint="eastAsia"/>
              </w:rPr>
              <w:t>《留样管理规定》</w:t>
            </w:r>
          </w:p>
        </w:tc>
        <w:tc>
          <w:tcPr>
            <w:tcW w:w="1591" w:type="dxa"/>
            <w:gridSpan w:val="2"/>
            <w:vMerge w:val="restart"/>
          </w:tcPr>
          <w:p>
            <w:r>
              <w:fldChar w:fldCharType="begin"/>
            </w:r>
            <w:r>
              <w:instrText xml:space="preserve"> eq \o\ac(□,</w:instrText>
            </w:r>
            <w:r>
              <w:rPr>
                <w:position w:val="2"/>
                <w:sz w:val="13"/>
              </w:rPr>
              <w:instrText xml:space="preserve">√</w:instrText>
            </w:r>
            <w:r>
              <w:instrText xml:space="preserve">)</w:instrText>
            </w:r>
            <w:r>
              <w:fldChar w:fldCharType="end"/>
            </w:r>
            <w:r>
              <w:t>符合</w:t>
            </w:r>
          </w:p>
          <w:p>
            <w:r>
              <w:rPr/>
              <w:sym w:font="Wingdings" w:char="00A8"/>
            </w:r>
            <w: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27" w:type="dxa"/>
            <w:vMerge w:val="continue"/>
          </w:tcPr>
          <w:p/>
        </w:tc>
        <w:tc>
          <w:tcPr>
            <w:tcW w:w="996" w:type="dxa"/>
            <w:vMerge w:val="continue"/>
          </w:tcPr>
          <w:p/>
        </w:tc>
        <w:tc>
          <w:tcPr>
            <w:tcW w:w="745" w:type="dxa"/>
          </w:tcPr>
          <w:p>
            <w:r>
              <w:t>运行证据</w:t>
            </w:r>
          </w:p>
        </w:tc>
        <w:tc>
          <w:tcPr>
            <w:tcW w:w="9253" w:type="dxa"/>
          </w:tcPr>
          <w:p>
            <w:r>
              <w:t>产品的检验状态标识：</w:t>
            </w:r>
            <w:r>
              <w:rPr/>
              <w:sym w:font="Wingdings" w:char="00FE"/>
            </w:r>
            <w:r>
              <w:t xml:space="preserve">待检 </w:t>
            </w:r>
            <w:r>
              <w:rPr/>
              <w:sym w:font="Wingdings" w:char="00A8"/>
            </w:r>
            <w:r>
              <w:t xml:space="preserve">待下结论 </w:t>
            </w:r>
            <w:r>
              <w:rPr/>
              <w:sym w:font="Wingdings" w:char="00FE"/>
            </w:r>
            <w:r>
              <w:t xml:space="preserve">合格  </w:t>
            </w:r>
            <w:r>
              <w:rPr/>
              <w:sym w:font="Wingdings" w:char="00FE"/>
            </w:r>
            <w:r>
              <w:t>不合格</w:t>
            </w:r>
          </w:p>
          <w:p/>
          <w:p>
            <w:r>
              <w:t>在建立和实施可追溯性体系时，考虑了以下内容：</w:t>
            </w:r>
          </w:p>
          <w:p>
            <w:r>
              <w:t xml:space="preserve"> </w:t>
            </w:r>
            <w:r>
              <w:rPr/>
              <w:sym w:font="Wingdings" w:char="00FE"/>
            </w:r>
            <w:r>
              <w:t>接收物料、配料、中间产品批量与最终产品的关系；</w:t>
            </w:r>
          </w:p>
          <w:p>
            <w:r>
              <w:t xml:space="preserve"> </w:t>
            </w:r>
            <w:r>
              <w:rPr/>
              <w:sym w:font="Wingdings" w:char="00FE"/>
            </w:r>
            <w:r>
              <w:t>材料/产品的返工；</w:t>
            </w:r>
          </w:p>
          <w:p>
            <w:r>
              <w:t xml:space="preserve"> </w:t>
            </w:r>
            <w:r>
              <w:rPr/>
              <w:sym w:font="Wingdings" w:char="00FE"/>
            </w:r>
            <w:r>
              <w:t>最终产品的分销。</w:t>
            </w:r>
          </w:p>
          <w:p>
            <w:pPr>
              <w:pStyle w:val="5"/>
              <w:ind w:left="0"/>
            </w:pPr>
          </w:p>
          <w:p>
            <w:r>
              <w:t>原材料的唯一性标识方式：</w:t>
            </w:r>
          </w:p>
          <w:p>
            <w:r>
              <w:rPr/>
              <w:sym w:font="Wingdings" w:char="00A8"/>
            </w:r>
            <w:r>
              <w:t xml:space="preserve">容器编号  </w:t>
            </w:r>
            <w:r>
              <w:rPr/>
              <w:sym w:font="Wingdings" w:char="00A8"/>
            </w:r>
            <w:r>
              <w:t xml:space="preserve">标牌  </w:t>
            </w:r>
            <w:r>
              <w:rPr/>
              <w:sym w:font="Wingdings" w:char="00A8"/>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rPr>
              <w:t xml:space="preserve">  </w:t>
            </w:r>
            <w:r>
              <w:rPr/>
              <w:sym w:font="Wingdings" w:char="00A8"/>
            </w:r>
            <w:r>
              <w:t>其他</w:t>
            </w:r>
          </w:p>
          <w:p>
            <w:pPr>
              <w:pStyle w:val="5"/>
            </w:pPr>
          </w:p>
          <w:p>
            <w:r>
              <w:t xml:space="preserve">半成品的唯一性标识方式： </w:t>
            </w:r>
          </w:p>
          <w:p>
            <w:pPr>
              <w:rPr>
                <w:highlight w:val="yellow"/>
              </w:rPr>
            </w:pPr>
            <w:r>
              <w:rPr/>
              <w:sym w:font="Wingdings" w:char="00A8"/>
            </w:r>
            <w:r>
              <w:t xml:space="preserve">容器编号  </w:t>
            </w:r>
            <w:r>
              <w:rPr/>
              <w:sym w:font="Wingdings" w:char="00A8"/>
            </w:r>
            <w:r>
              <w:t xml:space="preserve">标牌  </w:t>
            </w:r>
            <w:r>
              <w:rPr/>
              <w:sym w:font="Wingdings" w:char="00A8"/>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pStyle w:val="5"/>
            </w:pPr>
          </w:p>
          <w:p>
            <w:r>
              <w:t xml:space="preserve">成品的唯一性标识方式： </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r>
              <w:rPr>
                <w:rFonts w:hint="eastAsia"/>
              </w:rPr>
              <w:t xml:space="preserve">组织于  2021 年 </w:t>
            </w:r>
            <w:r>
              <w:t>7</w:t>
            </w:r>
            <w:r>
              <w:rPr>
                <w:rFonts w:hint="eastAsia"/>
              </w:rPr>
              <w:t>月 2</w:t>
            </w:r>
            <w:r>
              <w:t>7</w:t>
            </w:r>
            <w:r>
              <w:rPr>
                <w:rFonts w:hint="eastAsia"/>
              </w:rPr>
              <w:t xml:space="preserve"> 日下午2:</w:t>
            </w:r>
            <w:r>
              <w:t>00</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市场抽查不合格</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559"/>
              <w:gridCol w:w="1563"/>
              <w:gridCol w:w="847"/>
              <w:gridCol w:w="1559"/>
              <w:gridCol w:w="99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r>
                    <w:rPr>
                      <w:rFonts w:hint="eastAsia"/>
                    </w:rPr>
                    <w:t>产品批号</w:t>
                  </w:r>
                </w:p>
              </w:tc>
              <w:tc>
                <w:tcPr>
                  <w:tcW w:w="1559" w:type="dxa"/>
                </w:tcPr>
                <w:p>
                  <w:r>
                    <w:rPr>
                      <w:rFonts w:hint="eastAsia"/>
                    </w:rPr>
                    <w:t>不合格简述</w:t>
                  </w:r>
                </w:p>
              </w:tc>
              <w:tc>
                <w:tcPr>
                  <w:tcW w:w="1563" w:type="dxa"/>
                </w:tcPr>
                <w:p>
                  <w:r>
                    <w:t>生产记录</w:t>
                  </w:r>
                  <w:r>
                    <w:rPr>
                      <w:rFonts w:hint="eastAsia"/>
                    </w:rPr>
                    <w:t>情况</w:t>
                  </w:r>
                </w:p>
              </w:tc>
              <w:tc>
                <w:tcPr>
                  <w:tcW w:w="847" w:type="dxa"/>
                </w:tcPr>
                <w:p>
                  <w:r>
                    <w:t>检验记录</w:t>
                  </w:r>
                  <w:r>
                    <w:rPr>
                      <w:rFonts w:hint="eastAsia"/>
                    </w:rPr>
                    <w:t>情况</w:t>
                  </w:r>
                </w:p>
              </w:tc>
              <w:tc>
                <w:tcPr>
                  <w:tcW w:w="1559" w:type="dxa"/>
                </w:tcPr>
                <w:p>
                  <w:r>
                    <w:t>采购记录</w:t>
                  </w:r>
                  <w:r>
                    <w:rPr>
                      <w:rFonts w:hint="eastAsia"/>
                    </w:rPr>
                    <w:t>情况</w:t>
                  </w:r>
                </w:p>
              </w:tc>
              <w:tc>
                <w:tcPr>
                  <w:tcW w:w="993" w:type="dxa"/>
                </w:tcPr>
                <w:p>
                  <w:r>
                    <w:t>产品留样</w:t>
                  </w:r>
                  <w:r>
                    <w:rPr>
                      <w:rFonts w:hint="eastAsia"/>
                    </w:rPr>
                    <w:t>确认</w:t>
                  </w:r>
                </w:p>
              </w:tc>
              <w:tc>
                <w:tcPr>
                  <w:tcW w:w="1139"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r>
                    <w:rPr>
                      <w:rFonts w:hint="eastAsia"/>
                    </w:rPr>
                    <w:t>大布丁</w:t>
                  </w:r>
                </w:p>
                <w:p>
                  <w:r>
                    <w:rPr>
                      <w:rFonts w:hint="eastAsia"/>
                    </w:rPr>
                    <w:t>0</w:t>
                  </w:r>
                  <w:r>
                    <w:t>3120210618</w:t>
                  </w:r>
                </w:p>
              </w:tc>
              <w:tc>
                <w:tcPr>
                  <w:tcW w:w="1559" w:type="dxa"/>
                </w:tcPr>
                <w:p>
                  <w:r>
                    <w:rPr>
                      <w:rFonts w:hint="eastAsia"/>
                    </w:rPr>
                    <w:t>蛋白质不达标</w:t>
                  </w:r>
                </w:p>
              </w:tc>
              <w:tc>
                <w:tcPr>
                  <w:tcW w:w="1563" w:type="dxa"/>
                </w:tcPr>
                <w:p>
                  <w:pPr>
                    <w:rPr>
                      <w:rFonts w:hint="eastAsia"/>
                    </w:rPr>
                  </w:pPr>
                  <w:r>
                    <w:rPr>
                      <w:rFonts w:hint="eastAsia"/>
                    </w:rPr>
                    <w:t>2</w:t>
                  </w:r>
                  <w:r>
                    <w:t>0210618</w:t>
                  </w:r>
                  <w:r>
                    <w:rPr>
                      <w:rFonts w:hint="eastAsia"/>
                    </w:rPr>
                    <w:t>共生产1</w:t>
                  </w:r>
                  <w:r>
                    <w:t>59</w:t>
                  </w:r>
                  <w:r>
                    <w:rPr>
                      <w:rFonts w:hint="eastAsia"/>
                    </w:rPr>
                    <w:t>箱</w:t>
                  </w:r>
                </w:p>
              </w:tc>
              <w:tc>
                <w:tcPr>
                  <w:tcW w:w="847" w:type="dxa"/>
                </w:tcPr>
                <w:p>
                  <w:r>
                    <w:rPr>
                      <w:rFonts w:hint="eastAsia"/>
                    </w:rPr>
                    <w:t>符合</w:t>
                  </w:r>
                </w:p>
              </w:tc>
              <w:tc>
                <w:tcPr>
                  <w:tcW w:w="1559" w:type="dxa"/>
                </w:tcPr>
                <w:p>
                  <w:pPr>
                    <w:rPr>
                      <w:rFonts w:hint="eastAsia"/>
                    </w:rPr>
                  </w:pPr>
                  <w:r>
                    <w:rPr>
                      <w:rFonts w:hint="eastAsia"/>
                    </w:rPr>
                    <w:t>糯米粉、奶粉、豆粉、乳清粉等5种</w:t>
                  </w:r>
                </w:p>
              </w:tc>
              <w:tc>
                <w:tcPr>
                  <w:tcW w:w="993" w:type="dxa"/>
                </w:tcPr>
                <w:p>
                  <w:r>
                    <w:rPr>
                      <w:rFonts w:hint="eastAsia"/>
                    </w:rPr>
                    <w:t>符合</w:t>
                  </w:r>
                </w:p>
              </w:tc>
              <w:tc>
                <w:tcPr>
                  <w:tcW w:w="1139"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tc>
              <w:tc>
                <w:tcPr>
                  <w:tcW w:w="1559" w:type="dxa"/>
                </w:tcPr>
                <w:p/>
              </w:tc>
              <w:tc>
                <w:tcPr>
                  <w:tcW w:w="1563" w:type="dxa"/>
                </w:tcPr>
                <w:p/>
              </w:tc>
              <w:tc>
                <w:tcPr>
                  <w:tcW w:w="847" w:type="dxa"/>
                </w:tcPr>
                <w:p/>
              </w:tc>
              <w:tc>
                <w:tcPr>
                  <w:tcW w:w="1559" w:type="dxa"/>
                </w:tcPr>
                <w:p/>
              </w:tc>
              <w:tc>
                <w:tcPr>
                  <w:tcW w:w="993" w:type="dxa"/>
                </w:tcPr>
                <w:p/>
              </w:tc>
              <w:tc>
                <w:tcPr>
                  <w:tcW w:w="1139" w:type="dxa"/>
                </w:tcPr>
                <w:p/>
              </w:tc>
            </w:tr>
          </w:tbl>
          <w:p/>
          <w:p>
            <w:r>
              <w:rPr>
                <w:rFonts w:hint="eastAsia"/>
              </w:rPr>
              <w:t>可追溯性系统证据的保留期限</w:t>
            </w:r>
            <w:r>
              <w:rPr>
                <w:rFonts w:hint="eastAsia"/>
                <w:u w:val="single"/>
              </w:rPr>
              <w:t xml:space="preserve"> 24 </w:t>
            </w:r>
            <w:r>
              <w:rPr>
                <w:rFonts w:hint="eastAsia"/>
              </w:rPr>
              <w:t xml:space="preserve">个月，至少包括产品的保质期 </w:t>
            </w:r>
            <w:r>
              <w:rPr>
                <w:u w:val="single"/>
              </w:rPr>
              <w:t>18</w:t>
            </w:r>
            <w:r>
              <w:rPr>
                <w:rFonts w:hint="eastAsia"/>
                <w:u w:val="single"/>
              </w:rPr>
              <w:t xml:space="preserve"> </w:t>
            </w:r>
            <w:r>
              <w:rPr>
                <w:rFonts w:hint="eastAsia"/>
              </w:rPr>
              <w:t>个月。</w:t>
            </w:r>
          </w:p>
          <w:p/>
          <w:p>
            <w:pPr>
              <w:rPr>
                <w:u w:val="single"/>
              </w:rPr>
            </w:pPr>
            <w:r>
              <w:t>产品留样</w:t>
            </w:r>
            <w:r>
              <w:rPr>
                <w:rFonts w:hint="eastAsia"/>
              </w:rPr>
              <w:t>：</w:t>
            </w:r>
            <w:r>
              <w:rPr>
                <w:rFonts w:hint="eastAsia"/>
                <w:u w:val="single"/>
              </w:rPr>
              <w:t>按照规定保留了产品样品和留样记录。</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jc w:val="center"/>
                  </w:pPr>
                  <w:r>
                    <w:t>产品名称</w:t>
                  </w:r>
                </w:p>
              </w:tc>
              <w:tc>
                <w:tcPr>
                  <w:tcW w:w="1808" w:type="dxa"/>
                </w:tcPr>
                <w:p>
                  <w:pPr>
                    <w:jc w:val="center"/>
                  </w:pPr>
                  <w:r>
                    <w:t>规格</w:t>
                  </w:r>
                </w:p>
              </w:tc>
              <w:tc>
                <w:tcPr>
                  <w:tcW w:w="1809" w:type="dxa"/>
                </w:tcPr>
                <w:p>
                  <w:pPr>
                    <w:jc w:val="center"/>
                  </w:pPr>
                  <w:r>
                    <w:t>生产日期</w:t>
                  </w:r>
                  <w:r>
                    <w:rPr>
                      <w:rFonts w:hint="eastAsia"/>
                    </w:rPr>
                    <w:t>/批号</w:t>
                  </w:r>
                </w:p>
              </w:tc>
              <w:tc>
                <w:tcPr>
                  <w:tcW w:w="1809" w:type="dxa"/>
                </w:tcPr>
                <w:p>
                  <w:pPr>
                    <w:jc w:val="center"/>
                  </w:pPr>
                  <w:r>
                    <w:t>保存期限</w:t>
                  </w:r>
                </w:p>
              </w:tc>
              <w:tc>
                <w:tcPr>
                  <w:tcW w:w="1809" w:type="dxa"/>
                </w:tcPr>
                <w:p>
                  <w:pPr>
                    <w:jc w:val="center"/>
                  </w:pPr>
                  <w: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808" w:type="dxa"/>
                </w:tcPr>
                <w:p>
                  <w:r>
                    <w:rPr>
                      <w:rFonts w:hint="eastAsia"/>
                    </w:rPr>
                    <w:t>大布丁</w:t>
                  </w:r>
                </w:p>
              </w:tc>
              <w:tc>
                <w:tcPr>
                  <w:tcW w:w="1808" w:type="dxa"/>
                </w:tcPr>
                <w:p>
                  <w:pPr>
                    <w:rPr>
                      <w:rFonts w:hint="eastAsia"/>
                    </w:rPr>
                  </w:pPr>
                  <w:r>
                    <w:rPr>
                      <w:rFonts w:hint="eastAsia"/>
                    </w:rPr>
                    <w:t>6</w:t>
                  </w:r>
                  <w:r>
                    <w:t>0</w:t>
                  </w:r>
                  <w:r>
                    <w:rPr>
                      <w:rFonts w:hint="eastAsia"/>
                    </w:rPr>
                    <w:t>g</w:t>
                  </w:r>
                  <w:r>
                    <w:t>/</w:t>
                  </w:r>
                  <w:r>
                    <w:rPr>
                      <w:rFonts w:hint="eastAsia"/>
                    </w:rPr>
                    <w:t>支</w:t>
                  </w:r>
                </w:p>
              </w:tc>
              <w:tc>
                <w:tcPr>
                  <w:tcW w:w="1809" w:type="dxa"/>
                </w:tcPr>
                <w:p>
                  <w:r>
                    <w:rPr>
                      <w:rFonts w:hint="eastAsia"/>
                    </w:rPr>
                    <w:t>2</w:t>
                  </w:r>
                  <w:r>
                    <w:t>0210605</w:t>
                  </w:r>
                </w:p>
              </w:tc>
              <w:tc>
                <w:tcPr>
                  <w:tcW w:w="1809" w:type="dxa"/>
                </w:tcPr>
                <w:p>
                  <w:r>
                    <w:rPr>
                      <w:rFonts w:hint="eastAsia"/>
                    </w:rPr>
                    <w:t>1</w:t>
                  </w:r>
                  <w:r>
                    <w:t>8</w:t>
                  </w:r>
                  <w:r>
                    <w:rPr>
                      <w:rFonts w:hint="eastAsia"/>
                    </w:rPr>
                    <w:t>个月</w:t>
                  </w:r>
                </w:p>
              </w:tc>
              <w:tc>
                <w:tcPr>
                  <w:tcW w:w="1809" w:type="dxa"/>
                </w:tcPr>
                <w:p>
                  <w:r>
                    <w:rPr>
                      <w:rFonts w:hint="eastAsia"/>
                    </w:rPr>
                    <w:t>冷冻库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08" w:type="dxa"/>
                </w:tcPr>
                <w:p>
                  <w:r>
                    <w:rPr>
                      <w:rFonts w:hint="eastAsia"/>
                    </w:rPr>
                    <w:t>无蔗糖绿豆</w:t>
                  </w:r>
                </w:p>
              </w:tc>
              <w:tc>
                <w:tcPr>
                  <w:tcW w:w="1808" w:type="dxa"/>
                </w:tcPr>
                <w:p>
                  <w:r>
                    <w:rPr>
                      <w:rFonts w:hint="eastAsia"/>
                    </w:rPr>
                    <w:t>7</w:t>
                  </w:r>
                  <w:r>
                    <w:t>8</w:t>
                  </w:r>
                  <w:r>
                    <w:rPr>
                      <w:rFonts w:hint="eastAsia"/>
                    </w:rPr>
                    <w:t>g</w:t>
                  </w:r>
                  <w:r>
                    <w:t>/</w:t>
                  </w:r>
                  <w:r>
                    <w:rPr>
                      <w:rFonts w:hint="eastAsia"/>
                    </w:rPr>
                    <w:t>支</w:t>
                  </w:r>
                </w:p>
              </w:tc>
              <w:tc>
                <w:tcPr>
                  <w:tcW w:w="1809" w:type="dxa"/>
                </w:tcPr>
                <w:p>
                  <w:r>
                    <w:rPr>
                      <w:rFonts w:hint="eastAsia"/>
                    </w:rPr>
                    <w:t>2</w:t>
                  </w:r>
                  <w:r>
                    <w:t>021.0623</w:t>
                  </w:r>
                </w:p>
              </w:tc>
              <w:tc>
                <w:tcPr>
                  <w:tcW w:w="1809" w:type="dxa"/>
                </w:tcPr>
                <w:p>
                  <w:r>
                    <w:rPr>
                      <w:rFonts w:hint="eastAsia"/>
                    </w:rPr>
                    <w:t>1</w:t>
                  </w:r>
                  <w:r>
                    <w:t>8</w:t>
                  </w:r>
                  <w:r>
                    <w:rPr>
                      <w:rFonts w:hint="eastAsia"/>
                    </w:rPr>
                    <w:t>个月</w:t>
                  </w:r>
                </w:p>
              </w:tc>
              <w:tc>
                <w:tcPr>
                  <w:tcW w:w="1809" w:type="dxa"/>
                </w:tcPr>
                <w:p>
                  <w:r>
                    <w:rPr>
                      <w:rFonts w:hint="eastAsia"/>
                    </w:rPr>
                    <w:t>冷冻库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原味发糕</w:t>
                  </w:r>
                </w:p>
              </w:tc>
              <w:tc>
                <w:tcPr>
                  <w:tcW w:w="1808" w:type="dxa"/>
                </w:tcPr>
                <w:p>
                  <w:r>
                    <w:rPr>
                      <w:rFonts w:hint="eastAsia"/>
                    </w:rPr>
                    <w:t>1</w:t>
                  </w:r>
                  <w:r>
                    <w:t>10</w:t>
                  </w:r>
                  <w:r>
                    <w:rPr>
                      <w:rFonts w:hint="eastAsia"/>
                    </w:rPr>
                    <w:t>g</w:t>
                  </w:r>
                  <w:r>
                    <w:t>/</w:t>
                  </w:r>
                  <w:r>
                    <w:rPr>
                      <w:rFonts w:hint="eastAsia"/>
                    </w:rPr>
                    <w:t>袋</w:t>
                  </w:r>
                </w:p>
              </w:tc>
              <w:tc>
                <w:tcPr>
                  <w:tcW w:w="1809" w:type="dxa"/>
                </w:tcPr>
                <w:p>
                  <w:r>
                    <w:rPr>
                      <w:rFonts w:hint="eastAsia"/>
                    </w:rPr>
                    <w:t>2</w:t>
                  </w:r>
                  <w:r>
                    <w:t>0210109</w:t>
                  </w:r>
                </w:p>
              </w:tc>
              <w:tc>
                <w:tcPr>
                  <w:tcW w:w="1809" w:type="dxa"/>
                </w:tcPr>
                <w:p>
                  <w:r>
                    <w:rPr>
                      <w:rFonts w:hint="eastAsia"/>
                    </w:rPr>
                    <w:t>1</w:t>
                  </w:r>
                  <w:r>
                    <w:t>2</w:t>
                  </w:r>
                  <w:r>
                    <w:rPr>
                      <w:rFonts w:hint="eastAsia"/>
                    </w:rPr>
                    <w:t>个月</w:t>
                  </w:r>
                </w:p>
              </w:tc>
              <w:tc>
                <w:tcPr>
                  <w:tcW w:w="1809" w:type="dxa"/>
                </w:tcPr>
                <w:p>
                  <w:r>
                    <w:rPr>
                      <w:rFonts w:hint="eastAsia"/>
                    </w:rPr>
                    <w:t>冷冻库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rPr>
                  </w:pPr>
                  <w:r>
                    <w:rPr>
                      <w:rFonts w:hint="eastAsia"/>
                    </w:rPr>
                    <w:t>葱香手抓饼</w:t>
                  </w:r>
                </w:p>
              </w:tc>
              <w:tc>
                <w:tcPr>
                  <w:tcW w:w="1808" w:type="dxa"/>
                </w:tcPr>
                <w:p>
                  <w:pPr>
                    <w:rPr>
                      <w:rFonts w:hint="eastAsia"/>
                    </w:rPr>
                  </w:pPr>
                  <w:r>
                    <w:rPr>
                      <w:rFonts w:hint="eastAsia"/>
                    </w:rPr>
                    <w:t>9</w:t>
                  </w:r>
                  <w:r>
                    <w:t>00</w:t>
                  </w:r>
                  <w:r>
                    <w:rPr>
                      <w:rFonts w:hint="eastAsia"/>
                    </w:rPr>
                    <w:t>g</w:t>
                  </w:r>
                  <w:r>
                    <w:t>/</w:t>
                  </w:r>
                  <w:r>
                    <w:rPr>
                      <w:rFonts w:hint="eastAsia"/>
                    </w:rPr>
                    <w:t>袋</w:t>
                  </w:r>
                </w:p>
              </w:tc>
              <w:tc>
                <w:tcPr>
                  <w:tcW w:w="1809" w:type="dxa"/>
                </w:tcPr>
                <w:p>
                  <w:pPr>
                    <w:rPr>
                      <w:rFonts w:hint="eastAsia"/>
                    </w:rPr>
                  </w:pPr>
                  <w:r>
                    <w:rPr>
                      <w:rFonts w:hint="eastAsia"/>
                    </w:rPr>
                    <w:t>2</w:t>
                  </w:r>
                  <w:r>
                    <w:t>0210214</w:t>
                  </w:r>
                </w:p>
              </w:tc>
              <w:tc>
                <w:tcPr>
                  <w:tcW w:w="1809" w:type="dxa"/>
                </w:tcPr>
                <w:p>
                  <w:pPr>
                    <w:rPr>
                      <w:rFonts w:hint="eastAsia"/>
                    </w:rPr>
                  </w:pPr>
                  <w:r>
                    <w:rPr>
                      <w:rFonts w:hint="eastAsia"/>
                    </w:rPr>
                    <w:t>1</w:t>
                  </w:r>
                  <w:r>
                    <w:t>2</w:t>
                  </w:r>
                  <w:r>
                    <w:rPr>
                      <w:rFonts w:hint="eastAsia"/>
                    </w:rPr>
                    <w:t>个月</w:t>
                  </w:r>
                </w:p>
              </w:tc>
              <w:tc>
                <w:tcPr>
                  <w:tcW w:w="1809" w:type="dxa"/>
                </w:tcPr>
                <w:p>
                  <w:pPr>
                    <w:rPr>
                      <w:rFonts w:hint="eastAsia"/>
                    </w:rPr>
                  </w:pPr>
                  <w:r>
                    <w:rPr>
                      <w:rFonts w:hint="eastAsia"/>
                    </w:rPr>
                    <w:t>冷冻库</w:t>
                  </w:r>
                </w:p>
              </w:tc>
            </w:tr>
          </w:tbl>
          <w:p>
            <w:pPr>
              <w:pStyle w:val="5"/>
            </w:pPr>
          </w:p>
          <w:p>
            <w:r>
              <w:t>系统的验证包括最终产品数量与成分数量的核对，作为追溯性有效性的证据。</w:t>
            </w:r>
            <w:r>
              <w:rPr/>
              <w:sym w:font="Wingdings" w:char="00FE"/>
            </w:r>
            <w:r>
              <w:t xml:space="preserve">是  </w:t>
            </w:r>
            <w:r>
              <w:rPr/>
              <w:sym w:font="Wingdings" w:char="00A8"/>
            </w:r>
            <w:r>
              <w:t>否</w:t>
            </w:r>
          </w:p>
          <w:p>
            <w:pPr>
              <w:pStyle w:val="2"/>
              <w:rPr>
                <w:rFonts w:ascii="Times New Roman" w:hAnsi="Times New Roman"/>
              </w:rPr>
            </w:pP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27" w:type="dxa"/>
            <w:vMerge w:val="continue"/>
          </w:tcPr>
          <w:p/>
        </w:tc>
        <w:tc>
          <w:tcPr>
            <w:tcW w:w="996" w:type="dxa"/>
            <w:vMerge w:val="continue"/>
          </w:tcPr>
          <w:p/>
        </w:tc>
        <w:tc>
          <w:tcPr>
            <w:tcW w:w="745" w:type="dxa"/>
          </w:tcPr>
          <w:p>
            <w:r>
              <w:t>现场观察</w:t>
            </w:r>
          </w:p>
        </w:tc>
        <w:tc>
          <w:tcPr>
            <w:tcW w:w="9253" w:type="dxa"/>
          </w:tcPr>
          <w:p>
            <w:pPr>
              <w:rPr>
                <w:u w:val="single"/>
              </w:rPr>
            </w:pPr>
            <w:r>
              <w:t>在生产或服务场所对原材料的标识情况：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r>
              <w:rPr>
                <w:rFonts w:hint="eastAsia"/>
              </w:rPr>
              <w:t>：</w:t>
            </w:r>
            <w:r>
              <w:rPr>
                <w:rFonts w:hint="eastAsia"/>
                <w:u w:val="single"/>
              </w:rPr>
              <w:t>原料大米、白糖、乳粉、果葡糖浆、香精香料经检验合格后</w:t>
            </w:r>
            <w:r>
              <w:rPr>
                <w:rFonts w:hint="eastAsia"/>
                <w:u w:val="single"/>
                <w:lang w:val="en-US" w:eastAsia="zh-CN"/>
              </w:rPr>
              <w:t>入库</w:t>
            </w:r>
            <w:r>
              <w:rPr>
                <w:rFonts w:hint="eastAsia"/>
                <w:u w:val="single"/>
              </w:rPr>
              <w:t>；</w:t>
            </w:r>
          </w:p>
          <w:p>
            <w:r>
              <w:t>在生产或服务场所对半成品的标识情况：</w:t>
            </w:r>
            <w:r>
              <w:rPr/>
              <w:sym w:font="Wingdings" w:char="00FE"/>
            </w:r>
            <w:r>
              <w:t xml:space="preserve">区分清楚  </w:t>
            </w:r>
            <w:r>
              <w:rPr/>
              <w:sym w:font="Wingdings" w:char="00FE"/>
            </w:r>
            <w:r>
              <w:t xml:space="preserve">防护得当 </w:t>
            </w:r>
            <w:r>
              <w:rPr/>
              <w:sym w:font="Wingdings" w:char="00A8"/>
            </w:r>
            <w:r>
              <w:t xml:space="preserve">不适宜说明： </w:t>
            </w:r>
          </w:p>
          <w:p>
            <w:r>
              <w:t xml:space="preserve">在生产或服务场所对成品的标识情况：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pPr>
              <w:rPr>
                <w:highlight w:val="yellow"/>
              </w:rPr>
            </w:pPr>
          </w:p>
          <w:p>
            <w:pPr>
              <w:rPr>
                <w:highlight w:val="yellow"/>
                <w:u w:val="single"/>
              </w:rPr>
            </w:pPr>
            <w:r>
              <w:t>在原材料库房的标识情况：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r>
              <w:rPr>
                <w:rFonts w:hint="eastAsia"/>
                <w:u w:val="single"/>
              </w:rPr>
              <w:t>主要是少量的包材</w:t>
            </w:r>
          </w:p>
          <w:p>
            <w:pPr>
              <w:rPr>
                <w:u w:val="single"/>
              </w:rPr>
            </w:pPr>
            <w:r>
              <w:t>在半成品库房的标识情况：</w:t>
            </w:r>
            <w:r>
              <w:rPr/>
              <w:sym w:font="Wingdings" w:char="00A8"/>
            </w:r>
            <w:r>
              <w:t xml:space="preserve">区分清楚  </w:t>
            </w:r>
            <w:r>
              <w:rPr/>
              <w:sym w:font="Wingdings" w:char="00A8"/>
            </w:r>
            <w:r>
              <w:t xml:space="preserve">防护得当 </w:t>
            </w:r>
            <w:r>
              <w:rPr/>
              <w:sym w:font="Wingdings" w:char="00FE"/>
            </w:r>
            <w:r>
              <w:t>不适宜说明：</w:t>
            </w:r>
            <w:r>
              <w:rPr>
                <w:rFonts w:hint="eastAsia"/>
              </w:rPr>
              <w:t>（不适用）</w:t>
            </w:r>
          </w:p>
          <w:p>
            <w:r>
              <w:t xml:space="preserve">在成品库房的标识情况：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rPr>
                <w:rFonts w:hint="eastAsia"/>
                <w:u w:val="single"/>
              </w:rPr>
              <w:t>按照区域进行区分，简单标识，已现场沟通，后期改进；</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tcPr>
          <w:p>
            <w:r>
              <w:rPr>
                <w:rFonts w:hint="eastAsia"/>
              </w:rPr>
              <w:t>撤回/召回</w:t>
            </w:r>
          </w:p>
          <w:p/>
        </w:tc>
        <w:tc>
          <w:tcPr>
            <w:tcW w:w="996" w:type="dxa"/>
            <w:vMerge w:val="restart"/>
          </w:tcPr>
          <w:p>
            <w:pPr>
              <w:pStyle w:val="5"/>
              <w:ind w:left="0"/>
            </w:pPr>
            <w:r>
              <w:rPr>
                <w:rFonts w:hint="eastAsia"/>
              </w:rPr>
              <w:t>F8.9.5</w:t>
            </w:r>
          </w:p>
          <w:p/>
        </w:tc>
        <w:tc>
          <w:tcPr>
            <w:tcW w:w="745" w:type="dxa"/>
          </w:tcPr>
          <w:p>
            <w:r>
              <w:rPr>
                <w:rFonts w:hint="eastAsia"/>
              </w:rPr>
              <w:t>文件名称</w:t>
            </w:r>
          </w:p>
        </w:tc>
        <w:tc>
          <w:tcPr>
            <w:tcW w:w="9276" w:type="dxa"/>
            <w:gridSpan w:val="2"/>
          </w:tcPr>
          <w:p>
            <w:pPr>
              <w:spacing w:line="480" w:lineRule="exact"/>
            </w:pPr>
            <w:r>
              <w:rPr>
                <w:rFonts w:hint="eastAsia"/>
              </w:rPr>
              <w:t>如：</w:t>
            </w:r>
            <w:r>
              <w:rPr>
                <w:rFonts w:hint="eastAsia"/>
              </w:rPr>
              <w:sym w:font="Wingdings" w:char="00A8"/>
            </w:r>
            <w:r>
              <w:rPr>
                <w:rFonts w:hint="eastAsia"/>
              </w:rPr>
              <w:t>《产品召回控制程序》、</w:t>
            </w:r>
            <w:r>
              <w:rPr>
                <w:rFonts w:hint="eastAsia"/>
              </w:rPr>
              <w:sym w:font="Wingdings" w:char="00FE"/>
            </w:r>
            <w:r>
              <w:rPr>
                <w:rFonts w:hint="eastAsia"/>
              </w:rPr>
              <w:t>《撤回控制程序》</w:t>
            </w:r>
          </w:p>
        </w:tc>
        <w:tc>
          <w:tcPr>
            <w:tcW w:w="1568"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27" w:type="dxa"/>
            <w:vMerge w:val="continue"/>
          </w:tcPr>
          <w:p/>
        </w:tc>
        <w:tc>
          <w:tcPr>
            <w:tcW w:w="996" w:type="dxa"/>
            <w:vMerge w:val="continue"/>
          </w:tcPr>
          <w:p/>
        </w:tc>
        <w:tc>
          <w:tcPr>
            <w:tcW w:w="745" w:type="dxa"/>
          </w:tcPr>
          <w:p>
            <w:r>
              <w:rPr>
                <w:rFonts w:hint="eastAsia"/>
              </w:rPr>
              <w:t>运行证据</w:t>
            </w:r>
          </w:p>
        </w:tc>
        <w:tc>
          <w:tcPr>
            <w:tcW w:w="9253" w:type="dxa"/>
          </w:tcPr>
          <w:p>
            <w:r>
              <w:rPr>
                <w:rFonts w:hint="eastAsia"/>
              </w:rPr>
              <w:t>有权决定撤回/召回人员：</w:t>
            </w:r>
            <w:r>
              <w:rPr>
                <w:rFonts w:hint="eastAsia"/>
                <w:u w:val="single"/>
              </w:rPr>
              <w:t xml:space="preserve"> 李双喜总经理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rPr>
                      <w:rFonts w:hint="eastAsia"/>
                    </w:rPr>
                    <w:t>实施责任部门</w:t>
                  </w:r>
                </w:p>
              </w:tc>
              <w:tc>
                <w:tcPr>
                  <w:tcW w:w="3015"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通知法定和监管机构</w:t>
                  </w:r>
                </w:p>
              </w:tc>
              <w:tc>
                <w:tcPr>
                  <w:tcW w:w="2193" w:type="dxa"/>
                  <w:shd w:val="clear" w:color="auto" w:fill="auto"/>
                </w:tcPr>
                <w:p>
                  <w:r>
                    <w:rPr>
                      <w:rFonts w:hint="eastAsia"/>
                    </w:rPr>
                    <w:t>总经理</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通知客户</w:t>
                  </w:r>
                </w:p>
              </w:tc>
              <w:tc>
                <w:tcPr>
                  <w:tcW w:w="2193" w:type="dxa"/>
                  <w:shd w:val="clear" w:color="auto" w:fill="auto"/>
                </w:tcPr>
                <w:p>
                  <w:r>
                    <w:rPr>
                      <w:rFonts w:hint="eastAsia"/>
                    </w:rPr>
                    <w:t>总经理</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通知消费者</w:t>
                  </w:r>
                </w:p>
              </w:tc>
              <w:tc>
                <w:tcPr>
                  <w:tcW w:w="2193" w:type="dxa"/>
                  <w:shd w:val="clear" w:color="auto" w:fill="auto"/>
                </w:tcPr>
                <w:p>
                  <w:r>
                    <w:rPr>
                      <w:rFonts w:hint="eastAsia"/>
                    </w:rPr>
                    <w:t>总经理</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处置撤回产品</w:t>
                  </w:r>
                </w:p>
              </w:tc>
              <w:tc>
                <w:tcPr>
                  <w:tcW w:w="2193" w:type="dxa"/>
                  <w:shd w:val="clear" w:color="auto" w:fill="auto"/>
                </w:tcPr>
                <w:p>
                  <w:r>
                    <w:rPr>
                      <w:rFonts w:hint="eastAsia"/>
                    </w:rPr>
                    <w:t>生产部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处置库存中受影响的批次/批号产品</w:t>
                  </w:r>
                </w:p>
              </w:tc>
              <w:tc>
                <w:tcPr>
                  <w:tcW w:w="2193" w:type="dxa"/>
                  <w:shd w:val="clear" w:color="auto" w:fill="auto"/>
                </w:tcPr>
                <w:p>
                  <w:r>
                    <w:rPr>
                      <w:rFonts w:hint="eastAsia"/>
                    </w:rPr>
                    <w:t>生产部、品控部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安排采取措施的顺序</w:t>
                  </w:r>
                </w:p>
              </w:tc>
              <w:tc>
                <w:tcPr>
                  <w:tcW w:w="2193" w:type="dxa"/>
                  <w:shd w:val="clear" w:color="auto" w:fill="auto"/>
                </w:tcPr>
                <w:p>
                  <w:r>
                    <w:rPr>
                      <w:rFonts w:hint="eastAsia"/>
                    </w:rPr>
                    <w:t>食品安全小组</w:t>
                  </w:r>
                </w:p>
              </w:tc>
              <w:tc>
                <w:tcPr>
                  <w:tcW w:w="3015" w:type="dxa"/>
                  <w:shd w:val="clear" w:color="auto" w:fill="auto"/>
                </w:tc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r>
              <w:rPr>
                <w:rFonts w:hint="eastAsia"/>
              </w:rPr>
              <w:t>本部门是否发生产品的撤回或召回方面的处置：</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23"/>
              <w:gridCol w:w="1660"/>
              <w:gridCol w:w="1540"/>
              <w:gridCol w:w="1070"/>
              <w:gridCol w:w="118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r>
                    <w:t>产品批号</w:t>
                  </w:r>
                </w:p>
              </w:tc>
              <w:tc>
                <w:tcPr>
                  <w:tcW w:w="1323" w:type="dxa"/>
                </w:tcPr>
                <w:p>
                  <w:r>
                    <w:t>不合格简述</w:t>
                  </w:r>
                </w:p>
              </w:tc>
              <w:tc>
                <w:tcPr>
                  <w:tcW w:w="1660" w:type="dxa"/>
                </w:tcPr>
                <w:p>
                  <w:r>
                    <w:t>生产记录情况</w:t>
                  </w:r>
                </w:p>
              </w:tc>
              <w:tc>
                <w:tcPr>
                  <w:tcW w:w="1540" w:type="dxa"/>
                </w:tcPr>
                <w:p>
                  <w:r>
                    <w:t>检验记录情况</w:t>
                  </w:r>
                </w:p>
              </w:tc>
              <w:tc>
                <w:tcPr>
                  <w:tcW w:w="1070" w:type="dxa"/>
                </w:tcPr>
                <w:p>
                  <w:r>
                    <w:t>采购记录情况</w:t>
                  </w:r>
                </w:p>
              </w:tc>
              <w:tc>
                <w:tcPr>
                  <w:tcW w:w="1185" w:type="dxa"/>
                </w:tcPr>
                <w:p>
                  <w:r>
                    <w:t>产品留样确认</w:t>
                  </w:r>
                </w:p>
              </w:tc>
              <w:tc>
                <w:tcPr>
                  <w:tcW w:w="1428" w:type="dxa"/>
                </w:tcPr>
                <w:p>
                  <w: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r>
                    <w:rPr>
                      <w:rFonts w:hint="eastAsia" w:ascii="宋体" w:hAnsi="宋体"/>
                      <w:sz w:val="24"/>
                    </w:rPr>
                    <w:t>20210</w:t>
                  </w:r>
                  <w:r>
                    <w:rPr>
                      <w:rFonts w:ascii="宋体" w:hAnsi="宋体"/>
                      <w:sz w:val="24"/>
                    </w:rPr>
                    <w:t>618</w:t>
                  </w:r>
                </w:p>
              </w:tc>
              <w:tc>
                <w:tcPr>
                  <w:tcW w:w="1323" w:type="dxa"/>
                </w:tcPr>
                <w:p>
                  <w:r>
                    <w:rPr>
                      <w:rFonts w:hint="eastAsia"/>
                    </w:rPr>
                    <w:t>蛋白质检测不合格</w:t>
                  </w:r>
                </w:p>
                <w:p>
                  <w:r>
                    <w:rPr>
                      <w:rFonts w:hint="eastAsia"/>
                    </w:rPr>
                    <w:t>大布丁（冷冻饮品）</w:t>
                  </w:r>
                </w:p>
              </w:tc>
              <w:tc>
                <w:tcPr>
                  <w:tcW w:w="1660" w:type="dxa"/>
                </w:tcPr>
                <w:p>
                  <w:r>
                    <w:rPr>
                      <w:rFonts w:hint="eastAsia" w:ascii="宋体" w:hAnsi="宋体"/>
                      <w:sz w:val="24"/>
                    </w:rPr>
                    <w:t>20210</w:t>
                  </w:r>
                  <w:r>
                    <w:rPr>
                      <w:rFonts w:ascii="宋体" w:hAnsi="宋体"/>
                      <w:sz w:val="24"/>
                    </w:rPr>
                    <w:t>0618</w:t>
                  </w:r>
                </w:p>
              </w:tc>
              <w:tc>
                <w:tcPr>
                  <w:tcW w:w="1540" w:type="dxa"/>
                </w:tcPr>
                <w:p>
                  <w:r>
                    <w:rPr>
                      <w:rFonts w:ascii="宋体" w:hAnsi="宋体"/>
                      <w:sz w:val="24"/>
                    </w:rPr>
                    <w:t>20210620</w:t>
                  </w:r>
                </w:p>
              </w:tc>
              <w:tc>
                <w:tcPr>
                  <w:tcW w:w="1070" w:type="dxa"/>
                </w:tcPr>
                <w:p>
                  <w:r>
                    <w:rPr>
                      <w:rFonts w:hint="eastAsia"/>
                    </w:rPr>
                    <w:t>符合</w:t>
                  </w:r>
                </w:p>
              </w:tc>
              <w:tc>
                <w:tcPr>
                  <w:tcW w:w="1185" w:type="dxa"/>
                </w:tcPr>
                <w:p>
                  <w:r>
                    <w:rPr>
                      <w:rFonts w:hint="eastAsia"/>
                    </w:rPr>
                    <w:t>符合</w:t>
                  </w:r>
                </w:p>
              </w:tc>
              <w:tc>
                <w:tcPr>
                  <w:tcW w:w="1428" w:type="dxa"/>
                </w:tcPr>
                <w:p>
                  <w:r>
                    <w:rPr>
                      <w:rFonts w:hint="eastAsia"/>
                    </w:rPr>
                    <w:t>全部追回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highlight w:val="yellow"/>
                    </w:rPr>
                  </w:pPr>
                </w:p>
              </w:tc>
              <w:tc>
                <w:tcPr>
                  <w:tcW w:w="1323" w:type="dxa"/>
                </w:tcPr>
                <w:p>
                  <w:pPr>
                    <w:rPr>
                      <w:highlight w:val="yellow"/>
                    </w:rPr>
                  </w:pPr>
                </w:p>
              </w:tc>
              <w:tc>
                <w:tcPr>
                  <w:tcW w:w="1660" w:type="dxa"/>
                </w:tcPr>
                <w:p>
                  <w:pPr>
                    <w:rPr>
                      <w:highlight w:val="yellow"/>
                    </w:rPr>
                  </w:pPr>
                </w:p>
              </w:tc>
              <w:tc>
                <w:tcPr>
                  <w:tcW w:w="1540" w:type="dxa"/>
                </w:tcPr>
                <w:p>
                  <w:pPr>
                    <w:rPr>
                      <w:highlight w:val="yellow"/>
                    </w:rPr>
                  </w:pPr>
                </w:p>
              </w:tc>
              <w:tc>
                <w:tcPr>
                  <w:tcW w:w="1070" w:type="dxa"/>
                </w:tcPr>
                <w:p>
                  <w:pPr>
                    <w:rPr>
                      <w:highlight w:val="yellow"/>
                    </w:rPr>
                  </w:pPr>
                </w:p>
              </w:tc>
              <w:tc>
                <w:tcPr>
                  <w:tcW w:w="1185" w:type="dxa"/>
                </w:tcPr>
                <w:p>
                  <w:pPr>
                    <w:rPr>
                      <w:highlight w:val="yellow"/>
                    </w:rPr>
                  </w:pPr>
                </w:p>
              </w:tc>
              <w:tc>
                <w:tcPr>
                  <w:tcW w:w="1428" w:type="dxa"/>
                </w:tcPr>
                <w:p>
                  <w:pPr>
                    <w:rPr>
                      <w:highlight w:val="yellow"/>
                    </w:rPr>
                  </w:pPr>
                </w:p>
              </w:tc>
            </w:tr>
          </w:tbl>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 并向最高管理者报告， 作为管理评审的输入。</w:t>
            </w:r>
          </w:p>
          <w:p/>
        </w:tc>
        <w:tc>
          <w:tcPr>
            <w:tcW w:w="159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Merge w:val="restart"/>
          </w:tcPr>
          <w:p>
            <w:r>
              <w:rPr>
                <w:rFonts w:hint="eastAsia"/>
              </w:rPr>
              <w:t>应急准备和响应</w:t>
            </w:r>
          </w:p>
        </w:tc>
        <w:tc>
          <w:tcPr>
            <w:tcW w:w="996" w:type="dxa"/>
            <w:vMerge w:val="restart"/>
          </w:tcPr>
          <w:p>
            <w:r>
              <w:t>F8.4</w:t>
            </w:r>
          </w:p>
          <w:p/>
        </w:tc>
        <w:tc>
          <w:tcPr>
            <w:tcW w:w="745" w:type="dxa"/>
          </w:tcPr>
          <w:p>
            <w:r>
              <w:rPr>
                <w:rFonts w:hint="eastAsia"/>
              </w:rPr>
              <w:t>文件名称</w:t>
            </w:r>
          </w:p>
        </w:tc>
        <w:tc>
          <w:tcPr>
            <w:tcW w:w="9253" w:type="dxa"/>
          </w:tcPr>
          <w:p>
            <w:r>
              <w:rPr>
                <w:rFonts w:hint="eastAsia"/>
              </w:rPr>
              <w:t>如：</w:t>
            </w:r>
            <w:r>
              <w:rPr>
                <w:rFonts w:hint="eastAsia"/>
              </w:rPr>
              <w:sym w:font="Wingdings" w:char="00A8"/>
            </w:r>
            <w:r>
              <w:rPr>
                <w:rFonts w:hint="eastAsia"/>
              </w:rPr>
              <w:t>《应急准备和响应控制程序》、</w:t>
            </w:r>
            <w:r>
              <w:rPr>
                <w:rFonts w:hint="eastAsia"/>
              </w:rPr>
              <w:sym w:font="Wingdings" w:char="00A8"/>
            </w:r>
            <w:r>
              <w:rPr>
                <w:rFonts w:hint="eastAsia"/>
              </w:rPr>
              <w:t>《应急预案》、</w:t>
            </w:r>
            <w:r>
              <w:rPr>
                <w:rFonts w:hint="eastAsia"/>
              </w:rPr>
              <w:sym w:font="Wingdings" w:char="00FE"/>
            </w:r>
            <w:r>
              <w:rPr>
                <w:rFonts w:hint="eastAsia"/>
              </w:rPr>
              <w:t>《突发事件准备和响应控制程序》</w:t>
            </w:r>
          </w:p>
        </w:tc>
        <w:tc>
          <w:tcPr>
            <w:tcW w:w="1591"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27" w:type="dxa"/>
            <w:vMerge w:val="continue"/>
          </w:tcPr>
          <w:p/>
        </w:tc>
        <w:tc>
          <w:tcPr>
            <w:tcW w:w="996" w:type="dxa"/>
            <w:vMerge w:val="continue"/>
          </w:tcPr>
          <w:p/>
        </w:tc>
        <w:tc>
          <w:tcPr>
            <w:tcW w:w="745" w:type="dxa"/>
          </w:tcPr>
          <w:p>
            <w:r>
              <w:rPr>
                <w:rFonts w:hint="eastAsia"/>
              </w:rPr>
              <w:t>运行证据</w:t>
            </w:r>
          </w:p>
        </w:tc>
        <w:tc>
          <w:tcPr>
            <w:tcW w:w="9253" w:type="dxa"/>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A8"/>
            </w:r>
            <w:r>
              <w:rPr>
                <w:rFonts w:hint="eastAsia"/>
              </w:rPr>
              <w:t xml:space="preserve">生物恐怖主义 </w:t>
            </w:r>
            <w:r>
              <w:t xml:space="preserve">  </w:t>
            </w:r>
            <w:r>
              <w:rPr>
                <w:rFonts w:hint="eastAsia"/>
              </w:rPr>
              <w:sym w:font="Wingdings" w:char="00A8"/>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A8"/>
            </w:r>
            <w:r>
              <w:rPr>
                <w:rFonts w:hint="eastAsia"/>
              </w:rPr>
              <w:t>《应急准备和响应控制程序》、</w:t>
            </w:r>
            <w:r>
              <w:rPr>
                <w:rFonts w:hint="eastAsia"/>
              </w:rPr>
              <w:sym w:font="Wingdings" w:char="00FE"/>
            </w:r>
            <w:r>
              <w:rPr>
                <w:rFonts w:hint="eastAsia"/>
              </w:rPr>
              <w:t>《应急救援预案》、</w:t>
            </w:r>
            <w:r>
              <w:rPr>
                <w:rFonts w:hint="eastAsia"/>
              </w:rPr>
              <w:sym w:font="Wingdings" w:char="00FE"/>
            </w:r>
            <w:r>
              <w:rPr>
                <w:rFonts w:hint="eastAsia"/>
              </w:rPr>
              <w:t>《突发事件准备和响应控制程序》</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《物体打击、火灾事故应急预案演练记录》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36" w:type="dxa"/>
                </w:tcPr>
                <w:p>
                  <w:r>
                    <w:rPr>
                      <w:rFonts w:hint="eastAsia"/>
                    </w:rPr>
                    <w:t>紧急情况简述</w:t>
                  </w:r>
                </w:p>
              </w:tc>
              <w:tc>
                <w:tcPr>
                  <w:tcW w:w="2084"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物体打击紧急演练</w:t>
                  </w:r>
                </w:p>
              </w:tc>
              <w:tc>
                <w:tcPr>
                  <w:tcW w:w="2084" w:type="dxa"/>
                </w:tcPr>
                <w:p>
                  <w:r>
                    <w:rPr>
                      <w:rFonts w:hint="eastAsia"/>
                    </w:rPr>
                    <w:sym w:font="Wingdings" w:char="00A8"/>
                  </w:r>
                  <w:r>
                    <w:rPr>
                      <w:rFonts w:hint="eastAsia"/>
                    </w:rPr>
                    <w:t>实际发生</w:t>
                  </w:r>
                  <w:r>
                    <w:rPr>
                      <w:rFonts w:hint="eastAsia"/>
                    </w:rPr>
                    <w:sym w:font="Wingdings" w:char="00FE"/>
                  </w:r>
                  <w:r>
                    <w:rPr>
                      <w:rFonts w:hint="eastAsia"/>
                    </w:rPr>
                    <w:t>演练</w:t>
                  </w:r>
                </w:p>
              </w:tc>
              <w:tc>
                <w:tcPr>
                  <w:tcW w:w="2913" w:type="dxa"/>
                </w:tcPr>
                <w:p>
                  <w:r>
                    <w:rPr>
                      <w:rFonts w:hint="eastAsia"/>
                    </w:rPr>
                    <w:t>物体打击应急预案演练记录</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火灾事故紧急演练</w:t>
                  </w:r>
                </w:p>
              </w:tc>
              <w:tc>
                <w:tcPr>
                  <w:tcW w:w="2084" w:type="dxa"/>
                </w:tcPr>
                <w:p>
                  <w:r>
                    <w:rPr>
                      <w:rFonts w:hint="eastAsia"/>
                    </w:rPr>
                    <w:sym w:font="Wingdings" w:char="00A8"/>
                  </w:r>
                  <w:r>
                    <w:rPr>
                      <w:rFonts w:hint="eastAsia"/>
                    </w:rPr>
                    <w:t>实际发生</w:t>
                  </w:r>
                  <w:r>
                    <w:rPr>
                      <w:rFonts w:hint="eastAsia"/>
                    </w:rPr>
                    <w:sym w:font="Wingdings" w:char="00FE"/>
                  </w:r>
                  <w:r>
                    <w:rPr>
                      <w:rFonts w:hint="eastAsia"/>
                    </w:rPr>
                    <w:t>演练</w:t>
                  </w:r>
                </w:p>
              </w:tc>
              <w:tc>
                <w:tcPr>
                  <w:tcW w:w="2913" w:type="dxa"/>
                </w:tcPr>
                <w:p>
                  <w:r>
                    <w:rPr>
                      <w:rFonts w:hint="eastAsia"/>
                    </w:rPr>
                    <w:t>火灾事故应急预案演练记录</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bl>
          <w:p/>
          <w:p>
            <w:r>
              <w:rPr>
                <w:rFonts w:hint="eastAsia"/>
              </w:rPr>
              <w:t>对预案定期评审的日期：</w:t>
            </w:r>
            <w:r>
              <w:rPr>
                <w:rFonts w:hint="eastAsia"/>
                <w:u w:val="single"/>
              </w:rPr>
              <w:t xml:space="preserve">    2</w:t>
            </w:r>
            <w:r>
              <w:rPr>
                <w:u w:val="single"/>
              </w:rPr>
              <w:t>0</w:t>
            </w:r>
            <w:r>
              <w:rPr>
                <w:rFonts w:hint="eastAsia"/>
                <w:u w:val="single"/>
              </w:rPr>
              <w:t>21.0</w:t>
            </w:r>
            <w:r>
              <w:rPr>
                <w:u w:val="single"/>
              </w:rPr>
              <w:t>7</w:t>
            </w:r>
            <w:r>
              <w:rPr>
                <w:rFonts w:hint="eastAsia"/>
                <w:u w:val="single"/>
              </w:rPr>
              <w:t>.2</w:t>
            </w:r>
            <w:r>
              <w:rPr>
                <w:u w:val="single"/>
              </w:rPr>
              <w:t>7</w:t>
            </w:r>
            <w:r>
              <w:rPr>
                <w:rFonts w:hint="eastAsia"/>
                <w:u w:val="single"/>
              </w:rPr>
              <w:t>-2021.0</w:t>
            </w:r>
            <w:r>
              <w:rPr>
                <w:u w:val="single"/>
              </w:rPr>
              <w:t>7</w:t>
            </w:r>
            <w:r>
              <w:rPr>
                <w:rFonts w:hint="eastAsia"/>
                <w:u w:val="single"/>
              </w:rPr>
              <w:t>.</w:t>
            </w:r>
            <w:r>
              <w:rPr>
                <w:u w:val="single"/>
              </w:rPr>
              <w:t>31</w:t>
            </w:r>
            <w:r>
              <w:rPr>
                <w:rFonts w:hint="eastAsia"/>
                <w:u w:val="single"/>
              </w:rPr>
              <w:t xml:space="preserve">                 </w:t>
            </w:r>
          </w:p>
          <w:p>
            <w:r>
              <w:rPr>
                <w:rFonts w:hint="eastAsia"/>
              </w:rPr>
              <w:t>修订响应措施的内容：</w:t>
            </w:r>
            <w:r>
              <w:rPr>
                <w:rFonts w:hint="eastAsia"/>
                <w:u w:val="single"/>
              </w:rPr>
              <w:t xml:space="preserve">       无                         </w:t>
            </w:r>
            <w:r>
              <w:rPr>
                <w:rFonts w:hint="eastAsia"/>
              </w:rPr>
              <w:t>。</w:t>
            </w:r>
          </w:p>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shd w:val="clear" w:color="auto" w:fill="auto"/>
          </w:tcPr>
          <w:p>
            <w:r>
              <w:rPr>
                <w:rFonts w:hint="eastAsia"/>
              </w:rPr>
              <w:t>实施危害分析的预备步骤</w:t>
            </w:r>
          </w:p>
          <w:p/>
        </w:tc>
        <w:tc>
          <w:tcPr>
            <w:tcW w:w="996" w:type="dxa"/>
            <w:vMerge w:val="restart"/>
            <w:shd w:val="clear" w:color="auto" w:fill="auto"/>
          </w:tcPr>
          <w:p>
            <w:r>
              <w:rPr>
                <w:rFonts w:hint="eastAsia"/>
              </w:rPr>
              <w:t>F8.5.1</w:t>
            </w:r>
          </w:p>
          <w:p/>
        </w:tc>
        <w:tc>
          <w:tcPr>
            <w:tcW w:w="745" w:type="dxa"/>
            <w:shd w:val="clear" w:color="auto" w:fill="auto"/>
          </w:tcPr>
          <w:p>
            <w:r>
              <w:rPr>
                <w:rFonts w:hint="eastAsia"/>
              </w:rPr>
              <w:t>文件名称</w:t>
            </w:r>
          </w:p>
        </w:tc>
        <w:tc>
          <w:tcPr>
            <w:tcW w:w="925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手册8.12条款</w:t>
            </w:r>
          </w:p>
        </w:tc>
        <w:tc>
          <w:tcPr>
            <w:tcW w:w="1591"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27" w:type="dxa"/>
            <w:vMerge w:val="continue"/>
            <w:shd w:val="clear" w:color="auto" w:fill="auto"/>
          </w:tcPr>
          <w:p/>
        </w:tc>
        <w:tc>
          <w:tcPr>
            <w:tcW w:w="996" w:type="dxa"/>
            <w:vMerge w:val="continue"/>
            <w:shd w:val="clear" w:color="auto" w:fill="auto"/>
          </w:tcPr>
          <w:p/>
        </w:tc>
        <w:tc>
          <w:tcPr>
            <w:tcW w:w="745" w:type="dxa"/>
            <w:shd w:val="clear" w:color="auto" w:fill="auto"/>
          </w:tcPr>
          <w:p>
            <w:r>
              <w:rPr>
                <w:rFonts w:hint="eastAsia"/>
              </w:rPr>
              <w:t>运行证据</w:t>
            </w:r>
          </w:p>
        </w:tc>
        <w:tc>
          <w:tcPr>
            <w:tcW w:w="9253" w:type="dxa"/>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551"/>
              <w:gridCol w:w="2690"/>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2"/>
                    <w:ind w:left="0" w:firstLine="0" w:firstLineChars="0"/>
                    <w:rPr>
                      <w:rFonts w:hint="eastAsia"/>
                    </w:rPr>
                  </w:pPr>
                  <w:r>
                    <w:rPr>
                      <w:rFonts w:hint="eastAsia"/>
                    </w:rPr>
                    <w:t>项目</w:t>
                  </w:r>
                </w:p>
              </w:tc>
              <w:tc>
                <w:tcPr>
                  <w:tcW w:w="2551" w:type="dxa"/>
                </w:tcPr>
                <w:p>
                  <w:pPr>
                    <w:pStyle w:val="2"/>
                    <w:ind w:left="0" w:firstLine="0" w:firstLineChars="0"/>
                    <w:jc w:val="center"/>
                    <w:rPr>
                      <w:rFonts w:hint="eastAsia"/>
                    </w:rPr>
                  </w:pPr>
                  <w:r>
                    <w:rPr>
                      <w:rFonts w:hint="eastAsia"/>
                    </w:rPr>
                    <w:t>冷冻饮品</w:t>
                  </w:r>
                </w:p>
              </w:tc>
              <w:tc>
                <w:tcPr>
                  <w:tcW w:w="2690" w:type="dxa"/>
                </w:tcPr>
                <w:p>
                  <w:pPr>
                    <w:pStyle w:val="2"/>
                    <w:ind w:left="0" w:firstLine="0" w:firstLineChars="0"/>
                    <w:jc w:val="center"/>
                  </w:pPr>
                  <w:r>
                    <w:rPr>
                      <w:rFonts w:hint="eastAsia"/>
                    </w:rPr>
                    <w:t>糕点</w:t>
                  </w:r>
                </w:p>
              </w:tc>
              <w:tc>
                <w:tcPr>
                  <w:tcW w:w="2256" w:type="dxa"/>
                </w:tcPr>
                <w:p>
                  <w:pPr>
                    <w:pStyle w:val="2"/>
                    <w:ind w:left="0" w:firstLine="0" w:firstLineChars="0"/>
                    <w:jc w:val="center"/>
                  </w:pPr>
                  <w:r>
                    <w:rPr>
                      <w:rFonts w:hint="eastAsia"/>
                    </w:rPr>
                    <w:t>速冻食品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2"/>
                    <w:ind w:left="0" w:firstLine="0" w:firstLineChars="0"/>
                  </w:pPr>
                  <w:r>
                    <w:rPr>
                      <w:rFonts w:hint="eastAsia"/>
                    </w:rPr>
                    <w:t>原材料</w:t>
                  </w:r>
                </w:p>
              </w:tc>
              <w:tc>
                <w:tcPr>
                  <w:tcW w:w="2551" w:type="dxa"/>
                </w:tcPr>
                <w:p>
                  <w:pPr>
                    <w:pStyle w:val="2"/>
                    <w:ind w:left="0" w:firstLine="0" w:firstLineChars="0"/>
                    <w:rPr>
                      <w:rFonts w:hint="eastAsia"/>
                    </w:rPr>
                  </w:pPr>
                  <w:r>
                    <w:rPr>
                      <w:rFonts w:hint="eastAsia"/>
                    </w:rPr>
                    <w:t>水、脱脂乳粉等</w:t>
                  </w:r>
                </w:p>
              </w:tc>
              <w:tc>
                <w:tcPr>
                  <w:tcW w:w="2690" w:type="dxa"/>
                </w:tcPr>
                <w:p>
                  <w:pPr>
                    <w:pStyle w:val="2"/>
                    <w:ind w:left="0" w:firstLine="0" w:firstLineChars="0"/>
                  </w:pPr>
                  <w:r>
                    <w:rPr>
                      <w:rFonts w:hint="eastAsia"/>
                    </w:rPr>
                    <w:t>大米</w:t>
                  </w:r>
                </w:p>
              </w:tc>
              <w:tc>
                <w:tcPr>
                  <w:tcW w:w="2256" w:type="dxa"/>
                </w:tcPr>
                <w:p>
                  <w:pPr>
                    <w:pStyle w:val="2"/>
                    <w:ind w:left="0" w:firstLine="0" w:firstLineChars="0"/>
                  </w:pPr>
                  <w:r>
                    <w:rPr>
                      <w:rFonts w:hint="eastAsia"/>
                    </w:rPr>
                    <w:t>面粉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2"/>
                    <w:ind w:left="0" w:firstLine="0" w:firstLineChars="0"/>
                  </w:pPr>
                  <w:r>
                    <w:rPr>
                      <w:rFonts w:hint="eastAsia"/>
                    </w:rPr>
                    <w:t>食品添加剂</w:t>
                  </w:r>
                </w:p>
              </w:tc>
              <w:tc>
                <w:tcPr>
                  <w:tcW w:w="2551" w:type="dxa"/>
                </w:tcPr>
                <w:p>
                  <w:pPr>
                    <w:pStyle w:val="2"/>
                    <w:ind w:left="0" w:firstLine="0" w:firstLineChars="0"/>
                  </w:pPr>
                  <w:r>
                    <w:rPr>
                      <w:rFonts w:hint="eastAsia"/>
                    </w:rPr>
                    <w:t>4</w:t>
                  </w:r>
                  <w:r>
                    <w:t>71</w:t>
                  </w:r>
                  <w:r>
                    <w:rPr>
                      <w:rFonts w:hint="eastAsia"/>
                    </w:rPr>
                    <w:t>乳化剂、4</w:t>
                  </w:r>
                  <w:r>
                    <w:t>07/410</w:t>
                  </w:r>
                  <w:r>
                    <w:rPr>
                      <w:rFonts w:hint="eastAsia"/>
                    </w:rPr>
                    <w:t>/</w:t>
                  </w:r>
                  <w:r>
                    <w:t>412</w:t>
                  </w:r>
                  <w:r>
                    <w:rPr>
                      <w:rFonts w:hint="eastAsia"/>
                    </w:rPr>
                    <w:t>等增稠剂、1</w:t>
                  </w:r>
                  <w:r>
                    <w:t>02</w:t>
                  </w:r>
                  <w:r>
                    <w:rPr>
                      <w:rFonts w:hint="eastAsia"/>
                    </w:rPr>
                    <w:t>等着色剂</w:t>
                  </w:r>
                </w:p>
              </w:tc>
              <w:tc>
                <w:tcPr>
                  <w:tcW w:w="2690" w:type="dxa"/>
                </w:tcPr>
                <w:p>
                  <w:pPr>
                    <w:pStyle w:val="2"/>
                    <w:ind w:left="0" w:firstLine="0" w:firstLineChars="0"/>
                  </w:pPr>
                  <w:r>
                    <w:rPr>
                      <w:rFonts w:hint="eastAsia"/>
                    </w:rPr>
                    <w:t>——</w:t>
                  </w:r>
                </w:p>
              </w:tc>
              <w:tc>
                <w:tcPr>
                  <w:tcW w:w="2256" w:type="dxa"/>
                </w:tcPr>
                <w:p>
                  <w:pPr>
                    <w:pStyle w:val="2"/>
                    <w:ind w:left="0" w:firstLine="0" w:firstLineChars="0"/>
                    <w:rPr>
                      <w:rFonts w:hint="eastAsia"/>
                    </w:rPr>
                  </w:pPr>
                  <w:r>
                    <w:rPr>
                      <w:rFonts w:hint="eastAsia"/>
                    </w:rPr>
                    <w:t>增稠剂、蓬松剂等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2"/>
                    <w:ind w:left="0" w:firstLine="0" w:firstLineChars="0"/>
                    <w:rPr>
                      <w:rFonts w:hint="eastAsia"/>
                    </w:rPr>
                  </w:pPr>
                  <w:r>
                    <w:rPr>
                      <w:rFonts w:hint="eastAsia"/>
                    </w:rPr>
                    <w:t>辅助材料</w:t>
                  </w:r>
                </w:p>
              </w:tc>
              <w:tc>
                <w:tcPr>
                  <w:tcW w:w="2551" w:type="dxa"/>
                </w:tcPr>
                <w:p>
                  <w:pPr>
                    <w:pStyle w:val="2"/>
                    <w:ind w:left="0" w:firstLine="0" w:firstLineChars="0"/>
                  </w:pPr>
                  <w:r>
                    <w:rPr>
                      <w:rFonts w:hint="eastAsia"/>
                    </w:rPr>
                    <w:t>白砂糖</w:t>
                  </w:r>
                </w:p>
              </w:tc>
              <w:tc>
                <w:tcPr>
                  <w:tcW w:w="2690" w:type="dxa"/>
                </w:tcPr>
                <w:p>
                  <w:pPr>
                    <w:pStyle w:val="2"/>
                    <w:ind w:left="0" w:firstLine="0" w:firstLineChars="0"/>
                  </w:pPr>
                  <w:r>
                    <w:rPr>
                      <w:rFonts w:hint="eastAsia"/>
                    </w:rPr>
                    <w:t>白砂糖</w:t>
                  </w:r>
                </w:p>
              </w:tc>
              <w:tc>
                <w:tcPr>
                  <w:tcW w:w="2256" w:type="dxa"/>
                </w:tcPr>
                <w:p>
                  <w:pPr>
                    <w:pStyle w:val="2"/>
                    <w:ind w:left="0" w:firstLine="0" w:firstLineChars="0"/>
                    <w:rPr>
                      <w:rFonts w:hint="eastAsia"/>
                    </w:rPr>
                  </w:pPr>
                  <w:r>
                    <w:rPr>
                      <w:rFonts w:hint="eastAsia"/>
                    </w:rPr>
                    <w:t>动植油/淀粉/白砂糖等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2"/>
                    <w:ind w:left="0" w:firstLine="0" w:firstLineChars="0"/>
                  </w:pPr>
                  <w:r>
                    <w:rPr>
                      <w:rFonts w:hint="eastAsia"/>
                    </w:rPr>
                    <w:t>包装材料</w:t>
                  </w:r>
                </w:p>
              </w:tc>
              <w:tc>
                <w:tcPr>
                  <w:tcW w:w="2551" w:type="dxa"/>
                </w:tcPr>
                <w:p>
                  <w:pPr>
                    <w:pStyle w:val="2"/>
                    <w:ind w:left="0" w:firstLine="0" w:firstLineChars="0"/>
                  </w:pPr>
                  <w:r>
                    <w:rPr>
                      <w:rFonts w:hint="eastAsia"/>
                    </w:rPr>
                    <w:t>内包装、外包袋、纸箱、</w:t>
                  </w:r>
                </w:p>
              </w:tc>
              <w:tc>
                <w:tcPr>
                  <w:tcW w:w="2690" w:type="dxa"/>
                </w:tcPr>
                <w:p>
                  <w:pPr>
                    <w:pStyle w:val="2"/>
                    <w:ind w:left="0" w:firstLine="0" w:firstLineChars="0"/>
                    <w:rPr>
                      <w:rFonts w:hint="eastAsia"/>
                    </w:rPr>
                  </w:pPr>
                  <w:r>
                    <w:rPr>
                      <w:rFonts w:hint="eastAsia"/>
                    </w:rPr>
                    <w:t>内包装、外包袋、纸箱</w:t>
                  </w:r>
                </w:p>
              </w:tc>
              <w:tc>
                <w:tcPr>
                  <w:tcW w:w="2256" w:type="dxa"/>
                </w:tcPr>
                <w:p>
                  <w:pPr>
                    <w:pStyle w:val="2"/>
                    <w:ind w:left="0" w:firstLine="0" w:firstLineChars="0"/>
                  </w:pPr>
                  <w:r>
                    <w:rPr>
                      <w:rFonts w:hint="eastAsia"/>
                    </w:rPr>
                    <w:t>内包装、外包袋、纸箱</w:t>
                  </w:r>
                </w:p>
              </w:tc>
            </w:tr>
          </w:tbl>
          <w:p>
            <w:pPr>
              <w:pStyle w:val="2"/>
              <w:ind w:left="0" w:firstLine="0" w:firstLineChars="0"/>
            </w:pPr>
          </w:p>
          <w:p>
            <w:r>
              <w:rPr>
                <w:rFonts w:hint="eastAsia"/>
              </w:rPr>
              <w:t>包括下列内容：</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生物、化学和物理特性；</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配方成分的组成，包括添加剂和加工助剂；</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来源（如动物、矿物或蔬菜）；</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产地（出处）；</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生产方法；</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包装和交付方式；</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储存条件和保质期；</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使用或生产前的预处理和/或处置；</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与采购材料和辅料预期用途相适宜的有关食品安全的接收准则或规范。</w:t>
            </w:r>
          </w:p>
          <w:p/>
          <w:p>
            <w:pPr>
              <w:tabs>
                <w:tab w:val="right" w:pos="3119"/>
              </w:tabs>
              <w:rPr>
                <w:b/>
                <w:u w:val="single"/>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rPr>
              <w:t>冷冻饮品（冰淇淋、雪糕、雪泥、冰棍、甜味冰）、糕点（发糕）、速冻食品（手抓饼、发糕）；</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lang w:val="en-GB"/>
              </w:rPr>
              <w:t xml:space="preserve"> </w:t>
            </w:r>
            <w:r>
              <w:rPr>
                <w:rFonts w:hint="eastAsia"/>
                <w:bCs/>
              </w:rPr>
              <w:t>产品名称或类似标识；</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bCs/>
              </w:rPr>
              <w:t>组成；</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与食品安全有关的生物、化学和物理特性；</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预期保质期和储存条件；</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包装；</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食品安全标签和/或操作、制备和预期用途说明；</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分配和交付方法/分销方式</w:t>
            </w:r>
          </w:p>
          <w:p>
            <w:pPr>
              <w:tabs>
                <w:tab w:val="right" w:pos="3119"/>
              </w:tabs>
              <w:rPr>
                <w:bCs/>
              </w:rPr>
            </w:pPr>
          </w:p>
          <w:p>
            <w:pPr>
              <w:rPr>
                <w:u w:val="single"/>
              </w:rPr>
            </w:pPr>
            <w:r>
              <w:rPr>
                <w:rFonts w:hint="eastAsia"/>
              </w:rPr>
              <w:t>组织确定了最终产品的预期用途，为</w:t>
            </w:r>
            <w:r>
              <w:rPr>
                <w:rFonts w:hint="eastAsia"/>
                <w:u w:val="single"/>
              </w:rPr>
              <w:t xml:space="preserve">即食，非清真食品。   </w:t>
            </w:r>
          </w:p>
          <w:p/>
          <w:p>
            <w:pPr>
              <w:rPr>
                <w:u w:val="single"/>
              </w:rPr>
            </w:pPr>
            <w:r>
              <w:rPr>
                <w:rFonts w:hint="eastAsia"/>
              </w:rPr>
              <w:t>确定已知特别容易受到特定食品安全危害易感的消费群体/使用者：</w:t>
            </w:r>
            <w:r>
              <w:rPr>
                <w:rFonts w:hint="eastAsia"/>
                <w:u w:val="single"/>
              </w:rPr>
              <w:t>无</w:t>
            </w:r>
          </w:p>
          <w:p>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A8"/>
            </w:r>
            <w:r>
              <w:rPr>
                <w:rFonts w:hint="eastAsia"/>
              </w:rPr>
              <w:t xml:space="preserve">易过敏者  </w:t>
            </w:r>
            <w:r>
              <w:rPr>
                <w:rFonts w:hint="eastAsia"/>
              </w:rPr>
              <w:sym w:font="Wingdings" w:char="00A8"/>
            </w:r>
            <w:r>
              <w:rPr>
                <w:rFonts w:hint="eastAsia"/>
              </w:rPr>
              <w:t xml:space="preserve">团体用餐  </w:t>
            </w:r>
            <w:r>
              <w:rPr>
                <w:rFonts w:hint="eastAsia"/>
              </w:rPr>
              <w:sym w:font="Wingdings" w:char="00A8"/>
            </w:r>
            <w:r>
              <w:rPr>
                <w:rFonts w:hint="eastAsia"/>
              </w:rPr>
              <w:t>其他</w:t>
            </w:r>
          </w:p>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操作步骤的顺序和相互作用；</w:t>
            </w:r>
          </w:p>
          <w:p>
            <w:r>
              <w:rPr>
                <w:rFonts w:hint="eastAsia"/>
              </w:rPr>
              <w:sym w:font="Wingdings" w:char="00A8"/>
            </w:r>
            <w:r>
              <w:rPr>
                <w:rFonts w:hint="eastAsia"/>
              </w:rPr>
              <w:t xml:space="preserve"> 任何外包过程；（不适用）</w:t>
            </w:r>
          </w:p>
          <w:p>
            <w:r>
              <w:rPr>
                <w:rFonts w:hint="eastAsia"/>
              </w:rPr>
              <w:sym w:font="Wingdings" w:char="00FE"/>
            </w:r>
            <w:r>
              <w:rPr>
                <w:rFonts w:hint="eastAsia"/>
              </w:rPr>
              <w:t xml:space="preserve"> 原材料、辅料、加工助剂、包装材料、公用工程和和中间产品投入点；</w:t>
            </w:r>
          </w:p>
          <w:p>
            <w:r>
              <w:rPr>
                <w:rFonts w:hint="eastAsia"/>
              </w:rPr>
              <w:sym w:font="Wingdings" w:char="00FE"/>
            </w:r>
            <w:r>
              <w:rPr>
                <w:rFonts w:hint="eastAsia"/>
              </w:rPr>
              <w:t xml:space="preserve"> 返工点和循环点；</w:t>
            </w:r>
          </w:p>
          <w:p>
            <w:r>
              <w:rPr>
                <w:rFonts w:hint="eastAsia"/>
              </w:rPr>
              <w:sym w:font="Wingdings" w:char="00FE"/>
            </w:r>
            <w:r>
              <w:rPr>
                <w:rFonts w:hint="eastAsia"/>
              </w:rPr>
              <w:t xml:space="preserve"> 成品、中间产品和副产品放行点及废弃物的排放点</w:t>
            </w:r>
          </w:p>
          <w:p/>
          <w:p>
            <w:pPr>
              <w:rPr>
                <w:b/>
                <w:bCs/>
              </w:rPr>
            </w:pPr>
            <w:r>
              <w:rPr>
                <w:rFonts w:hint="eastAsia"/>
                <w:b/>
                <w:bCs/>
              </w:rPr>
              <w:t>流程图现场确认</w:t>
            </w:r>
          </w:p>
          <w:p>
            <w:pPr>
              <w:tabs>
                <w:tab w:val="right" w:pos="3119"/>
              </w:tabs>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szCs w:val="21"/>
                <w:u w:val="single"/>
              </w:rPr>
              <w:t xml:space="preserve"> 2021  </w:t>
            </w:r>
            <w:r>
              <w:rPr>
                <w:rFonts w:hint="eastAsia"/>
                <w:szCs w:val="21"/>
              </w:rPr>
              <w:t>年</w:t>
            </w:r>
            <w:r>
              <w:rPr>
                <w:rFonts w:hint="eastAsia"/>
                <w:szCs w:val="21"/>
                <w:u w:val="single"/>
              </w:rPr>
              <w:t xml:space="preserve"> </w:t>
            </w:r>
            <w:r>
              <w:rPr>
                <w:szCs w:val="21"/>
                <w:u w:val="single"/>
              </w:rPr>
              <w:t>4</w:t>
            </w:r>
            <w:r>
              <w:rPr>
                <w:rFonts w:hint="eastAsia"/>
                <w:szCs w:val="21"/>
              </w:rPr>
              <w:t>月</w:t>
            </w:r>
            <w:r>
              <w:rPr>
                <w:rFonts w:hint="eastAsia"/>
                <w:szCs w:val="21"/>
                <w:u w:val="single"/>
              </w:rPr>
              <w:t xml:space="preserve">  1  </w:t>
            </w:r>
            <w:r>
              <w:rPr>
                <w:rFonts w:hint="eastAsia"/>
                <w:szCs w:val="21"/>
              </w:rPr>
              <w:t>日</w:t>
            </w:r>
            <w:r>
              <w:rPr>
                <w:rFonts w:hint="eastAsia"/>
              </w:rPr>
              <w:t>在现场确认了流程图的准确性。</w:t>
            </w:r>
          </w:p>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127" w:type="dxa"/>
            <w:vMerge w:val="continue"/>
            <w:shd w:val="clear" w:color="auto" w:fill="auto"/>
          </w:tcPr>
          <w:p/>
        </w:tc>
        <w:tc>
          <w:tcPr>
            <w:tcW w:w="996" w:type="dxa"/>
            <w:shd w:val="clear" w:color="auto" w:fill="auto"/>
          </w:tcPr>
          <w:p/>
        </w:tc>
        <w:tc>
          <w:tcPr>
            <w:tcW w:w="745" w:type="dxa"/>
            <w:shd w:val="clear" w:color="auto" w:fill="auto"/>
          </w:tcPr>
          <w:p/>
        </w:tc>
        <w:tc>
          <w:tcPr>
            <w:tcW w:w="9253" w:type="dxa"/>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 xml:space="preserve"> 车间平面图（含设备布局）（包括：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工艺流程图（含循环点、返工、物料进入、废料排出、外包（无）等）</w:t>
            </w:r>
          </w:p>
          <w:p>
            <w:pPr>
              <w:ind w:firstLine="630" w:firstLineChars="30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A8"/>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Pr>
              <w:rPr>
                <w:highlight w:val="cyan"/>
              </w:rPr>
            </w:pPr>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来自法律法规——法律法规的变化</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pPr>
              <w:rPr>
                <w:highlight w:val="cyan"/>
              </w:rPr>
            </w:pPr>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Pr>
              <w:rPr>
                <w:highlight w:val="cyan"/>
              </w:rPr>
            </w:pPr>
          </w:p>
          <w:p>
            <w:r>
              <w:rPr>
                <w:rFonts w:hint="eastAsia"/>
              </w:rPr>
              <w:t>是否存在轮班模式</w:t>
            </w:r>
          </w:p>
          <w:p>
            <w:pPr>
              <w:rPr>
                <w:highlight w:val="cyan"/>
              </w:rPr>
            </w:pPr>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7:30-18:00   </w:t>
            </w:r>
          </w:p>
          <w:p/>
        </w:tc>
        <w:tc>
          <w:tcPr>
            <w:tcW w:w="1591" w:type="dxa"/>
            <w:gridSpan w:val="2"/>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shd w:val="clear" w:color="auto" w:fill="auto"/>
          </w:tcPr>
          <w:p>
            <w:r>
              <w:rPr>
                <w:rFonts w:hint="eastAsia"/>
              </w:rPr>
              <w:t>危害分析</w:t>
            </w:r>
          </w:p>
        </w:tc>
        <w:tc>
          <w:tcPr>
            <w:tcW w:w="996" w:type="dxa"/>
            <w:vMerge w:val="restart"/>
            <w:shd w:val="clear" w:color="auto" w:fill="auto"/>
          </w:tcPr>
          <w:p>
            <w:r>
              <w:rPr>
                <w:rFonts w:hint="eastAsia"/>
              </w:rPr>
              <w:t>F8.5.2</w:t>
            </w:r>
          </w:p>
          <w:p/>
        </w:tc>
        <w:tc>
          <w:tcPr>
            <w:tcW w:w="745" w:type="dxa"/>
            <w:shd w:val="clear" w:color="auto" w:fill="auto"/>
          </w:tcPr>
          <w:p>
            <w:r>
              <w:rPr>
                <w:rFonts w:hint="eastAsia"/>
              </w:rPr>
              <w:t>文件名称</w:t>
            </w:r>
          </w:p>
        </w:tc>
        <w:tc>
          <w:tcPr>
            <w:tcW w:w="9253" w:type="dxa"/>
            <w:shd w:val="clear" w:color="auto" w:fill="auto"/>
          </w:tcPr>
          <w:p>
            <w:r>
              <w:rPr>
                <w:rFonts w:hint="eastAsia"/>
              </w:rPr>
              <w:t>如：</w:t>
            </w:r>
            <w:r>
              <w:rPr>
                <w:rFonts w:hint="eastAsia"/>
              </w:rPr>
              <w:sym w:font="Wingdings" w:char="00FE"/>
            </w:r>
            <w:r>
              <w:rPr>
                <w:rFonts w:hint="eastAsia"/>
              </w:rPr>
              <w:t>手册8.12条款、</w:t>
            </w:r>
            <w:r>
              <w:rPr>
                <w:rFonts w:hint="eastAsia"/>
              </w:rPr>
              <w:sym w:font="Wingdings" w:char="00FE"/>
            </w:r>
            <w:r>
              <w:rPr>
                <w:rFonts w:hint="eastAsia"/>
              </w:rPr>
              <w:t>《危害控制计划》</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trPr>
        <w:tc>
          <w:tcPr>
            <w:tcW w:w="2127" w:type="dxa"/>
            <w:vMerge w:val="continue"/>
            <w:shd w:val="clear" w:color="auto" w:fill="auto"/>
          </w:tcPr>
          <w:p/>
        </w:tc>
        <w:tc>
          <w:tcPr>
            <w:tcW w:w="996" w:type="dxa"/>
            <w:vMerge w:val="continue"/>
            <w:shd w:val="clear" w:color="auto" w:fill="auto"/>
          </w:tcPr>
          <w:p/>
        </w:tc>
        <w:tc>
          <w:tcPr>
            <w:tcW w:w="745" w:type="dxa"/>
            <w:shd w:val="clear" w:color="auto" w:fill="auto"/>
          </w:tcPr>
          <w:p>
            <w:r>
              <w:rPr>
                <w:rFonts w:hint="eastAsia"/>
              </w:rPr>
              <w:t>运行证据</w:t>
            </w:r>
          </w:p>
        </w:tc>
        <w:tc>
          <w:tcPr>
            <w:tcW w:w="9253" w:type="dxa"/>
            <w:shd w:val="clear" w:color="auto" w:fill="auto"/>
          </w:tcPr>
          <w:p>
            <w:r>
              <w:rPr>
                <w:rFonts w:hint="eastAsia"/>
              </w:rPr>
              <w:t>食品安全小组于</w:t>
            </w:r>
            <w:r>
              <w:rPr>
                <w:rFonts w:hint="eastAsia"/>
                <w:u w:val="single"/>
              </w:rPr>
              <w:t xml:space="preserve">  2021 </w:t>
            </w:r>
            <w:r>
              <w:rPr>
                <w:rFonts w:hint="eastAsia"/>
              </w:rPr>
              <w:t>年</w:t>
            </w:r>
            <w:r>
              <w:rPr>
                <w:rFonts w:hint="eastAsia"/>
                <w:u w:val="single"/>
              </w:rPr>
              <w:t xml:space="preserve"> </w:t>
            </w:r>
            <w:r>
              <w:rPr>
                <w:u w:val="single"/>
              </w:rPr>
              <w:t>4</w:t>
            </w:r>
            <w:r>
              <w:rPr>
                <w:rFonts w:hint="eastAsia"/>
              </w:rPr>
              <w:t>月</w:t>
            </w:r>
            <w:r>
              <w:rPr>
                <w:rFonts w:hint="eastAsia"/>
                <w:u w:val="single"/>
              </w:rPr>
              <w:t xml:space="preserve"> 1 </w:t>
            </w:r>
            <w:r>
              <w:rPr>
                <w:rFonts w:hint="eastAsia"/>
              </w:rPr>
              <w:t>日根据初步情况进行危害分析，确定需要控制的危害。控制程度应确保食品安全，并在适当情况下采用多种控制措施的组合。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r>
              <w:rPr>
                <w:rFonts w:hint="eastAsia"/>
              </w:rPr>
              <w:t>见《危害分析工作单》中的主要食品安全危害，包括：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A8"/>
            </w:r>
            <w:r>
              <w:rPr>
                <w:rFonts w:hint="eastAsia"/>
              </w:rPr>
              <w:t xml:space="preserve">农药残留  </w:t>
            </w:r>
            <w:r>
              <w:rPr>
                <w:rFonts w:hint="eastAsia"/>
              </w:rPr>
              <w:sym w:font="Wingdings" w:char="00A8"/>
            </w:r>
            <w:r>
              <w:rPr>
                <w:rFonts w:hint="eastAsia"/>
              </w:rPr>
              <w:t xml:space="preserve">兽药残留 </w:t>
            </w:r>
            <w:r>
              <w:t xml:space="preserve"> </w:t>
            </w:r>
            <w:r>
              <w:rPr>
                <w:rFonts w:hint="eastAsia"/>
              </w:rPr>
              <w:sym w:font="Wingdings" w:char="00A8"/>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A8"/>
            </w:r>
            <w:r>
              <w:rPr>
                <w:rFonts w:hint="eastAsia"/>
              </w:rPr>
              <w:t xml:space="preserve"> </w:t>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A8"/>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A8"/>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A8"/>
            </w:r>
            <w:r>
              <w:rPr>
                <w:rFonts w:hint="eastAsia"/>
              </w:rPr>
              <w:t xml:space="preserve">沙子 </w:t>
            </w:r>
            <w:r>
              <w:t xml:space="preserve"> </w:t>
            </w:r>
            <w:r>
              <w:rPr>
                <w:rFonts w:hint="eastAsia"/>
              </w:rPr>
              <w:sym w:font="Wingdings" w:char="00A8"/>
            </w:r>
            <w:r>
              <w:rPr>
                <w:rFonts w:hint="eastAsia"/>
              </w:rPr>
              <w:t>其他异物</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9"/>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rPr>
                  </w:pPr>
                  <w:r>
                    <w:rPr>
                      <w:rFonts w:hint="eastAsia"/>
                      <w:bCs/>
                    </w:rPr>
                    <w:t>主要原料名称</w:t>
                  </w:r>
                </w:p>
              </w:tc>
              <w:tc>
                <w:tcPr>
                  <w:tcW w:w="2905" w:type="dxa"/>
                  <w:shd w:val="clear" w:color="auto" w:fill="auto"/>
                  <w:vAlign w:val="center"/>
                </w:tcPr>
                <w:p>
                  <w:pPr>
                    <w:jc w:val="center"/>
                    <w:rPr>
                      <w:bCs/>
                    </w:rPr>
                  </w:pPr>
                  <w:r>
                    <w:rPr>
                      <w:rFonts w:hint="eastAsia"/>
                      <w:bCs/>
                    </w:rPr>
                    <w:t>潜在危害</w:t>
                  </w:r>
                </w:p>
              </w:tc>
              <w:tc>
                <w:tcPr>
                  <w:tcW w:w="3476" w:type="dxa"/>
                  <w:shd w:val="clear" w:color="auto" w:fill="auto"/>
                  <w:vAlign w:val="center"/>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bCs/>
                      <w:lang w:val="en-GB"/>
                    </w:rPr>
                  </w:pPr>
                  <w:r>
                    <w:rPr>
                      <w:rFonts w:hint="eastAsia"/>
                      <w:bCs/>
                    </w:rPr>
                    <w:t>大米、面粉、白糖、乳粉、香精香料、471乳化剂、407/410/412等增稠剂、102等着色剂</w:t>
                  </w:r>
                </w:p>
              </w:tc>
              <w:tc>
                <w:tcPr>
                  <w:tcW w:w="2905" w:type="dxa"/>
                  <w:shd w:val="clear" w:color="auto" w:fill="auto"/>
                  <w:vAlign w:val="center"/>
                </w:tcPr>
                <w:p>
                  <w:pPr>
                    <w:jc w:val="cente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rPr>
                      <w:bCs/>
                    </w:rPr>
                  </w:pPr>
                  <w:r>
                    <w:rPr>
                      <w:rFonts w:hint="eastAsia"/>
                    </w:rPr>
                    <w:sym w:font="Wingdings" w:char="00FE"/>
                  </w:r>
                  <w:r>
                    <w:rPr>
                      <w:rFonts w:hint="eastAsia"/>
                      <w:bCs/>
                    </w:rPr>
                    <w:t>向供方索取检测报告</w:t>
                  </w:r>
                </w:p>
                <w:p>
                  <w:pPr>
                    <w:autoSpaceDE w:val="0"/>
                    <w:autoSpaceDN w:val="0"/>
                    <w:adjustRightInd w:val="0"/>
                    <w:rPr>
                      <w:bCs/>
                    </w:rPr>
                  </w:pPr>
                  <w:r>
                    <w:rPr>
                      <w:rFonts w:hint="eastAsia"/>
                      <w:bCs/>
                    </w:rPr>
                    <w:sym w:font="Wingdings" w:char="00FE"/>
                  </w:r>
                  <w:r>
                    <w:rPr>
                      <w:rFonts w:hint="eastAsia"/>
                      <w:bCs/>
                    </w:rPr>
                    <w:t>企业自行检测（重金属镉）</w:t>
                  </w:r>
                </w:p>
                <w:p>
                  <w:pPr>
                    <w:autoSpaceDE w:val="0"/>
                    <w:autoSpaceDN w:val="0"/>
                    <w:adjustRightInd w:val="0"/>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2305" w:type="dxa"/>
                  <w:shd w:val="clear" w:color="auto" w:fill="auto"/>
                  <w:vAlign w:val="center"/>
                </w:tcPr>
                <w:p>
                  <w:pPr>
                    <w:autoSpaceDE w:val="0"/>
                    <w:autoSpaceDN w:val="0"/>
                    <w:adjustRightInd w:val="0"/>
                    <w:jc w:val="center"/>
                    <w:rPr>
                      <w:bCs/>
                      <w:lang w:val="en-GB"/>
                    </w:rPr>
                  </w:pPr>
                  <w:r>
                    <w:rPr>
                      <w:rFonts w:hint="eastAsia"/>
                      <w:bCs/>
                    </w:rPr>
                    <w:t>水</w:t>
                  </w:r>
                </w:p>
              </w:tc>
              <w:tc>
                <w:tcPr>
                  <w:tcW w:w="2905" w:type="dxa"/>
                  <w:shd w:val="clear" w:color="auto" w:fill="auto"/>
                  <w:vAlign w:val="center"/>
                </w:tcPr>
                <w:p>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bCs/>
                    </w:rPr>
                    <w:sym w:font="Wingdings" w:char="00FE"/>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rPr>
                  </w:pPr>
                  <w:r>
                    <w:rPr>
                      <w:rFonts w:hint="eastAsia"/>
                      <w:bCs/>
                    </w:rPr>
                    <w:t>编织袋、食品用塑料编织袋（复合塑料编织袋）</w:t>
                  </w:r>
                </w:p>
              </w:tc>
              <w:tc>
                <w:tcPr>
                  <w:tcW w:w="2905" w:type="dxa"/>
                  <w:shd w:val="clear" w:color="auto" w:fill="auto"/>
                  <w:vAlign w:val="center"/>
                </w:tcPr>
                <w:p>
                  <w:pPr>
                    <w:ind w:firstLine="210" w:firstLineChars="100"/>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ind w:firstLine="210" w:firstLineChars="100"/>
                    <w:rPr>
                      <w:bCs/>
                      <w:lang w:val="en-GB"/>
                    </w:rPr>
                  </w:pPr>
                  <w:r>
                    <w:rPr>
                      <w:rFonts w:hint="eastAsia"/>
                    </w:rPr>
                    <w:sym w:font="Wingdings" w:char="00FE"/>
                  </w:r>
                  <w:r>
                    <w:rPr>
                      <w:rFonts w:hint="eastAsia"/>
                    </w:rPr>
                    <w:t>溶剂残留</w:t>
                  </w:r>
                  <w:r>
                    <w:rPr>
                      <w:rFonts w:hint="eastAsia"/>
                      <w:bCs/>
                    </w:rPr>
                    <w:t xml:space="preserve">   </w:t>
                  </w:r>
                  <w:r>
                    <w:rPr>
                      <w:rFonts w:hint="eastAsia"/>
                      <w:bCs/>
                    </w:rPr>
                    <w:sym w:font="Wingdings" w:char="00A8"/>
                  </w:r>
                  <w:r>
                    <w:rPr>
                      <w:rFonts w:hint="eastAsia"/>
                      <w:bCs/>
                      <w:lang w:val="en-GB"/>
                    </w:rPr>
                    <w:t>苯并芘</w:t>
                  </w:r>
                </w:p>
                <w:p>
                  <w:pPr>
                    <w:jc w:val="center"/>
                    <w:rPr>
                      <w:bCs/>
                      <w:lang w:val="en-GB"/>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trPr>
              <w:tc>
                <w:tcPr>
                  <w:tcW w:w="2305" w:type="dxa"/>
                  <w:shd w:val="clear" w:color="auto" w:fill="auto"/>
                  <w:vAlign w:val="center"/>
                </w:tcPr>
                <w:p>
                  <w:pPr>
                    <w:autoSpaceDE w:val="0"/>
                    <w:autoSpaceDN w:val="0"/>
                    <w:adjustRightInd w:val="0"/>
                    <w:jc w:val="center"/>
                    <w:rPr>
                      <w:bCs/>
                      <w:lang w:val="en-GB"/>
                    </w:rPr>
                  </w:pPr>
                </w:p>
              </w:tc>
              <w:tc>
                <w:tcPr>
                  <w:tcW w:w="2905" w:type="dxa"/>
                  <w:shd w:val="clear" w:color="auto" w:fill="auto"/>
                  <w:vAlign w:val="center"/>
                </w:tcPr>
                <w:p>
                  <w:pPr>
                    <w:jc w:val="center"/>
                    <w:rPr>
                      <w:bCs/>
                    </w:rPr>
                  </w:pPr>
                </w:p>
              </w:tc>
              <w:tc>
                <w:tcPr>
                  <w:tcW w:w="3476" w:type="dxa"/>
                  <w:shd w:val="clear" w:color="auto" w:fill="auto"/>
                  <w:vAlign w:val="center"/>
                </w:tcPr>
                <w:p>
                  <w:pPr>
                    <w:autoSpaceDE w:val="0"/>
                    <w:autoSpaceDN w:val="0"/>
                    <w:adjustRightIn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 w:hRule="atLeast"/>
              </w:trPr>
              <w:tc>
                <w:tcPr>
                  <w:tcW w:w="2305" w:type="dxa"/>
                  <w:shd w:val="clear" w:color="auto" w:fill="auto"/>
                  <w:vAlign w:val="center"/>
                </w:tcPr>
                <w:p>
                  <w:pPr>
                    <w:autoSpaceDE w:val="0"/>
                    <w:autoSpaceDN w:val="0"/>
                    <w:adjustRightInd w:val="0"/>
                    <w:jc w:val="center"/>
                    <w:rPr>
                      <w:bCs/>
                      <w:lang w:val="en-GB"/>
                    </w:rPr>
                  </w:pPr>
                </w:p>
              </w:tc>
              <w:tc>
                <w:tcPr>
                  <w:tcW w:w="2905" w:type="dxa"/>
                  <w:shd w:val="clear" w:color="auto" w:fill="auto"/>
                  <w:vAlign w:val="center"/>
                </w:tcPr>
                <w:p>
                  <w:pPr>
                    <w:jc w:val="center"/>
                    <w:rPr>
                      <w:bCs/>
                      <w:lang w:val="en-GB"/>
                    </w:rPr>
                  </w:pPr>
                </w:p>
              </w:tc>
              <w:tc>
                <w:tcPr>
                  <w:tcW w:w="3476" w:type="dxa"/>
                  <w:shd w:val="clear" w:color="auto" w:fill="auto"/>
                  <w:vAlign w:val="center"/>
                </w:tcPr>
                <w:p>
                  <w:pPr>
                    <w:autoSpaceDE w:val="0"/>
                    <w:autoSpaceDN w:val="0"/>
                    <w:adjustRightInd w:val="0"/>
                    <w:jc w:val="center"/>
                    <w:rPr>
                      <w:bCs/>
                    </w:rPr>
                  </w:pPr>
                </w:p>
              </w:tc>
            </w:tr>
          </w:tbl>
          <w:p>
            <w:pPr>
              <w:rPr>
                <w:bCs/>
              </w:rPr>
            </w:pPr>
          </w:p>
          <w:p>
            <w:pPr>
              <w:tabs>
                <w:tab w:val="right" w:pos="3119"/>
              </w:tabs>
              <w:rPr>
                <w:b/>
              </w:rPr>
            </w:pPr>
            <w:r>
              <w:rPr>
                <w:rFonts w:hint="eastAsia"/>
                <w:b/>
              </w:rPr>
              <w:t>最终产品危害分析：</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rFonts w:hint="eastAsia"/>
                      <w:bCs/>
                      <w:lang w:val="en-GB"/>
                    </w:rPr>
                    <w:t>产品</w:t>
                  </w:r>
                  <w:r>
                    <w:rPr>
                      <w:rFonts w:hint="eastAsia"/>
                      <w:bCs/>
                    </w:rPr>
                    <w:t>名称</w:t>
                  </w:r>
                </w:p>
              </w:tc>
              <w:tc>
                <w:tcPr>
                  <w:tcW w:w="2873" w:type="dxa"/>
                  <w:shd w:val="clear" w:color="auto" w:fill="auto"/>
                  <w:vAlign w:val="center"/>
                </w:tcPr>
                <w:p>
                  <w:pPr>
                    <w:jc w:val="center"/>
                    <w:rPr>
                      <w:bCs/>
                      <w:lang w:val="en-GB"/>
                    </w:rPr>
                  </w:pPr>
                  <w:r>
                    <w:rPr>
                      <w:rFonts w:hint="eastAsia"/>
                      <w:bCs/>
                      <w:lang w:val="en-GB"/>
                    </w:rPr>
                    <w:t>潜在危害</w:t>
                  </w:r>
                </w:p>
              </w:tc>
              <w:tc>
                <w:tcPr>
                  <w:tcW w:w="3665" w:type="dxa"/>
                  <w:shd w:val="clear" w:color="auto" w:fill="auto"/>
                  <w:vAlign w:val="center"/>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rPr>
                      <w:bCs/>
                    </w:rPr>
                  </w:pPr>
                  <w:r>
                    <w:rPr>
                      <w:rFonts w:hint="eastAsia"/>
                      <w:bCs/>
                    </w:rPr>
                    <w:t>冷冻饮品（冰淇淋、雪糕、雪泥、冰棍、甜味冰）</w:t>
                  </w:r>
                </w:p>
              </w:tc>
              <w:tc>
                <w:tcPr>
                  <w:tcW w:w="2873" w:type="dxa"/>
                  <w:shd w:val="clear" w:color="auto" w:fill="auto"/>
                  <w:vAlign w:val="center"/>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rPr>
                      <w:bCs/>
                      <w:lang w:val="en-GB"/>
                    </w:rPr>
                  </w:pPr>
                  <w:r>
                    <w:rPr>
                      <w:rFonts w:hint="eastAsia"/>
                    </w:rPr>
                    <w:sym w:font="Wingdings" w:char="00FE"/>
                  </w:r>
                  <w:r>
                    <w:rPr>
                      <w:rFonts w:hint="eastAsia"/>
                      <w:bCs/>
                      <w:lang w:val="en-GB"/>
                    </w:rPr>
                    <w:t xml:space="preserve">添加剂 </w:t>
                  </w:r>
                  <w:r>
                    <w:rPr>
                      <w:rFonts w:hint="eastAsia"/>
                      <w:bCs/>
                    </w:rPr>
                    <w:sym w:font="Wingdings" w:char="00A8"/>
                  </w:r>
                  <w:r>
                    <w:rPr>
                      <w:rFonts w:hint="eastAsia"/>
                      <w:bCs/>
                      <w:lang w:val="en-GB"/>
                    </w:rPr>
                    <w:t>黄曲霉毒素</w:t>
                  </w:r>
                </w:p>
                <w:p>
                  <w:pPr>
                    <w:autoSpaceDE w:val="0"/>
                    <w:autoSpaceDN w:val="0"/>
                    <w:adjustRightInd w:val="0"/>
                    <w:rPr>
                      <w:bCs/>
                    </w:rPr>
                  </w:pPr>
                  <w:r>
                    <w:rPr>
                      <w:rFonts w:hint="eastAsia"/>
                      <w:bCs/>
                    </w:rPr>
                    <w:sym w:font="Wingdings" w:char="00A8"/>
                  </w:r>
                  <w:r>
                    <w:rPr>
                      <w:rFonts w:hint="eastAsia"/>
                      <w:bCs/>
                      <w:lang w:val="en-GB"/>
                    </w:rPr>
                    <w:t xml:space="preserve">苯并芘 </w:t>
                  </w:r>
                  <w:r>
                    <w:rPr>
                      <w:bCs/>
                      <w:lang w:val="en-GB"/>
                    </w:rPr>
                    <w:t xml:space="preserve"> </w:t>
                  </w:r>
                  <w:r>
                    <w:rPr>
                      <w:rFonts w:hint="eastAsia"/>
                      <w:bCs/>
                    </w:rPr>
                    <w:sym w:font="Wingdings" w:char="00A8"/>
                  </w:r>
                  <w:r>
                    <w:rPr>
                      <w:rFonts w:hint="eastAsia"/>
                      <w:bCs/>
                      <w:lang w:val="en-GB"/>
                    </w:rPr>
                    <w:t>农药残留</w:t>
                  </w:r>
                </w:p>
                <w:p>
                  <w:pPr>
                    <w:autoSpaceDE w:val="0"/>
                    <w:autoSpaceDN w:val="0"/>
                    <w:adjustRightInd w:val="0"/>
                    <w:rPr>
                      <w:bCs/>
                    </w:rPr>
                  </w:pP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center"/>
                </w:tcPr>
                <w:p>
                  <w:pPr>
                    <w:jc w:val="center"/>
                    <w:rPr>
                      <w:bCs/>
                    </w:rPr>
                  </w:pPr>
                  <w:r>
                    <w:rPr>
                      <w:rFonts w:hint="eastAsia"/>
                    </w:rPr>
                    <w:sym w:font="Wingdings" w:char="00FE"/>
                  </w:r>
                  <w:r>
                    <w:rPr>
                      <w:bCs/>
                    </w:rPr>
                    <w:t>OPRP</w:t>
                  </w:r>
                </w:p>
                <w:p>
                  <w:pPr>
                    <w:jc w:val="center"/>
                    <w:rPr>
                      <w:bCs/>
                    </w:rPr>
                  </w:pPr>
                  <w:r>
                    <w:rPr>
                      <w:rFonts w:hint="eastAsia"/>
                    </w:rPr>
                    <w:sym w:font="Wingdings" w:char="00FE"/>
                  </w:r>
                  <w:r>
                    <w:rPr>
                      <w:rFonts w:hint="eastAsia"/>
                      <w:bCs/>
                    </w:rPr>
                    <w:t>作业指导书&amp;</w:t>
                  </w:r>
                  <w:r>
                    <w:rPr>
                      <w:bCs/>
                    </w:rPr>
                    <w:t>SSOP</w:t>
                  </w:r>
                </w:p>
                <w:p>
                  <w:pPr>
                    <w:jc w:val="center"/>
                    <w:rPr>
                      <w:bCs/>
                    </w:rPr>
                  </w:pPr>
                  <w:r>
                    <w:rPr>
                      <w:rFonts w:hint="eastAsia"/>
                    </w:rPr>
                    <w:sym w:font="Wingdings" w:char="00FE"/>
                  </w:r>
                  <w:r>
                    <w:rPr>
                      <w:bCs/>
                    </w:rPr>
                    <w:t>CCPs</w:t>
                  </w:r>
                </w:p>
                <w:p>
                  <w:pPr>
                    <w:jc w:val="cente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rPr>
                      <w:rFonts w:hint="eastAsia"/>
                      <w:bCs/>
                    </w:rPr>
                  </w:pPr>
                  <w:r>
                    <w:rPr>
                      <w:rFonts w:hint="eastAsia"/>
                      <w:bCs/>
                    </w:rPr>
                    <w:t>糕点（发糕）</w:t>
                  </w:r>
                </w:p>
              </w:tc>
              <w:tc>
                <w:tcPr>
                  <w:tcW w:w="2873" w:type="dxa"/>
                  <w:shd w:val="clear" w:color="auto" w:fill="auto"/>
                  <w:vAlign w:val="center"/>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rPr>
                      <w:bCs/>
                      <w:lang w:val="en-GB"/>
                    </w:rPr>
                  </w:pPr>
                  <w:r>
                    <w:rPr>
                      <w:rFonts w:hint="eastAsia"/>
                    </w:rPr>
                    <w:sym w:font="Wingdings" w:char="00FE"/>
                  </w:r>
                  <w:r>
                    <w:rPr>
                      <w:rFonts w:hint="eastAsia"/>
                      <w:bCs/>
                      <w:lang w:val="en-GB"/>
                    </w:rPr>
                    <w:t xml:space="preserve">添加剂 </w:t>
                  </w:r>
                  <w:r>
                    <w:rPr>
                      <w:rFonts w:hint="eastAsia"/>
                      <w:bCs/>
                    </w:rPr>
                    <w:sym w:font="Wingdings" w:char="00A8"/>
                  </w:r>
                  <w:r>
                    <w:rPr>
                      <w:rFonts w:hint="eastAsia"/>
                      <w:bCs/>
                      <w:lang w:val="en-GB"/>
                    </w:rPr>
                    <w:t>黄曲霉毒素</w:t>
                  </w:r>
                </w:p>
                <w:p>
                  <w:pPr>
                    <w:autoSpaceDE w:val="0"/>
                    <w:autoSpaceDN w:val="0"/>
                    <w:adjustRightInd w:val="0"/>
                    <w:rPr>
                      <w:bCs/>
                    </w:rPr>
                  </w:pPr>
                  <w:r>
                    <w:rPr>
                      <w:rFonts w:hint="eastAsia"/>
                      <w:bCs/>
                    </w:rPr>
                    <w:sym w:font="Wingdings" w:char="00A8"/>
                  </w:r>
                  <w:r>
                    <w:rPr>
                      <w:rFonts w:hint="eastAsia"/>
                      <w:bCs/>
                      <w:lang w:val="en-GB"/>
                    </w:rPr>
                    <w:t xml:space="preserve">苯并芘 </w:t>
                  </w:r>
                  <w:r>
                    <w:rPr>
                      <w:bCs/>
                      <w:lang w:val="en-GB"/>
                    </w:rPr>
                    <w:t xml:space="preserve"> </w:t>
                  </w:r>
                  <w:r>
                    <w:rPr>
                      <w:rFonts w:hint="eastAsia"/>
                      <w:bCs/>
                    </w:rPr>
                    <w:sym w:font="Wingdings" w:char="00A8"/>
                  </w:r>
                  <w:r>
                    <w:rPr>
                      <w:rFonts w:hint="eastAsia"/>
                      <w:bCs/>
                      <w:lang w:val="en-GB"/>
                    </w:rPr>
                    <w:t>农药残留</w:t>
                  </w:r>
                </w:p>
                <w:p>
                  <w:pPr>
                    <w:rPr>
                      <w:rFonts w:hint="eastAsia"/>
                    </w:rPr>
                  </w:pP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center"/>
                </w:tcPr>
                <w:p>
                  <w:pPr>
                    <w:jc w:val="center"/>
                    <w:rPr>
                      <w:bCs/>
                    </w:rPr>
                  </w:pPr>
                  <w:r>
                    <w:rPr>
                      <w:rFonts w:hint="eastAsia"/>
                    </w:rPr>
                    <w:sym w:font="Wingdings" w:char="00FE"/>
                  </w:r>
                  <w:r>
                    <w:rPr>
                      <w:bCs/>
                    </w:rPr>
                    <w:t>OPRP</w:t>
                  </w:r>
                </w:p>
                <w:p>
                  <w:pPr>
                    <w:jc w:val="center"/>
                    <w:rPr>
                      <w:bCs/>
                    </w:rPr>
                  </w:pPr>
                  <w:r>
                    <w:rPr>
                      <w:rFonts w:hint="eastAsia"/>
                    </w:rPr>
                    <w:sym w:font="Wingdings" w:char="00FE"/>
                  </w:r>
                  <w:r>
                    <w:rPr>
                      <w:rFonts w:hint="eastAsia"/>
                      <w:bCs/>
                    </w:rPr>
                    <w:t>作业指导书&amp;</w:t>
                  </w:r>
                  <w:r>
                    <w:rPr>
                      <w:bCs/>
                    </w:rPr>
                    <w:t>SSOP</w:t>
                  </w:r>
                </w:p>
                <w:p>
                  <w:pPr>
                    <w:jc w:val="center"/>
                    <w:rPr>
                      <w:bCs/>
                    </w:rPr>
                  </w:pPr>
                  <w:r>
                    <w:rPr>
                      <w:rFonts w:hint="eastAsia"/>
                    </w:rPr>
                    <w:sym w:font="Wingdings" w:char="00FE"/>
                  </w:r>
                  <w:r>
                    <w:rPr>
                      <w:bCs/>
                    </w:rPr>
                    <w:t>CCPs</w:t>
                  </w:r>
                </w:p>
                <w:p>
                  <w:pPr>
                    <w:jc w:val="center"/>
                    <w:rPr>
                      <w:rFonts w:hint="eastAsi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78" w:type="dxa"/>
                  <w:shd w:val="clear" w:color="auto" w:fill="auto"/>
                  <w:vAlign w:val="center"/>
                </w:tcPr>
                <w:p>
                  <w:pPr>
                    <w:rPr>
                      <w:bCs/>
                      <w:lang w:val="en-GB"/>
                    </w:rPr>
                  </w:pPr>
                  <w:r>
                    <w:rPr>
                      <w:rFonts w:hint="eastAsia"/>
                      <w:bCs/>
                    </w:rPr>
                    <w:t>速冻食品（手抓饼、发糕）</w:t>
                  </w:r>
                </w:p>
              </w:tc>
              <w:tc>
                <w:tcPr>
                  <w:tcW w:w="2873" w:type="dxa"/>
                  <w:shd w:val="clear" w:color="auto" w:fill="auto"/>
                  <w:vAlign w:val="center"/>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rPr>
                      <w:bCs/>
                      <w:lang w:val="en-GB"/>
                    </w:rPr>
                  </w:pPr>
                  <w:r>
                    <w:rPr>
                      <w:rFonts w:hint="eastAsia"/>
                    </w:rPr>
                    <w:sym w:font="Wingdings" w:char="00FE"/>
                  </w:r>
                  <w:r>
                    <w:rPr>
                      <w:rFonts w:hint="eastAsia"/>
                      <w:bCs/>
                      <w:lang w:val="en-GB"/>
                    </w:rPr>
                    <w:t xml:space="preserve">添加剂 </w:t>
                  </w:r>
                  <w:r>
                    <w:rPr>
                      <w:rFonts w:hint="eastAsia"/>
                      <w:bCs/>
                    </w:rPr>
                    <w:sym w:font="Wingdings" w:char="00A8"/>
                  </w:r>
                  <w:r>
                    <w:rPr>
                      <w:rFonts w:hint="eastAsia"/>
                      <w:bCs/>
                      <w:lang w:val="en-GB"/>
                    </w:rPr>
                    <w:t>黄曲霉毒素</w:t>
                  </w:r>
                </w:p>
                <w:p>
                  <w:pPr>
                    <w:autoSpaceDE w:val="0"/>
                    <w:autoSpaceDN w:val="0"/>
                    <w:adjustRightInd w:val="0"/>
                    <w:rPr>
                      <w:bCs/>
                    </w:rPr>
                  </w:pPr>
                  <w:r>
                    <w:rPr>
                      <w:rFonts w:hint="eastAsia"/>
                      <w:bCs/>
                    </w:rPr>
                    <w:sym w:font="Wingdings" w:char="00A8"/>
                  </w:r>
                  <w:r>
                    <w:rPr>
                      <w:rFonts w:hint="eastAsia"/>
                      <w:bCs/>
                      <w:lang w:val="en-GB"/>
                    </w:rPr>
                    <w:t xml:space="preserve">苯并芘 </w:t>
                  </w:r>
                  <w:r>
                    <w:rPr>
                      <w:bCs/>
                      <w:lang w:val="en-GB"/>
                    </w:rPr>
                    <w:t xml:space="preserve"> </w:t>
                  </w:r>
                  <w:r>
                    <w:rPr>
                      <w:rFonts w:hint="eastAsia"/>
                      <w:bCs/>
                    </w:rPr>
                    <w:sym w:font="Wingdings" w:char="00A8"/>
                  </w:r>
                  <w:r>
                    <w:rPr>
                      <w:rFonts w:hint="eastAsia"/>
                      <w:bCs/>
                      <w:lang w:val="en-GB"/>
                    </w:rPr>
                    <w:t>农药残留</w:t>
                  </w:r>
                </w:p>
                <w:p>
                  <w:pPr>
                    <w:rPr>
                      <w:bCs/>
                      <w:lang w:val="en-GB"/>
                    </w:rPr>
                  </w:pP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center"/>
                </w:tcPr>
                <w:p>
                  <w:pPr>
                    <w:jc w:val="center"/>
                    <w:rPr>
                      <w:bCs/>
                    </w:rPr>
                  </w:pPr>
                  <w:r>
                    <w:rPr>
                      <w:rFonts w:hint="eastAsia"/>
                    </w:rPr>
                    <w:sym w:font="Wingdings" w:char="00FE"/>
                  </w:r>
                  <w:r>
                    <w:rPr>
                      <w:bCs/>
                    </w:rPr>
                    <w:t>OPRP</w:t>
                  </w:r>
                </w:p>
                <w:p>
                  <w:pPr>
                    <w:jc w:val="center"/>
                    <w:rPr>
                      <w:bCs/>
                    </w:rPr>
                  </w:pPr>
                  <w:r>
                    <w:rPr>
                      <w:rFonts w:hint="eastAsia"/>
                    </w:rPr>
                    <w:sym w:font="Wingdings" w:char="00FE"/>
                  </w:r>
                  <w:r>
                    <w:rPr>
                      <w:rFonts w:hint="eastAsia"/>
                      <w:bCs/>
                    </w:rPr>
                    <w:t>作业指导书&amp;</w:t>
                  </w:r>
                  <w:r>
                    <w:rPr>
                      <w:bCs/>
                    </w:rPr>
                    <w:t>SSOP</w:t>
                  </w:r>
                </w:p>
                <w:p>
                  <w:pPr>
                    <w:jc w:val="center"/>
                    <w:rPr>
                      <w:bCs/>
                    </w:rPr>
                  </w:pPr>
                  <w:r>
                    <w:rPr>
                      <w:rFonts w:hint="eastAsia"/>
                    </w:rPr>
                    <w:sym w:font="Wingdings" w:char="00FE"/>
                  </w:r>
                  <w:r>
                    <w:rPr>
                      <w:bCs/>
                    </w:rPr>
                    <w:t>CCPs</w:t>
                  </w:r>
                </w:p>
                <w:p>
                  <w:pPr>
                    <w:jc w:val="center"/>
                    <w:rPr>
                      <w:bCs/>
                      <w:lang w:val="en-GB"/>
                    </w:rPr>
                  </w:pPr>
                  <w:r>
                    <w:rPr>
                      <w:rFonts w:hint="eastAsia"/>
                      <w:bCs/>
                    </w:rPr>
                    <w:sym w:font="Wingdings" w:char="00A8"/>
                  </w:r>
                  <w:r>
                    <w:rPr>
                      <w:bCs/>
                    </w:rPr>
                    <w:t>OPRP</w:t>
                  </w:r>
                  <w:r>
                    <w:rPr>
                      <w:rFonts w:hint="eastAsia"/>
                      <w:bCs/>
                    </w:rPr>
                    <w:t xml:space="preserve"> &amp;</w:t>
                  </w:r>
                  <w:r>
                    <w:rPr>
                      <w:bCs/>
                    </w:rPr>
                    <w:t>CCPs</w:t>
                  </w:r>
                </w:p>
              </w:tc>
            </w:tr>
          </w:tbl>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FE"/>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A8"/>
            </w:r>
            <w:r>
              <w:rPr>
                <w:rFonts w:hint="eastAsia"/>
              </w:rPr>
              <w:t>其他</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限量添加剂使用超标、润滑剂等交叉污染、环境及温度控制不当，导致微生物超标               </w:t>
            </w:r>
          </w:p>
          <w:p>
            <w:pPr>
              <w:rPr>
                <w:u w:val="single"/>
              </w:rPr>
            </w:pPr>
            <w:r>
              <w:rPr>
                <w:rFonts w:hint="eastAsia"/>
              </w:rPr>
              <w:sym w:font="Wingdings" w:char="00FE"/>
            </w:r>
            <w:r>
              <w:rPr>
                <w:rFonts w:hint="eastAsia"/>
              </w:rPr>
              <w:t>储存过程：</w:t>
            </w:r>
            <w:r>
              <w:rPr>
                <w:rFonts w:hint="eastAsia"/>
                <w:u w:val="single"/>
              </w:rPr>
              <w:t xml:space="preserve">    温度控制不当，微生物超标               </w:t>
            </w:r>
          </w:p>
          <w:p>
            <w:pPr>
              <w:rPr>
                <w:u w:val="single"/>
              </w:rPr>
            </w:pPr>
            <w:r>
              <w:rPr>
                <w:rFonts w:hint="eastAsia"/>
              </w:rPr>
              <w:sym w:font="Wingdings" w:char="00A8"/>
            </w:r>
            <w:r>
              <w:rPr>
                <w:rFonts w:hint="eastAsia"/>
              </w:rPr>
              <w:t>运输/储存过程：</w:t>
            </w:r>
            <w:r>
              <w:rPr>
                <w:rFonts w:hint="eastAsia"/>
                <w:u w:val="single"/>
              </w:rPr>
              <w:t xml:space="preserve">   不适用     </w:t>
            </w:r>
          </w:p>
          <w:p>
            <w:r>
              <w:rPr>
                <w:rFonts w:hint="eastAsia"/>
              </w:rPr>
              <w:sym w:font="Wingdings" w:char="00A8"/>
            </w:r>
            <w:r>
              <w:rPr>
                <w:rFonts w:hint="eastAsia"/>
              </w:rPr>
              <w:t>运输过程：</w:t>
            </w:r>
            <w:r>
              <w:rPr>
                <w:rFonts w:hint="eastAsia"/>
                <w:u w:val="single"/>
              </w:rPr>
              <w:t xml:space="preserve">                     </w:t>
            </w:r>
          </w:p>
          <w:p/>
          <w:p>
            <w:pPr>
              <w:rPr>
                <w:color w:val="FF0000"/>
              </w:rPr>
            </w:pPr>
            <w:r>
              <w:rPr>
                <w:rFonts w:hint="eastAsia"/>
              </w:rPr>
              <w:t>组织确定了所识别最终产品的每种食品安全危害的可接受水平。</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rPr>
                  </w:pPr>
                  <w:r>
                    <w:rPr>
                      <w:rFonts w:hint="eastAsia"/>
                      <w:bCs/>
                    </w:rPr>
                    <w:t>控制点示例</w:t>
                  </w:r>
                </w:p>
              </w:tc>
              <w:tc>
                <w:tcPr>
                  <w:tcW w:w="4263" w:type="dxa"/>
                  <w:shd w:val="clear" w:color="auto" w:fill="auto"/>
                  <w:vAlign w:val="bottom"/>
                </w:tcPr>
                <w:p>
                  <w:pPr>
                    <w:jc w:val="center"/>
                    <w:rPr>
                      <w:bCs/>
                    </w:rPr>
                  </w:pPr>
                  <w:r>
                    <w:rPr>
                      <w:rFonts w:hint="eastAsia"/>
                      <w:bCs/>
                    </w:rPr>
                    <w:t>接收准则名称/可接受限值</w:t>
                  </w:r>
                </w:p>
              </w:tc>
              <w:tc>
                <w:tcPr>
                  <w:tcW w:w="2751" w:type="dxa"/>
                  <w:shd w:val="clear" w:color="auto" w:fill="auto"/>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速冻饮品：重金属、添加剂、致病菌</w:t>
                  </w:r>
                </w:p>
              </w:tc>
              <w:tc>
                <w:tcPr>
                  <w:tcW w:w="4263" w:type="dxa"/>
                  <w:shd w:val="clear" w:color="auto" w:fill="auto"/>
                  <w:vAlign w:val="bottom"/>
                </w:tcPr>
                <w:p>
                  <w:pPr>
                    <w:rPr>
                      <w:bCs/>
                    </w:rPr>
                  </w:pPr>
                  <w:r>
                    <w:rPr>
                      <w:rFonts w:hint="eastAsia"/>
                      <w:bCs/>
                    </w:rPr>
                    <w:t>无肉眼可见异物；按照G</w:t>
                  </w:r>
                  <w:r>
                    <w:rPr>
                      <w:bCs/>
                    </w:rPr>
                    <w:t>B/T31114-2014</w:t>
                  </w:r>
                  <w:r>
                    <w:rPr>
                      <w:rFonts w:hint="eastAsia"/>
                      <w:bCs/>
                    </w:rPr>
                    <w:t>、G</w:t>
                  </w:r>
                  <w:r>
                    <w:rPr>
                      <w:bCs/>
                    </w:rPr>
                    <w:t>B</w:t>
                  </w:r>
                  <w:r>
                    <w:rPr>
                      <w:rFonts w:hint="eastAsia"/>
                      <w:bCs/>
                    </w:rPr>
                    <w:t xml:space="preserve"> 276</w:t>
                  </w:r>
                  <w:r>
                    <w:rPr>
                      <w:bCs/>
                    </w:rPr>
                    <w:t>2-2017</w:t>
                  </w:r>
                  <w:r>
                    <w:rPr>
                      <w:rFonts w:hint="eastAsia"/>
                      <w:bCs/>
                    </w:rPr>
                    <w:t>、GB27</w:t>
                  </w:r>
                  <w:r>
                    <w:rPr>
                      <w:bCs/>
                    </w:rPr>
                    <w:t>60</w:t>
                  </w:r>
                  <w:r>
                    <w:rPr>
                      <w:rFonts w:hint="eastAsia"/>
                      <w:bCs/>
                    </w:rPr>
                    <w:t>-20</w:t>
                  </w:r>
                  <w:r>
                    <w:rPr>
                      <w:bCs/>
                    </w:rPr>
                    <w:t>14</w:t>
                  </w:r>
                  <w:r>
                    <w:rPr>
                      <w:rFonts w:hint="eastAsia"/>
                      <w:bCs/>
                    </w:rPr>
                    <w:t>、GB27</w:t>
                  </w:r>
                  <w:r>
                    <w:rPr>
                      <w:bCs/>
                    </w:rPr>
                    <w:t>59</w:t>
                  </w:r>
                  <w:r>
                    <w:rPr>
                      <w:rFonts w:hint="eastAsia"/>
                      <w:bCs/>
                    </w:rPr>
                    <w:t>-20</w:t>
                  </w:r>
                  <w:r>
                    <w:rPr>
                      <w:bCs/>
                    </w:rPr>
                    <w:t>15</w:t>
                  </w:r>
                  <w:r>
                    <w:rPr>
                      <w:rFonts w:hint="eastAsia"/>
                      <w:bCs/>
                    </w:rPr>
                    <w:t>、G</w:t>
                  </w:r>
                  <w:r>
                    <w:rPr>
                      <w:bCs/>
                    </w:rPr>
                    <w:t>B2</w:t>
                  </w:r>
                  <w:r>
                    <w:rPr>
                      <w:rFonts w:hint="eastAsia"/>
                      <w:bCs/>
                    </w:rPr>
                    <w:t>9</w:t>
                  </w:r>
                  <w:r>
                    <w:rPr>
                      <w:bCs/>
                    </w:rPr>
                    <w:t>921-2013</w:t>
                  </w:r>
                  <w:r>
                    <w:rPr>
                      <w:rFonts w:hint="eastAsia"/>
                      <w:bCs/>
                    </w:rPr>
                    <w:t>等标准执行</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802" w:type="dxa"/>
                  <w:shd w:val="clear" w:color="auto" w:fill="auto"/>
                  <w:vAlign w:val="center"/>
                </w:tcPr>
                <w:p>
                  <w:pPr>
                    <w:jc w:val="left"/>
                    <w:rPr>
                      <w:bCs/>
                    </w:rPr>
                  </w:pPr>
                  <w:r>
                    <w:rPr>
                      <w:rFonts w:hint="eastAsia"/>
                      <w:bCs/>
                    </w:rPr>
                    <w:t>速冻食品</w:t>
                  </w:r>
                </w:p>
              </w:tc>
              <w:tc>
                <w:tcPr>
                  <w:tcW w:w="4263" w:type="dxa"/>
                  <w:shd w:val="clear" w:color="auto" w:fill="auto"/>
                  <w:vAlign w:val="bottom"/>
                </w:tcPr>
                <w:p>
                  <w:pPr>
                    <w:rPr>
                      <w:bCs/>
                    </w:rPr>
                  </w:pPr>
                  <w:r>
                    <w:rPr>
                      <w:rFonts w:hint="eastAsia"/>
                      <w:bCs/>
                    </w:rPr>
                    <w:t>无肉眼可见异物；按照G</w:t>
                  </w:r>
                  <w:r>
                    <w:rPr>
                      <w:bCs/>
                    </w:rPr>
                    <w:t>B23786-2003</w:t>
                  </w:r>
                  <w:r>
                    <w:rPr>
                      <w:rFonts w:hint="eastAsia"/>
                      <w:bCs/>
                    </w:rPr>
                    <w:t>、G</w:t>
                  </w:r>
                  <w:r>
                    <w:rPr>
                      <w:bCs/>
                    </w:rPr>
                    <w:t>B</w:t>
                  </w:r>
                  <w:r>
                    <w:rPr>
                      <w:rFonts w:hint="eastAsia"/>
                      <w:bCs/>
                    </w:rPr>
                    <w:t xml:space="preserve"> 276</w:t>
                  </w:r>
                  <w:r>
                    <w:rPr>
                      <w:bCs/>
                    </w:rPr>
                    <w:t>2-2017</w:t>
                  </w:r>
                  <w:r>
                    <w:rPr>
                      <w:rFonts w:hint="eastAsia"/>
                      <w:bCs/>
                    </w:rPr>
                    <w:t>、GB27</w:t>
                  </w:r>
                  <w:r>
                    <w:rPr>
                      <w:bCs/>
                    </w:rPr>
                    <w:t>60</w:t>
                  </w:r>
                  <w:r>
                    <w:rPr>
                      <w:rFonts w:hint="eastAsia"/>
                      <w:bCs/>
                    </w:rPr>
                    <w:t>-20</w:t>
                  </w:r>
                  <w:r>
                    <w:rPr>
                      <w:bCs/>
                    </w:rPr>
                    <w:t>14</w:t>
                  </w:r>
                  <w:r>
                    <w:rPr>
                      <w:rFonts w:hint="eastAsia"/>
                      <w:bCs/>
                    </w:rPr>
                    <w:t>、G</w:t>
                  </w:r>
                  <w:r>
                    <w:rPr>
                      <w:bCs/>
                    </w:rPr>
                    <w:t>B20977-2007</w:t>
                  </w:r>
                  <w:r>
                    <w:rPr>
                      <w:rFonts w:hint="eastAsia"/>
                      <w:bCs/>
                    </w:rPr>
                    <w:t>、GB</w:t>
                  </w:r>
                  <w:r>
                    <w:rPr>
                      <w:bCs/>
                    </w:rPr>
                    <w:t>19295</w:t>
                  </w:r>
                  <w:r>
                    <w:rPr>
                      <w:rFonts w:hint="eastAsia"/>
                      <w:bCs/>
                    </w:rPr>
                    <w:t>-</w:t>
                  </w:r>
                  <w:r>
                    <w:rPr>
                      <w:bCs/>
                    </w:rPr>
                    <w:t>2011</w:t>
                  </w:r>
                  <w:r>
                    <w:rPr>
                      <w:rFonts w:hint="eastAsia"/>
                      <w:bCs/>
                    </w:rPr>
                    <w:t>等标准执行</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802" w:type="dxa"/>
                  <w:shd w:val="clear" w:color="auto" w:fill="auto"/>
                  <w:vAlign w:val="center"/>
                </w:tcPr>
                <w:p>
                  <w:pPr>
                    <w:jc w:val="left"/>
                    <w:rPr>
                      <w:bCs/>
                    </w:rPr>
                  </w:pPr>
                  <w:r>
                    <w:rPr>
                      <w:rFonts w:hint="eastAsia"/>
                      <w:bCs/>
                    </w:rPr>
                    <w:t>糕点</w:t>
                  </w:r>
                </w:p>
              </w:tc>
              <w:tc>
                <w:tcPr>
                  <w:tcW w:w="4263" w:type="dxa"/>
                  <w:shd w:val="clear" w:color="auto" w:fill="auto"/>
                  <w:vAlign w:val="bottom"/>
                </w:tcPr>
                <w:p>
                  <w:pPr>
                    <w:rPr>
                      <w:bCs/>
                    </w:rPr>
                  </w:pPr>
                  <w:r>
                    <w:rPr>
                      <w:rFonts w:hint="eastAsia"/>
                      <w:bCs/>
                    </w:rPr>
                    <w:t>无肉眼可见异物；按照G</w:t>
                  </w:r>
                  <w:r>
                    <w:rPr>
                      <w:bCs/>
                    </w:rPr>
                    <w:t>B7099-2015</w:t>
                  </w:r>
                  <w:r>
                    <w:rPr>
                      <w:rFonts w:hint="eastAsia"/>
                      <w:bCs/>
                    </w:rPr>
                    <w:t>、G</w:t>
                  </w:r>
                  <w:r>
                    <w:rPr>
                      <w:bCs/>
                    </w:rPr>
                    <w:t>B</w:t>
                  </w:r>
                  <w:r>
                    <w:rPr>
                      <w:rFonts w:hint="eastAsia"/>
                      <w:bCs/>
                    </w:rPr>
                    <w:t>276</w:t>
                  </w:r>
                  <w:r>
                    <w:rPr>
                      <w:bCs/>
                    </w:rPr>
                    <w:t>2-2017</w:t>
                  </w:r>
                  <w:r>
                    <w:rPr>
                      <w:rFonts w:hint="eastAsia"/>
                      <w:bCs/>
                    </w:rPr>
                    <w:t>、GB27</w:t>
                  </w:r>
                  <w:r>
                    <w:rPr>
                      <w:bCs/>
                    </w:rPr>
                    <w:t>60</w:t>
                  </w:r>
                  <w:r>
                    <w:rPr>
                      <w:rFonts w:hint="eastAsia"/>
                      <w:bCs/>
                    </w:rPr>
                    <w:t>-20</w:t>
                  </w:r>
                  <w:r>
                    <w:rPr>
                      <w:bCs/>
                    </w:rPr>
                    <w:t>14</w:t>
                  </w:r>
                  <w:r>
                    <w:rPr>
                      <w:rFonts w:hint="eastAsia"/>
                      <w:bCs/>
                    </w:rPr>
                    <w:t>、GB2</w:t>
                  </w:r>
                  <w:r>
                    <w:rPr>
                      <w:bCs/>
                    </w:rPr>
                    <w:t>8050</w:t>
                  </w:r>
                  <w:r>
                    <w:rPr>
                      <w:rFonts w:hint="eastAsia"/>
                      <w:bCs/>
                    </w:rPr>
                    <w:t>-20</w:t>
                  </w:r>
                  <w:r>
                    <w:rPr>
                      <w:bCs/>
                    </w:rPr>
                    <w:t>11</w:t>
                  </w:r>
                  <w:r>
                    <w:rPr>
                      <w:rFonts w:hint="eastAsia"/>
                      <w:bCs/>
                    </w:rPr>
                    <w:t>、标准执行</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802" w:type="dxa"/>
                  <w:shd w:val="clear" w:color="auto" w:fill="auto"/>
                  <w:vAlign w:val="center"/>
                </w:tcPr>
                <w:p>
                  <w:pPr>
                    <w:jc w:val="left"/>
                    <w:rPr>
                      <w:bCs/>
                    </w:rPr>
                  </w:pPr>
                  <w:r>
                    <w:rPr>
                      <w:rFonts w:hint="eastAsia"/>
                      <w:bCs/>
                    </w:rPr>
                    <w:t>——</w:t>
                  </w:r>
                </w:p>
              </w:tc>
              <w:tc>
                <w:tcPr>
                  <w:tcW w:w="4263" w:type="dxa"/>
                  <w:shd w:val="clear" w:color="auto" w:fill="auto"/>
                  <w:vAlign w:val="bottom"/>
                </w:tcPr>
                <w:p>
                  <w:pPr>
                    <w:rPr>
                      <w:bCs/>
                    </w:rPr>
                  </w:pPr>
                </w:p>
              </w:tc>
              <w:tc>
                <w:tcPr>
                  <w:tcW w:w="2751" w:type="dxa"/>
                  <w:shd w:val="clear" w:color="auto" w:fill="auto"/>
                  <w:vAlign w:val="bottom"/>
                </w:tcPr>
                <w:p>
                  <w:pPr>
                    <w:rPr>
                      <w:bCs/>
                    </w:rPr>
                  </w:pPr>
                </w:p>
              </w:tc>
            </w:tr>
          </w:tbl>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2127" w:type="dxa"/>
            <w:shd w:val="clear" w:color="auto" w:fill="auto"/>
          </w:tcPr>
          <w:p>
            <w:r>
              <w:rPr>
                <w:rFonts w:hint="eastAsia"/>
              </w:rPr>
              <w:t>控制措施组合的确认</w:t>
            </w:r>
          </w:p>
          <w:p/>
        </w:tc>
        <w:tc>
          <w:tcPr>
            <w:tcW w:w="996" w:type="dxa"/>
            <w:shd w:val="clear" w:color="auto" w:fill="auto"/>
          </w:tcPr>
          <w:p>
            <w:r>
              <w:rPr>
                <w:rFonts w:hint="eastAsia"/>
              </w:rPr>
              <w:t>F8.5.3</w:t>
            </w:r>
          </w:p>
          <w:p/>
        </w:tc>
        <w:tc>
          <w:tcPr>
            <w:tcW w:w="745" w:type="dxa"/>
            <w:shd w:val="clear" w:color="auto" w:fill="auto"/>
          </w:tcPr>
          <w:p/>
        </w:tc>
        <w:tc>
          <w:tcPr>
            <w:tcW w:w="9253" w:type="dxa"/>
            <w:shd w:val="clear" w:color="auto" w:fill="auto"/>
          </w:tcPr>
          <w:p>
            <w:r>
              <w:rPr>
                <w:rFonts w:hint="eastAsia"/>
              </w:rPr>
              <w:t>组织就OPRP与CCP的组合能够防止、消除或将成品中食品安全危害减少到可接受水平进行了确认。</w:t>
            </w:r>
          </w:p>
          <w:p>
            <w:r>
              <w:rPr>
                <w:rFonts w:hint="eastAsia"/>
              </w:rPr>
              <w:t>抽取成品型式检验相关记录名称：</w:t>
            </w:r>
            <w:r>
              <w:rPr>
                <w:rFonts w:hint="eastAsia"/>
                <w:u w:val="single"/>
              </w:rPr>
              <w:t>《  产品检测报告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样品名称/批次</w:t>
                  </w:r>
                </w:p>
              </w:tc>
              <w:tc>
                <w:tcPr>
                  <w:tcW w:w="1364" w:type="dxa"/>
                </w:tcPr>
                <w:p>
                  <w:r>
                    <w:rPr>
                      <w:rFonts w:hint="eastAsia"/>
                    </w:rPr>
                    <w:t>送检方式</w:t>
                  </w:r>
                </w:p>
              </w:tc>
              <w:tc>
                <w:tcPr>
                  <w:tcW w:w="1680" w:type="dxa"/>
                </w:tcPr>
                <w:p>
                  <w:r>
                    <w:rPr>
                      <w:rFonts w:hint="eastAsia"/>
                      <w:b/>
                      <w:bCs/>
                    </w:rPr>
                    <w:t>报告编号</w:t>
                  </w:r>
                </w:p>
              </w:tc>
              <w:tc>
                <w:tcPr>
                  <w:tcW w:w="1566"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tcPr>
                <w:p>
                  <w:r>
                    <w:rPr>
                      <w:rFonts w:hint="eastAsia"/>
                    </w:rPr>
                    <w:t>2</w:t>
                  </w:r>
                  <w:r>
                    <w:t>021.1.6</w:t>
                  </w:r>
                </w:p>
              </w:tc>
              <w:tc>
                <w:tcPr>
                  <w:tcW w:w="1620" w:type="dxa"/>
                </w:tcPr>
                <w:p>
                  <w:r>
                    <w:rPr>
                      <w:rFonts w:hint="eastAsia"/>
                    </w:rPr>
                    <w:t>优百润黑米味发糕</w:t>
                  </w:r>
                </w:p>
              </w:tc>
              <w:tc>
                <w:tcPr>
                  <w:tcW w:w="1364"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1680" w:type="dxa"/>
                </w:tcPr>
                <w:p>
                  <w:r>
                    <w:t>Y202018982</w:t>
                  </w:r>
                </w:p>
              </w:tc>
              <w:tc>
                <w:tcPr>
                  <w:tcW w:w="1566" w:type="dxa"/>
                </w:tcPr>
                <w:p>
                  <w:r>
                    <w:rPr>
                      <w:rFonts w:hint="eastAsia"/>
                    </w:rPr>
                    <w:t>202</w:t>
                  </w:r>
                  <w:r>
                    <w:t>1</w:t>
                  </w:r>
                  <w:r>
                    <w:rPr>
                      <w:rFonts w:hint="eastAsia"/>
                    </w:rPr>
                    <w:t>-</w:t>
                  </w:r>
                  <w:r>
                    <w:t>01</w:t>
                  </w:r>
                  <w:r>
                    <w:rPr>
                      <w:rFonts w:hint="eastAsia"/>
                    </w:rPr>
                    <w:t>-0</w:t>
                  </w:r>
                  <w:r>
                    <w:t>6</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w:t>
                  </w:r>
                  <w:r>
                    <w:t>02.1.26</w:t>
                  </w:r>
                </w:p>
              </w:tc>
              <w:tc>
                <w:tcPr>
                  <w:tcW w:w="1620" w:type="dxa"/>
                </w:tcPr>
                <w:p>
                  <w:r>
                    <w:rPr>
                      <w:rFonts w:hint="eastAsia"/>
                    </w:rPr>
                    <w:t>阿婆大板-草原原味奶口味雪糕</w:t>
                  </w:r>
                </w:p>
              </w:tc>
              <w:tc>
                <w:tcPr>
                  <w:tcW w:w="1364"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1680" w:type="dxa"/>
                </w:tcPr>
                <w:p>
                  <w:r>
                    <w:t>Y202100393</w:t>
                  </w:r>
                </w:p>
              </w:tc>
              <w:tc>
                <w:tcPr>
                  <w:tcW w:w="1566" w:type="dxa"/>
                </w:tcPr>
                <w:p>
                  <w:r>
                    <w:rPr>
                      <w:rFonts w:hint="eastAsia"/>
                    </w:rPr>
                    <w:t>202</w:t>
                  </w:r>
                  <w:r>
                    <w:t>1</w:t>
                  </w:r>
                  <w:r>
                    <w:rPr>
                      <w:rFonts w:hint="eastAsia"/>
                    </w:rPr>
                    <w:t>-</w:t>
                  </w:r>
                  <w:r>
                    <w:t>01</w:t>
                  </w:r>
                  <w:r>
                    <w:rPr>
                      <w:rFonts w:hint="eastAsia"/>
                    </w:rPr>
                    <w:t>-</w:t>
                  </w:r>
                  <w:r>
                    <w:t>26</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rPr>
                  </w:pPr>
                  <w:r>
                    <w:rPr>
                      <w:rFonts w:hint="eastAsia"/>
                    </w:rPr>
                    <w:t>2</w:t>
                  </w:r>
                  <w:r>
                    <w:t>0210308</w:t>
                  </w:r>
                </w:p>
              </w:tc>
              <w:tc>
                <w:tcPr>
                  <w:tcW w:w="1620" w:type="dxa"/>
                </w:tcPr>
                <w:p>
                  <w:pPr>
                    <w:rPr>
                      <w:rFonts w:hint="eastAsia"/>
                    </w:rPr>
                  </w:pPr>
                  <w:r>
                    <w:rPr>
                      <w:rFonts w:hint="eastAsia"/>
                    </w:rPr>
                    <w:t>浓情草莓口味冰淇淋</w:t>
                  </w:r>
                </w:p>
              </w:tc>
              <w:tc>
                <w:tcPr>
                  <w:tcW w:w="1364" w:type="dxa"/>
                </w:tcPr>
                <w:p>
                  <w:r>
                    <w:rPr>
                      <w:rFonts w:hint="eastAsia"/>
                    </w:rPr>
                    <w:sym w:font="Wingdings" w:char="00A8"/>
                  </w:r>
                  <w:r>
                    <w:rPr>
                      <w:rFonts w:hint="eastAsia"/>
                    </w:rPr>
                    <w:t>抽检</w:t>
                  </w:r>
                </w:p>
                <w:p>
                  <w:pPr>
                    <w:rPr>
                      <w:rFonts w:hint="eastAsia"/>
                    </w:rPr>
                  </w:pPr>
                  <w:r>
                    <w:rPr>
                      <w:rFonts w:hint="eastAsia"/>
                    </w:rPr>
                    <w:sym w:font="Wingdings" w:char="00FE"/>
                  </w:r>
                  <w:r>
                    <w:rPr>
                      <w:rFonts w:hint="eastAsia"/>
                    </w:rPr>
                    <w:t>送检</w:t>
                  </w:r>
                </w:p>
              </w:tc>
              <w:tc>
                <w:tcPr>
                  <w:tcW w:w="1680" w:type="dxa"/>
                </w:tcPr>
                <w:p>
                  <w:r>
                    <w:t>Y202101450</w:t>
                  </w:r>
                </w:p>
              </w:tc>
              <w:tc>
                <w:tcPr>
                  <w:tcW w:w="1566" w:type="dxa"/>
                </w:tcPr>
                <w:p>
                  <w:pPr>
                    <w:rPr>
                      <w:rFonts w:hint="eastAsia"/>
                    </w:rPr>
                  </w:pPr>
                  <w:r>
                    <w:rPr>
                      <w:rFonts w:hint="eastAsia"/>
                    </w:rPr>
                    <w:t>202</w:t>
                  </w:r>
                  <w:r>
                    <w:t>1</w:t>
                  </w:r>
                  <w:r>
                    <w:rPr>
                      <w:rFonts w:hint="eastAsia"/>
                    </w:rPr>
                    <w:t>-</w:t>
                  </w:r>
                  <w:r>
                    <w:t>03</w:t>
                  </w:r>
                  <w:r>
                    <w:rPr>
                      <w:rFonts w:hint="eastAsia"/>
                    </w:rPr>
                    <w:t>-</w:t>
                  </w:r>
                  <w:r>
                    <w:t>08</w:t>
                  </w:r>
                </w:p>
              </w:tc>
              <w:tc>
                <w:tcPr>
                  <w:tcW w:w="2046" w:type="dxa"/>
                </w:tcPr>
                <w:p>
                  <w:pPr>
                    <w:rPr>
                      <w:rFonts w:hint="eastAsia"/>
                    </w:rPr>
                  </w:pPr>
                  <w:r>
                    <w:rPr>
                      <w:rFonts w:hint="eastAsia"/>
                    </w:rPr>
                    <w:sym w:font="Wingdings" w:char="00FE"/>
                  </w:r>
                  <w:r>
                    <w:rPr>
                      <w:rFonts w:hint="eastAsia"/>
                    </w:rPr>
                    <w:t xml:space="preserve">合格 </w:t>
                  </w:r>
                  <w:r>
                    <w:rPr>
                      <w:rFonts w:hint="eastAsia"/>
                      <w:color w:val="000000"/>
                      <w:szCs w:val="21"/>
                    </w:rPr>
                    <w:t>□</w:t>
                  </w:r>
                  <w:r>
                    <w:rPr>
                      <w:rFonts w:hint="eastAsia"/>
                    </w:rPr>
                    <w:t>不合格</w:t>
                  </w:r>
                </w:p>
              </w:tc>
            </w:tr>
          </w:tbl>
          <w:p>
            <w:pPr>
              <w:adjustRightInd w:val="0"/>
              <w:snapToGrid w:val="0"/>
              <w:spacing w:line="240" w:lineRule="atLeast"/>
              <w:ind w:firstLine="422" w:firstLineChars="200"/>
              <w:rPr>
                <w:rFonts w:ascii="宋体" w:hAnsi="宋体"/>
                <w:b/>
                <w:bCs/>
                <w:szCs w:val="21"/>
                <w:u w:val="single"/>
              </w:rPr>
            </w:pPr>
            <w:r>
              <w:rPr>
                <w:rFonts w:hint="eastAsia" w:ascii="宋体" w:hAnsi="宋体"/>
                <w:b/>
                <w:bCs/>
                <w:szCs w:val="21"/>
                <w:u w:val="single"/>
              </w:rPr>
              <w:t>但未提供速冻食品的外部验证报告，不符合要求，详见品控部审核记录。</w:t>
            </w:r>
          </w:p>
          <w:p>
            <w:pPr>
              <w:adjustRightInd w:val="0"/>
              <w:snapToGrid w:val="0"/>
              <w:spacing w:line="240" w:lineRule="atLeast"/>
              <w:ind w:firstLine="422" w:firstLineChars="200"/>
              <w:rPr>
                <w:rFonts w:ascii="宋体" w:hAnsi="宋体"/>
                <w:b/>
                <w:bCs/>
                <w:szCs w:val="21"/>
                <w:u w:val="single"/>
              </w:rPr>
            </w:pPr>
            <w:r>
              <w:rPr>
                <w:rFonts w:hint="eastAsia" w:ascii="宋体" w:hAnsi="宋体"/>
                <w:b/>
                <w:bCs/>
                <w:szCs w:val="21"/>
                <w:u w:val="single"/>
              </w:rPr>
              <w:t>有《PRP现场验证记录》，2021年</w:t>
            </w:r>
            <w:r>
              <w:rPr>
                <w:rFonts w:ascii="宋体" w:hAnsi="宋体"/>
                <w:b/>
                <w:bCs/>
                <w:szCs w:val="21"/>
                <w:u w:val="single"/>
              </w:rPr>
              <w:t>8</w:t>
            </w:r>
            <w:r>
              <w:rPr>
                <w:rFonts w:hint="eastAsia" w:ascii="宋体" w:hAnsi="宋体"/>
                <w:b/>
                <w:bCs/>
                <w:szCs w:val="21"/>
                <w:u w:val="single"/>
              </w:rPr>
              <w:t>月10日，结论：控制有效</w:t>
            </w:r>
          </w:p>
          <w:p>
            <w:pPr>
              <w:adjustRightInd w:val="0"/>
              <w:snapToGrid w:val="0"/>
              <w:spacing w:line="240" w:lineRule="atLeast"/>
              <w:ind w:firstLine="422" w:firstLineChars="200"/>
              <w:rPr>
                <w:rFonts w:ascii="宋体" w:hAnsi="宋体"/>
                <w:b/>
                <w:bCs/>
                <w:szCs w:val="21"/>
                <w:u w:val="single"/>
              </w:rPr>
            </w:pPr>
            <w:r>
              <w:rPr>
                <w:rFonts w:hint="eastAsia" w:ascii="宋体" w:hAnsi="宋体"/>
                <w:b/>
                <w:bCs/>
                <w:szCs w:val="21"/>
                <w:u w:val="single"/>
              </w:rPr>
              <w:t>《OPRP确认记录表》，2021年</w:t>
            </w:r>
            <w:r>
              <w:rPr>
                <w:rFonts w:ascii="宋体" w:hAnsi="宋体"/>
                <w:b/>
                <w:bCs/>
                <w:szCs w:val="21"/>
                <w:u w:val="single"/>
              </w:rPr>
              <w:t>4</w:t>
            </w:r>
            <w:r>
              <w:rPr>
                <w:rFonts w:hint="eastAsia" w:ascii="宋体" w:hAnsi="宋体"/>
                <w:b/>
                <w:bCs/>
                <w:szCs w:val="21"/>
                <w:u w:val="single"/>
              </w:rPr>
              <w:t>月1日，结论：控制有效</w:t>
            </w:r>
          </w:p>
          <w:p>
            <w:pPr>
              <w:adjustRightInd w:val="0"/>
              <w:snapToGrid w:val="0"/>
              <w:spacing w:line="240" w:lineRule="atLeast"/>
              <w:ind w:firstLine="422" w:firstLineChars="200"/>
              <w:rPr>
                <w:rFonts w:ascii="宋体" w:hAnsi="宋体"/>
                <w:b/>
                <w:bCs/>
                <w:szCs w:val="21"/>
                <w:u w:val="single"/>
              </w:rPr>
            </w:pPr>
            <w:r>
              <w:rPr>
                <w:rFonts w:hint="eastAsia" w:ascii="宋体" w:hAnsi="宋体"/>
                <w:b/>
                <w:bCs/>
                <w:szCs w:val="21"/>
                <w:u w:val="single"/>
              </w:rPr>
              <w:t>《危害控制计划确认记录表》，2021年</w:t>
            </w:r>
            <w:r>
              <w:rPr>
                <w:rFonts w:ascii="宋体" w:hAnsi="宋体"/>
                <w:b/>
                <w:bCs/>
                <w:szCs w:val="21"/>
                <w:u w:val="single"/>
              </w:rPr>
              <w:t>4</w:t>
            </w:r>
            <w:r>
              <w:rPr>
                <w:rFonts w:hint="eastAsia" w:ascii="宋体" w:hAnsi="宋体"/>
                <w:b/>
                <w:bCs/>
                <w:szCs w:val="21"/>
                <w:u w:val="single"/>
              </w:rPr>
              <w:t>月1日，结论：控制有效</w:t>
            </w:r>
          </w:p>
          <w:p/>
          <w:p>
            <w:r>
              <w:rPr>
                <w:rFonts w:hint="eastAsia"/>
              </w:rPr>
              <w:t>当确认结果表明上述不能被证实时，组织应对控制措施和（或） 其组合进行修改和重新评估。</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tc>
        <w:tc>
          <w:tcPr>
            <w:tcW w:w="1591" w:type="dxa"/>
            <w:gridSpan w:val="2"/>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符合</w:t>
            </w:r>
          </w:p>
          <w:p>
            <w:r>
              <w:rPr>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shd w:val="clear" w:color="auto" w:fill="auto"/>
          </w:tcPr>
          <w:p>
            <w:pPr>
              <w:jc w:val="left"/>
            </w:pPr>
            <w:r>
              <w:rPr>
                <w:rFonts w:hint="eastAsia"/>
              </w:rPr>
              <w:t>危害控制计划 (HACCP/OPRP 计划)</w:t>
            </w:r>
            <w:r>
              <w:rPr>
                <w:rFonts w:hint="eastAsia"/>
              </w:rPr>
              <w:br w:type="textWrapping"/>
            </w:r>
          </w:p>
        </w:tc>
        <w:tc>
          <w:tcPr>
            <w:tcW w:w="996" w:type="dxa"/>
            <w:vMerge w:val="restart"/>
            <w:shd w:val="clear" w:color="auto" w:fill="auto"/>
          </w:tcPr>
          <w:p>
            <w:r>
              <w:rPr>
                <w:rFonts w:hint="eastAsia"/>
              </w:rPr>
              <w:t>F8.5.4</w:t>
            </w:r>
          </w:p>
          <w:p/>
        </w:tc>
        <w:tc>
          <w:tcPr>
            <w:tcW w:w="745" w:type="dxa"/>
            <w:shd w:val="clear" w:color="auto" w:fill="auto"/>
          </w:tcPr>
          <w:p>
            <w:r>
              <w:rPr>
                <w:rFonts w:hint="eastAsia"/>
              </w:rPr>
              <w:t>文件名称</w:t>
            </w:r>
          </w:p>
        </w:tc>
        <w:tc>
          <w:tcPr>
            <w:tcW w:w="9253" w:type="dxa"/>
            <w:shd w:val="clear" w:color="auto" w:fill="auto"/>
          </w:tcPr>
          <w:p>
            <w:r>
              <w:rPr>
                <w:rFonts w:hint="eastAsia"/>
              </w:rPr>
              <w:t>如：手册8.12条款、《危害控制计划》</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127" w:type="dxa"/>
            <w:vMerge w:val="continue"/>
            <w:shd w:val="clear" w:color="auto" w:fill="auto"/>
          </w:tcPr>
          <w:p>
            <w:pPr>
              <w:jc w:val="left"/>
            </w:pPr>
          </w:p>
        </w:tc>
        <w:tc>
          <w:tcPr>
            <w:tcW w:w="996" w:type="dxa"/>
            <w:vMerge w:val="continue"/>
            <w:shd w:val="clear" w:color="auto" w:fill="auto"/>
          </w:tcPr>
          <w:p/>
        </w:tc>
        <w:tc>
          <w:tcPr>
            <w:tcW w:w="745" w:type="dxa"/>
            <w:shd w:val="clear" w:color="auto" w:fill="auto"/>
          </w:tcPr>
          <w:p>
            <w:r>
              <w:rPr>
                <w:rFonts w:hint="eastAsia"/>
              </w:rPr>
              <w:t>运行证据</w:t>
            </w:r>
          </w:p>
        </w:tc>
        <w:tc>
          <w:tcPr>
            <w:tcW w:w="9253" w:type="dxa"/>
            <w:shd w:val="clear" w:color="auto" w:fill="auto"/>
          </w:tcPr>
          <w:p>
            <w:r>
              <w:rPr>
                <w:rFonts w:hint="eastAsia"/>
              </w:rPr>
              <w:t>生产加工过程所确定的CCP点/OPRP点如下：</w:t>
            </w:r>
          </w:p>
          <w:p>
            <w:pPr>
              <w:pStyle w:val="2"/>
              <w:ind w:left="0" w:firstLine="0" w:firstLineChars="0"/>
            </w:pPr>
            <w:r>
              <w:rPr>
                <w:rFonts w:hint="eastAsia"/>
              </w:rPr>
              <w:t>抽查冷冻饮品C</w:t>
            </w:r>
            <w:r>
              <w:t>CP</w:t>
            </w:r>
            <w:r>
              <w:rPr>
                <w:rFonts w:hint="eastAsia"/>
              </w:rPr>
              <w:t>点：</w:t>
            </w:r>
          </w:p>
          <w:tbl>
            <w:tblPr>
              <w:tblStyle w:val="9"/>
              <w:tblpPr w:leftFromText="180" w:rightFromText="180" w:vertAnchor="text" w:horzAnchor="page" w:tblpX="229" w:tblpY="621"/>
              <w:tblOverlap w:val="never"/>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268"/>
              <w:gridCol w:w="1671"/>
              <w:gridCol w:w="2298"/>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271" w:type="dxa"/>
                  <w:vMerge w:val="restart"/>
                  <w:vAlign w:val="center"/>
                </w:tcPr>
                <w:p>
                  <w:pP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w:t>
                  </w:r>
                </w:p>
              </w:tc>
              <w:tc>
                <w:tcPr>
                  <w:tcW w:w="2268" w:type="dxa"/>
                  <w:vMerge w:val="restart"/>
                  <w:vAlign w:val="center"/>
                </w:tcPr>
                <w:p>
                  <w:pPr>
                    <w:spacing w:line="320" w:lineRule="exact"/>
                    <w:jc w:val="center"/>
                    <w:rPr>
                      <w:rFonts w:ascii="宋体" w:hAnsi="宋体"/>
                      <w:sz w:val="18"/>
                      <w:szCs w:val="18"/>
                    </w:rPr>
                  </w:pPr>
                  <w:r>
                    <w:rPr>
                      <w:rFonts w:ascii="宋体" w:hAnsi="宋体"/>
                      <w:sz w:val="18"/>
                      <w:szCs w:val="18"/>
                    </w:rPr>
                    <w:t>显著危害</w:t>
                  </w:r>
                </w:p>
              </w:tc>
              <w:tc>
                <w:tcPr>
                  <w:tcW w:w="1671" w:type="dxa"/>
                  <w:vMerge w:val="restart"/>
                  <w:vAlign w:val="center"/>
                </w:tcPr>
                <w:p>
                  <w:pPr>
                    <w:spacing w:line="320" w:lineRule="exact"/>
                    <w:jc w:val="center"/>
                    <w:rPr>
                      <w:rFonts w:ascii="宋体" w:hAnsi="宋体"/>
                      <w:sz w:val="18"/>
                      <w:szCs w:val="18"/>
                    </w:rPr>
                  </w:pPr>
                  <w:r>
                    <w:rPr>
                      <w:rFonts w:ascii="宋体" w:hAnsi="宋体"/>
                      <w:sz w:val="18"/>
                      <w:szCs w:val="18"/>
                    </w:rPr>
                    <w:t>每个预防措施的</w:t>
                  </w:r>
                </w:p>
                <w:p>
                  <w:pP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2298" w:type="dxa"/>
                  <w:vMerge w:val="restart"/>
                  <w:vAlign w:val="center"/>
                </w:tcPr>
                <w:p>
                  <w:pPr>
                    <w:spacing w:line="320" w:lineRule="exact"/>
                    <w:jc w:val="center"/>
                    <w:rPr>
                      <w:rFonts w:ascii="宋体" w:hAnsi="宋体"/>
                      <w:sz w:val="18"/>
                      <w:szCs w:val="18"/>
                    </w:rPr>
                  </w:pPr>
                  <w:r>
                    <w:rPr>
                      <w:rFonts w:hint="eastAsia" w:ascii="宋体" w:hAnsi="宋体"/>
                      <w:sz w:val="18"/>
                      <w:szCs w:val="18"/>
                    </w:rPr>
                    <w:t>监控方法</w:t>
                  </w:r>
                </w:p>
              </w:tc>
              <w:tc>
                <w:tcPr>
                  <w:tcW w:w="1309" w:type="dxa"/>
                  <w:vMerge w:val="restart"/>
                  <w:vAlign w:val="center"/>
                </w:tcPr>
                <w:p>
                  <w:pPr>
                    <w:spacing w:line="320" w:lineRule="exact"/>
                    <w:jc w:val="center"/>
                    <w:rPr>
                      <w:rFonts w:ascii="宋体" w:hAnsi="宋体"/>
                      <w:sz w:val="18"/>
                      <w:szCs w:val="18"/>
                    </w:rPr>
                  </w:pPr>
                  <w:r>
                    <w:rPr>
                      <w:rFonts w:ascii="宋体" w:hAnsi="宋体"/>
                      <w:sz w:val="18"/>
                      <w:szCs w:val="18"/>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Merge w:val="continue"/>
                  <w:vAlign w:val="center"/>
                </w:tcPr>
                <w:p>
                  <w:pPr>
                    <w:spacing w:line="320" w:lineRule="exact"/>
                    <w:jc w:val="center"/>
                    <w:rPr>
                      <w:rFonts w:ascii="宋体" w:hAnsi="宋体"/>
                      <w:sz w:val="18"/>
                      <w:szCs w:val="18"/>
                    </w:rPr>
                  </w:pPr>
                </w:p>
              </w:tc>
              <w:tc>
                <w:tcPr>
                  <w:tcW w:w="2268" w:type="dxa"/>
                  <w:vMerge w:val="continue"/>
                  <w:vAlign w:val="center"/>
                </w:tcPr>
                <w:p>
                  <w:pPr>
                    <w:spacing w:line="320" w:lineRule="exact"/>
                    <w:jc w:val="center"/>
                    <w:rPr>
                      <w:rFonts w:ascii="宋体" w:hAnsi="宋体"/>
                      <w:sz w:val="18"/>
                      <w:szCs w:val="18"/>
                    </w:rPr>
                  </w:pPr>
                </w:p>
              </w:tc>
              <w:tc>
                <w:tcPr>
                  <w:tcW w:w="1671" w:type="dxa"/>
                  <w:vMerge w:val="continue"/>
                  <w:vAlign w:val="center"/>
                </w:tcPr>
                <w:p>
                  <w:pPr>
                    <w:spacing w:line="320" w:lineRule="exact"/>
                    <w:jc w:val="center"/>
                    <w:rPr>
                      <w:rFonts w:ascii="宋体" w:hAnsi="宋体"/>
                      <w:sz w:val="18"/>
                      <w:szCs w:val="18"/>
                    </w:rPr>
                  </w:pPr>
                </w:p>
              </w:tc>
              <w:tc>
                <w:tcPr>
                  <w:tcW w:w="2298" w:type="dxa"/>
                  <w:vMerge w:val="continue"/>
                  <w:vAlign w:val="center"/>
                </w:tcPr>
                <w:p>
                  <w:pPr>
                    <w:spacing w:line="320" w:lineRule="exact"/>
                    <w:jc w:val="center"/>
                    <w:rPr>
                      <w:rFonts w:ascii="宋体" w:hAnsi="宋体"/>
                      <w:sz w:val="18"/>
                      <w:szCs w:val="18"/>
                    </w:rPr>
                  </w:pPr>
                </w:p>
              </w:tc>
              <w:tc>
                <w:tcPr>
                  <w:tcW w:w="1309" w:type="dxa"/>
                  <w:vMerge w:val="continue"/>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widowControl/>
                    <w:jc w:val="center"/>
                    <w:rPr>
                      <w:rFonts w:ascii="宋体" w:hAnsi="宋体"/>
                      <w:sz w:val="18"/>
                      <w:szCs w:val="18"/>
                    </w:rPr>
                  </w:pPr>
                  <w:r>
                    <w:rPr>
                      <w:rFonts w:hint="eastAsia" w:ascii="宋体" w:hAnsi="宋体" w:cs="宋体"/>
                      <w:sz w:val="18"/>
                      <w:szCs w:val="18"/>
                    </w:rPr>
                    <w:t>CCP1混合料配制</w:t>
                  </w:r>
                </w:p>
              </w:tc>
              <w:tc>
                <w:tcPr>
                  <w:tcW w:w="2268" w:type="dxa"/>
                  <w:vAlign w:val="center"/>
                </w:tcPr>
                <w:p>
                  <w:pPr>
                    <w:spacing w:line="320" w:lineRule="exact"/>
                    <w:jc w:val="center"/>
                    <w:rPr>
                      <w:rFonts w:ascii="宋体" w:hAnsi="宋体"/>
                      <w:sz w:val="18"/>
                      <w:szCs w:val="18"/>
                    </w:rPr>
                  </w:pPr>
                  <w:r>
                    <w:rPr>
                      <w:rFonts w:hint="eastAsia" w:ascii="宋体" w:hAnsi="宋体" w:cs="宋体"/>
                      <w:sz w:val="18"/>
                      <w:szCs w:val="18"/>
                    </w:rPr>
                    <w:t>生物的：食品添加剂</w:t>
                  </w:r>
                </w:p>
              </w:tc>
              <w:tc>
                <w:tcPr>
                  <w:tcW w:w="1671" w:type="dxa"/>
                  <w:vAlign w:val="center"/>
                </w:tcPr>
                <w:p>
                  <w:pPr>
                    <w:spacing w:line="320" w:lineRule="exact"/>
                    <w:jc w:val="center"/>
                    <w:rPr>
                      <w:rFonts w:ascii="宋体" w:hAnsi="宋体"/>
                      <w:sz w:val="18"/>
                      <w:szCs w:val="18"/>
                    </w:rPr>
                  </w:pPr>
                  <w:r>
                    <w:rPr>
                      <w:rFonts w:hint="eastAsia" w:ascii="宋体" w:hAnsi="宋体" w:cs="宋体"/>
                      <w:sz w:val="18"/>
                      <w:szCs w:val="18"/>
                    </w:rPr>
                    <w:t>食品添加剂添加符合公司《配方》</w:t>
                  </w:r>
                </w:p>
              </w:tc>
              <w:tc>
                <w:tcPr>
                  <w:tcW w:w="2298" w:type="dxa"/>
                  <w:vAlign w:val="center"/>
                </w:tcPr>
                <w:p>
                  <w:pPr>
                    <w:spacing w:line="320" w:lineRule="exact"/>
                    <w:jc w:val="center"/>
                    <w:rPr>
                      <w:rFonts w:ascii="宋体" w:hAnsi="宋体"/>
                      <w:sz w:val="18"/>
                      <w:szCs w:val="18"/>
                    </w:rPr>
                  </w:pPr>
                  <w:r>
                    <w:rPr>
                      <w:rFonts w:hint="eastAsia" w:ascii="宋体" w:hAnsi="宋体" w:cs="宋体"/>
                      <w:sz w:val="18"/>
                      <w:szCs w:val="18"/>
                    </w:rPr>
                    <w:t>按公司配方进行添加，称量双人制；并将使用情况记录于《食品添加剂使用记录》</w:t>
                  </w:r>
                </w:p>
              </w:tc>
              <w:tc>
                <w:tcPr>
                  <w:tcW w:w="1309" w:type="dxa"/>
                  <w:vAlign w:val="center"/>
                </w:tcPr>
                <w:p>
                  <w:pPr>
                    <w:spacing w:line="320" w:lineRule="exact"/>
                    <w:jc w:val="center"/>
                    <w:rPr>
                      <w:rFonts w:ascii="宋体" w:hAnsi="宋体"/>
                      <w:sz w:val="18"/>
                      <w:szCs w:val="18"/>
                    </w:rPr>
                  </w:pPr>
                  <w:r>
                    <w:rPr>
                      <w:rFonts w:hint="eastAsia" w:ascii="宋体" w:hAnsi="宋体" w:cs="宋体"/>
                      <w:sz w:val="18"/>
                      <w:szCs w:val="18"/>
                    </w:rPr>
                    <w:t>食品添加剂使用记录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pStyle w:val="3"/>
                    <w:ind w:left="0" w:firstLine="0"/>
                    <w:rPr>
                      <w:rFonts w:hint="eastAsia" w:cs="宋体"/>
                      <w:sz w:val="18"/>
                      <w:szCs w:val="18"/>
                    </w:rPr>
                  </w:pPr>
                  <w:r>
                    <w:rPr>
                      <w:rFonts w:hint="eastAsia" w:cs="宋体"/>
                      <w:sz w:val="18"/>
                      <w:szCs w:val="18"/>
                    </w:rPr>
                    <w:t>CCP2灭菌</w:t>
                  </w:r>
                </w:p>
              </w:tc>
              <w:tc>
                <w:tcPr>
                  <w:tcW w:w="2268" w:type="dxa"/>
                  <w:vAlign w:val="center"/>
                </w:tcPr>
                <w:p>
                  <w:pPr>
                    <w:spacing w:line="320" w:lineRule="exact"/>
                    <w:jc w:val="center"/>
                    <w:rPr>
                      <w:rFonts w:hint="eastAsia" w:ascii="宋体" w:hAnsi="宋体" w:cs="宋体"/>
                      <w:sz w:val="18"/>
                      <w:szCs w:val="18"/>
                    </w:rPr>
                  </w:pPr>
                  <w:r>
                    <w:rPr>
                      <w:rFonts w:hint="eastAsia" w:ascii="宋体" w:hAnsi="宋体" w:cs="宋体"/>
                      <w:sz w:val="18"/>
                      <w:szCs w:val="18"/>
                    </w:rPr>
                    <w:t>生物的：菌落总数，大肠菌群，金黄色葡萄球菌，沙门氏菌</w:t>
                  </w:r>
                </w:p>
              </w:tc>
              <w:tc>
                <w:tcPr>
                  <w:tcW w:w="1671" w:type="dxa"/>
                  <w:vAlign w:val="center"/>
                </w:tcPr>
                <w:p>
                  <w:pPr>
                    <w:snapToGrid w:val="0"/>
                    <w:rPr>
                      <w:rFonts w:hint="eastAsia" w:ascii="宋体" w:hAnsi="宋体" w:cs="宋体"/>
                      <w:sz w:val="18"/>
                      <w:szCs w:val="18"/>
                    </w:rPr>
                  </w:pPr>
                  <w:r>
                    <w:rPr>
                      <w:rFonts w:hint="eastAsia" w:ascii="宋体" w:hAnsi="宋体" w:cs="宋体"/>
                      <w:sz w:val="18"/>
                      <w:szCs w:val="18"/>
                    </w:rPr>
                    <w:t>灭菌温度：85±5℃</w:t>
                  </w:r>
                </w:p>
                <w:p>
                  <w:pPr>
                    <w:spacing w:line="320" w:lineRule="exact"/>
                    <w:jc w:val="center"/>
                    <w:rPr>
                      <w:rFonts w:hint="eastAsia" w:ascii="宋体" w:hAnsi="宋体" w:cs="宋体"/>
                      <w:sz w:val="18"/>
                      <w:szCs w:val="18"/>
                    </w:rPr>
                  </w:pPr>
                  <w:r>
                    <w:rPr>
                      <w:rFonts w:hint="eastAsia" w:ascii="宋体" w:hAnsi="宋体" w:cs="宋体"/>
                      <w:sz w:val="18"/>
                      <w:szCs w:val="18"/>
                    </w:rPr>
                    <w:t>灭菌时间：85±5℃</w:t>
                  </w:r>
                </w:p>
              </w:tc>
              <w:tc>
                <w:tcPr>
                  <w:tcW w:w="2298" w:type="dxa"/>
                  <w:vAlign w:val="center"/>
                </w:tcPr>
                <w:p>
                  <w:pPr>
                    <w:spacing w:line="320" w:lineRule="exact"/>
                    <w:jc w:val="center"/>
                    <w:rPr>
                      <w:rFonts w:ascii="宋体" w:hAnsi="宋体"/>
                      <w:sz w:val="18"/>
                      <w:szCs w:val="18"/>
                    </w:rPr>
                  </w:pPr>
                  <w:r>
                    <w:rPr>
                      <w:rFonts w:hint="eastAsia" w:ascii="宋体" w:hAnsi="宋体" w:cs="宋体"/>
                      <w:sz w:val="18"/>
                      <w:szCs w:val="18"/>
                    </w:rPr>
                    <w:t>温度、时间</w:t>
                  </w:r>
                </w:p>
              </w:tc>
              <w:tc>
                <w:tcPr>
                  <w:tcW w:w="1309" w:type="dxa"/>
                  <w:vAlign w:val="center"/>
                </w:tcPr>
                <w:p>
                  <w:pPr>
                    <w:spacing w:line="320" w:lineRule="exact"/>
                    <w:jc w:val="center"/>
                    <w:rPr>
                      <w:rFonts w:ascii="宋体" w:hAnsi="宋体"/>
                      <w:sz w:val="18"/>
                      <w:szCs w:val="18"/>
                    </w:rPr>
                  </w:pPr>
                  <w:r>
                    <w:rPr>
                      <w:rFonts w:hint="eastAsia" w:ascii="宋体" w:hAnsi="宋体" w:cs="宋体"/>
                      <w:sz w:val="18"/>
                      <w:szCs w:val="18"/>
                    </w:rPr>
                    <w:t>灭菌记录表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pStyle w:val="3"/>
                    <w:ind w:left="0" w:firstLine="0"/>
                    <w:rPr>
                      <w:rFonts w:hint="eastAsia" w:cs="宋体"/>
                    </w:rPr>
                  </w:pPr>
                  <w:r>
                    <w:rPr>
                      <w:rFonts w:hint="eastAsia" w:cs="宋体"/>
                      <w:sz w:val="18"/>
                      <w:szCs w:val="18"/>
                    </w:rPr>
                    <w:t>CCP3包装</w:t>
                  </w:r>
                </w:p>
              </w:tc>
              <w:tc>
                <w:tcPr>
                  <w:tcW w:w="2268" w:type="dxa"/>
                  <w:vAlign w:val="center"/>
                </w:tcPr>
                <w:p>
                  <w:pPr>
                    <w:spacing w:line="320" w:lineRule="exact"/>
                    <w:jc w:val="center"/>
                    <w:rPr>
                      <w:rFonts w:hint="eastAsia" w:ascii="宋体" w:hAnsi="宋体" w:cs="宋体"/>
                      <w:sz w:val="18"/>
                      <w:szCs w:val="18"/>
                    </w:rPr>
                  </w:pPr>
                  <w:r>
                    <w:rPr>
                      <w:rFonts w:hint="eastAsia" w:ascii="宋体" w:hAnsi="宋体" w:cs="宋体"/>
                      <w:sz w:val="18"/>
                      <w:szCs w:val="18"/>
                    </w:rPr>
                    <w:t>生物的：微生物</w:t>
                  </w:r>
                </w:p>
              </w:tc>
              <w:tc>
                <w:tcPr>
                  <w:tcW w:w="1671" w:type="dxa"/>
                  <w:vAlign w:val="center"/>
                </w:tcPr>
                <w:p>
                  <w:pPr>
                    <w:snapToGrid w:val="0"/>
                    <w:rPr>
                      <w:rFonts w:hint="eastAsia" w:ascii="宋体" w:hAnsi="宋体" w:cs="宋体"/>
                      <w:sz w:val="18"/>
                      <w:szCs w:val="18"/>
                    </w:rPr>
                  </w:pPr>
                  <w:r>
                    <w:rPr>
                      <w:rFonts w:hint="eastAsia" w:ascii="宋体" w:hAnsi="宋体" w:cs="宋体"/>
                      <w:sz w:val="18"/>
                      <w:szCs w:val="18"/>
                    </w:rPr>
                    <w:t>使用前紫外灯消毒30min以上</w:t>
                  </w:r>
                </w:p>
              </w:tc>
              <w:tc>
                <w:tcPr>
                  <w:tcW w:w="2298" w:type="dxa"/>
                  <w:vAlign w:val="center"/>
                </w:tcPr>
                <w:p>
                  <w:pPr>
                    <w:spacing w:line="320" w:lineRule="exact"/>
                    <w:jc w:val="center"/>
                    <w:rPr>
                      <w:rFonts w:ascii="宋体" w:hAnsi="宋体"/>
                      <w:sz w:val="18"/>
                      <w:szCs w:val="18"/>
                    </w:rPr>
                  </w:pPr>
                  <w:r>
                    <w:rPr>
                      <w:rFonts w:hint="eastAsia" w:ascii="宋体" w:hAnsi="宋体" w:cs="宋体"/>
                      <w:sz w:val="18"/>
                      <w:szCs w:val="18"/>
                    </w:rPr>
                    <w:t>紫外照射时间</w:t>
                  </w:r>
                </w:p>
              </w:tc>
              <w:tc>
                <w:tcPr>
                  <w:tcW w:w="1309" w:type="dxa"/>
                  <w:vAlign w:val="center"/>
                </w:tcPr>
                <w:p>
                  <w:pPr>
                    <w:spacing w:line="320" w:lineRule="exact"/>
                    <w:jc w:val="center"/>
                    <w:rPr>
                      <w:rFonts w:ascii="宋体" w:hAnsi="宋体"/>
                      <w:sz w:val="18"/>
                      <w:szCs w:val="18"/>
                    </w:rPr>
                  </w:pPr>
                  <w:r>
                    <w:rPr>
                      <w:rFonts w:hint="eastAsia" w:ascii="宋体" w:hAnsi="宋体" w:cs="宋体"/>
                      <w:sz w:val="18"/>
                      <w:szCs w:val="18"/>
                    </w:rPr>
                    <w:t>杀菌记录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pStyle w:val="3"/>
                    <w:ind w:left="0" w:firstLine="0"/>
                    <w:rPr>
                      <w:rFonts w:hint="eastAsia" w:cs="宋体"/>
                      <w:sz w:val="18"/>
                      <w:szCs w:val="18"/>
                    </w:rPr>
                  </w:pPr>
                  <w:r>
                    <w:rPr>
                      <w:rFonts w:hint="eastAsia" w:cs="宋体"/>
                      <w:sz w:val="18"/>
                      <w:szCs w:val="18"/>
                    </w:rPr>
                    <w:t>CCP4速冻</w:t>
                  </w:r>
                </w:p>
              </w:tc>
              <w:tc>
                <w:tcPr>
                  <w:tcW w:w="2268" w:type="dxa"/>
                  <w:vAlign w:val="center"/>
                </w:tcPr>
                <w:p>
                  <w:pPr>
                    <w:spacing w:line="320" w:lineRule="exact"/>
                    <w:jc w:val="center"/>
                    <w:rPr>
                      <w:rFonts w:hint="eastAsia" w:ascii="宋体" w:hAnsi="宋体" w:cs="宋体"/>
                      <w:sz w:val="18"/>
                      <w:szCs w:val="18"/>
                    </w:rPr>
                  </w:pPr>
                  <w:r>
                    <w:rPr>
                      <w:rFonts w:hint="eastAsia" w:ascii="宋体" w:hAnsi="宋体" w:cs="宋体"/>
                      <w:sz w:val="18"/>
                      <w:szCs w:val="18"/>
                    </w:rPr>
                    <w:t>生物的：微生物</w:t>
                  </w:r>
                </w:p>
              </w:tc>
              <w:tc>
                <w:tcPr>
                  <w:tcW w:w="1671" w:type="dxa"/>
                  <w:vAlign w:val="center"/>
                </w:tcPr>
                <w:p>
                  <w:pPr>
                    <w:pStyle w:val="3"/>
                    <w:ind w:firstLine="0"/>
                    <w:jc w:val="left"/>
                    <w:rPr>
                      <w:rFonts w:hint="eastAsia" w:cs="宋体"/>
                      <w:sz w:val="18"/>
                      <w:szCs w:val="18"/>
                    </w:rPr>
                  </w:pPr>
                  <w:r>
                    <w:rPr>
                      <w:rFonts w:hint="eastAsia" w:cs="宋体"/>
                      <w:sz w:val="18"/>
                      <w:szCs w:val="18"/>
                    </w:rPr>
                    <w:t>速冻温度：-30±5℃</w:t>
                  </w:r>
                </w:p>
                <w:p>
                  <w:pPr>
                    <w:snapToGrid w:val="0"/>
                    <w:rPr>
                      <w:rFonts w:hint="eastAsia" w:ascii="宋体" w:hAnsi="宋体" w:cs="宋体"/>
                      <w:sz w:val="18"/>
                      <w:szCs w:val="18"/>
                    </w:rPr>
                  </w:pPr>
                  <w:r>
                    <w:rPr>
                      <w:rFonts w:hint="eastAsia" w:ascii="宋体" w:hAnsi="宋体" w:cs="宋体"/>
                      <w:sz w:val="18"/>
                      <w:szCs w:val="18"/>
                    </w:rPr>
                    <w:t>速冻时间：22±3min</w:t>
                  </w:r>
                </w:p>
              </w:tc>
              <w:tc>
                <w:tcPr>
                  <w:tcW w:w="2298" w:type="dxa"/>
                  <w:vAlign w:val="center"/>
                </w:tcPr>
                <w:p>
                  <w:pPr>
                    <w:spacing w:line="320" w:lineRule="exact"/>
                    <w:jc w:val="center"/>
                    <w:rPr>
                      <w:rFonts w:hint="eastAsia" w:ascii="宋体" w:hAnsi="宋体" w:cs="宋体"/>
                      <w:sz w:val="18"/>
                      <w:szCs w:val="18"/>
                    </w:rPr>
                  </w:pPr>
                  <w:r>
                    <w:rPr>
                      <w:rFonts w:hint="eastAsia" w:ascii="宋体" w:hAnsi="宋体" w:cs="宋体"/>
                      <w:sz w:val="18"/>
                      <w:szCs w:val="18"/>
                    </w:rPr>
                    <w:t>温度、时间</w:t>
                  </w:r>
                </w:p>
              </w:tc>
              <w:tc>
                <w:tcPr>
                  <w:tcW w:w="1309" w:type="dxa"/>
                  <w:vAlign w:val="center"/>
                </w:tcPr>
                <w:p>
                  <w:pPr>
                    <w:spacing w:line="320" w:lineRule="exact"/>
                    <w:jc w:val="center"/>
                    <w:rPr>
                      <w:rFonts w:ascii="宋体" w:hAnsi="宋体"/>
                      <w:sz w:val="18"/>
                      <w:szCs w:val="18"/>
                    </w:rPr>
                  </w:pPr>
                  <w:r>
                    <w:rPr>
                      <w:rFonts w:hint="eastAsia" w:ascii="宋体" w:hAnsi="宋体" w:cs="宋体"/>
                      <w:sz w:val="18"/>
                      <w:szCs w:val="18"/>
                    </w:rPr>
                    <w:t>速冻记录表</w:t>
                  </w:r>
                </w:p>
              </w:tc>
            </w:tr>
          </w:tbl>
          <w:p>
            <w:pPr>
              <w:pStyle w:val="2"/>
              <w:ind w:left="0" w:firstLine="0" w:firstLineChars="0"/>
            </w:pPr>
            <w:r>
              <w:rPr>
                <w:rFonts w:hint="eastAsia"/>
              </w:rPr>
              <w:t>抽查速冻食品C</w:t>
            </w:r>
            <w:r>
              <w:t>CP</w:t>
            </w:r>
            <w:r>
              <w:rPr>
                <w:rFonts w:hint="eastAsia"/>
              </w:rPr>
              <w:t>点：</w:t>
            </w:r>
          </w:p>
          <w:tbl>
            <w:tblPr>
              <w:tblStyle w:val="9"/>
              <w:tblpPr w:leftFromText="180" w:rightFromText="180" w:vertAnchor="text" w:horzAnchor="page" w:tblpX="229" w:tblpY="621"/>
              <w:tblOverlap w:val="never"/>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389"/>
              <w:gridCol w:w="2096"/>
              <w:gridCol w:w="201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725" w:type="dxa"/>
                  <w:vMerge w:val="restart"/>
                  <w:vAlign w:val="center"/>
                </w:tcPr>
                <w:p>
                  <w:pP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w:t>
                  </w:r>
                </w:p>
              </w:tc>
              <w:tc>
                <w:tcPr>
                  <w:tcW w:w="1389" w:type="dxa"/>
                  <w:vMerge w:val="restart"/>
                  <w:vAlign w:val="center"/>
                </w:tcPr>
                <w:p>
                  <w:pPr>
                    <w:spacing w:line="320" w:lineRule="exact"/>
                    <w:jc w:val="center"/>
                    <w:rPr>
                      <w:rFonts w:ascii="宋体" w:hAnsi="宋体"/>
                      <w:sz w:val="18"/>
                      <w:szCs w:val="18"/>
                    </w:rPr>
                  </w:pPr>
                  <w:r>
                    <w:rPr>
                      <w:rFonts w:ascii="宋体" w:hAnsi="宋体"/>
                      <w:sz w:val="18"/>
                      <w:szCs w:val="18"/>
                    </w:rPr>
                    <w:t>显著危害</w:t>
                  </w:r>
                </w:p>
              </w:tc>
              <w:tc>
                <w:tcPr>
                  <w:tcW w:w="2096" w:type="dxa"/>
                  <w:vMerge w:val="restart"/>
                  <w:vAlign w:val="center"/>
                </w:tcPr>
                <w:p>
                  <w:pPr>
                    <w:spacing w:line="320" w:lineRule="exact"/>
                    <w:jc w:val="center"/>
                    <w:rPr>
                      <w:rFonts w:ascii="宋体" w:hAnsi="宋体"/>
                      <w:sz w:val="18"/>
                      <w:szCs w:val="18"/>
                    </w:rPr>
                  </w:pPr>
                  <w:r>
                    <w:rPr>
                      <w:rFonts w:ascii="宋体" w:hAnsi="宋体"/>
                      <w:sz w:val="18"/>
                      <w:szCs w:val="18"/>
                    </w:rPr>
                    <w:t>每个预防措施的</w:t>
                  </w:r>
                </w:p>
                <w:p>
                  <w:pP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2010" w:type="dxa"/>
                  <w:vMerge w:val="restart"/>
                  <w:vAlign w:val="center"/>
                </w:tcPr>
                <w:p>
                  <w:pPr>
                    <w:spacing w:line="320" w:lineRule="exact"/>
                    <w:jc w:val="center"/>
                    <w:rPr>
                      <w:rFonts w:ascii="宋体" w:hAnsi="宋体"/>
                      <w:sz w:val="18"/>
                      <w:szCs w:val="18"/>
                    </w:rPr>
                  </w:pPr>
                  <w:r>
                    <w:rPr>
                      <w:rFonts w:hint="eastAsia" w:ascii="宋体" w:hAnsi="宋体"/>
                      <w:sz w:val="18"/>
                      <w:szCs w:val="18"/>
                    </w:rPr>
                    <w:t>监控方法</w:t>
                  </w:r>
                </w:p>
              </w:tc>
              <w:tc>
                <w:tcPr>
                  <w:tcW w:w="1597" w:type="dxa"/>
                  <w:vMerge w:val="restart"/>
                  <w:vAlign w:val="center"/>
                </w:tcPr>
                <w:p>
                  <w:pPr>
                    <w:spacing w:line="320" w:lineRule="exact"/>
                    <w:jc w:val="center"/>
                    <w:rPr>
                      <w:rFonts w:ascii="宋体" w:hAnsi="宋体"/>
                      <w:sz w:val="18"/>
                      <w:szCs w:val="18"/>
                    </w:rPr>
                  </w:pPr>
                  <w:r>
                    <w:rPr>
                      <w:rFonts w:ascii="宋体" w:hAnsi="宋体"/>
                      <w:sz w:val="18"/>
                      <w:szCs w:val="18"/>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Merge w:val="continue"/>
                  <w:vAlign w:val="center"/>
                </w:tcPr>
                <w:p>
                  <w:pPr>
                    <w:spacing w:line="320" w:lineRule="exact"/>
                    <w:jc w:val="center"/>
                    <w:rPr>
                      <w:rFonts w:ascii="宋体" w:hAnsi="宋体"/>
                      <w:sz w:val="18"/>
                      <w:szCs w:val="18"/>
                    </w:rPr>
                  </w:pPr>
                </w:p>
              </w:tc>
              <w:tc>
                <w:tcPr>
                  <w:tcW w:w="1389" w:type="dxa"/>
                  <w:vMerge w:val="continue"/>
                  <w:vAlign w:val="center"/>
                </w:tcPr>
                <w:p>
                  <w:pPr>
                    <w:spacing w:line="320" w:lineRule="exact"/>
                    <w:jc w:val="center"/>
                    <w:rPr>
                      <w:rFonts w:ascii="宋体" w:hAnsi="宋体"/>
                      <w:sz w:val="18"/>
                      <w:szCs w:val="18"/>
                    </w:rPr>
                  </w:pPr>
                </w:p>
              </w:tc>
              <w:tc>
                <w:tcPr>
                  <w:tcW w:w="2096" w:type="dxa"/>
                  <w:vMerge w:val="continue"/>
                  <w:vAlign w:val="center"/>
                </w:tcPr>
                <w:p>
                  <w:pPr>
                    <w:spacing w:line="320" w:lineRule="exact"/>
                    <w:jc w:val="center"/>
                    <w:rPr>
                      <w:rFonts w:ascii="宋体" w:hAnsi="宋体"/>
                      <w:sz w:val="18"/>
                      <w:szCs w:val="18"/>
                    </w:rPr>
                  </w:pPr>
                </w:p>
              </w:tc>
              <w:tc>
                <w:tcPr>
                  <w:tcW w:w="2010" w:type="dxa"/>
                  <w:vMerge w:val="continue"/>
                  <w:vAlign w:val="center"/>
                </w:tcPr>
                <w:p>
                  <w:pPr>
                    <w:spacing w:line="320" w:lineRule="exact"/>
                    <w:jc w:val="center"/>
                    <w:rPr>
                      <w:rFonts w:ascii="宋体" w:hAnsi="宋体"/>
                      <w:sz w:val="18"/>
                      <w:szCs w:val="18"/>
                    </w:rPr>
                  </w:pPr>
                </w:p>
              </w:tc>
              <w:tc>
                <w:tcPr>
                  <w:tcW w:w="1597" w:type="dxa"/>
                  <w:vMerge w:val="continue"/>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center"/>
                </w:tcPr>
                <w:p>
                  <w:pPr>
                    <w:widowControl/>
                    <w:jc w:val="center"/>
                    <w:rPr>
                      <w:rFonts w:ascii="宋体" w:hAnsi="宋体"/>
                      <w:sz w:val="18"/>
                      <w:szCs w:val="18"/>
                    </w:rPr>
                  </w:pPr>
                  <w:r>
                    <w:rPr>
                      <w:rFonts w:hint="eastAsia" w:ascii="宋体" w:hAnsi="宋体" w:cs="宋体"/>
                      <w:sz w:val="18"/>
                      <w:szCs w:val="18"/>
                    </w:rPr>
                    <w:t>CCP1混合料配制</w:t>
                  </w:r>
                </w:p>
              </w:tc>
              <w:tc>
                <w:tcPr>
                  <w:tcW w:w="1389" w:type="dxa"/>
                  <w:vAlign w:val="center"/>
                </w:tcPr>
                <w:p>
                  <w:pPr>
                    <w:spacing w:line="320" w:lineRule="exact"/>
                    <w:jc w:val="center"/>
                    <w:rPr>
                      <w:rFonts w:ascii="宋体" w:hAnsi="宋体"/>
                      <w:sz w:val="18"/>
                      <w:szCs w:val="18"/>
                    </w:rPr>
                  </w:pPr>
                  <w:r>
                    <w:rPr>
                      <w:rFonts w:hint="eastAsia" w:ascii="宋体" w:hAnsi="宋体" w:cs="宋体"/>
                      <w:sz w:val="18"/>
                      <w:szCs w:val="18"/>
                    </w:rPr>
                    <w:t>生物的：食品添加剂</w:t>
                  </w:r>
                </w:p>
              </w:tc>
              <w:tc>
                <w:tcPr>
                  <w:tcW w:w="2096" w:type="dxa"/>
                  <w:vAlign w:val="center"/>
                </w:tcPr>
                <w:p>
                  <w:pPr>
                    <w:spacing w:line="320" w:lineRule="exact"/>
                    <w:jc w:val="center"/>
                    <w:rPr>
                      <w:rFonts w:ascii="宋体" w:hAnsi="宋体"/>
                      <w:sz w:val="18"/>
                      <w:szCs w:val="18"/>
                    </w:rPr>
                  </w:pPr>
                  <w:r>
                    <w:rPr>
                      <w:rFonts w:hint="eastAsia" w:ascii="宋体" w:hAnsi="宋体" w:cs="宋体"/>
                      <w:sz w:val="18"/>
                      <w:szCs w:val="18"/>
                    </w:rPr>
                    <w:t>食品添加剂添加符合公司《配方》</w:t>
                  </w:r>
                </w:p>
              </w:tc>
              <w:tc>
                <w:tcPr>
                  <w:tcW w:w="2010" w:type="dxa"/>
                  <w:vAlign w:val="center"/>
                </w:tcPr>
                <w:p>
                  <w:pPr>
                    <w:spacing w:line="320" w:lineRule="exact"/>
                    <w:jc w:val="center"/>
                    <w:rPr>
                      <w:rFonts w:ascii="宋体" w:hAnsi="宋体"/>
                      <w:sz w:val="18"/>
                      <w:szCs w:val="18"/>
                    </w:rPr>
                  </w:pPr>
                  <w:r>
                    <w:rPr>
                      <w:rFonts w:hint="eastAsia" w:ascii="宋体" w:hAnsi="宋体" w:cs="宋体"/>
                      <w:sz w:val="18"/>
                      <w:szCs w:val="18"/>
                    </w:rPr>
                    <w:t>按公司配方进行添加，称量双人制；并将使用情况记录于《食品添加剂使用记录》</w:t>
                  </w:r>
                </w:p>
              </w:tc>
              <w:tc>
                <w:tcPr>
                  <w:tcW w:w="1597" w:type="dxa"/>
                  <w:vAlign w:val="center"/>
                </w:tcPr>
                <w:p>
                  <w:pPr>
                    <w:spacing w:line="320" w:lineRule="exact"/>
                    <w:jc w:val="center"/>
                    <w:rPr>
                      <w:rFonts w:ascii="宋体" w:hAnsi="宋体"/>
                      <w:sz w:val="18"/>
                      <w:szCs w:val="18"/>
                    </w:rPr>
                  </w:pPr>
                  <w:r>
                    <w:rPr>
                      <w:rFonts w:hint="eastAsia" w:ascii="宋体" w:hAnsi="宋体" w:cs="宋体"/>
                      <w:sz w:val="18"/>
                      <w:szCs w:val="18"/>
                    </w:rPr>
                    <w:t>食品添加剂使用记录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center"/>
                </w:tcPr>
                <w:p>
                  <w:pPr>
                    <w:pStyle w:val="3"/>
                    <w:ind w:left="0" w:firstLine="0"/>
                    <w:rPr>
                      <w:rFonts w:cs="宋体"/>
                      <w:sz w:val="18"/>
                      <w:szCs w:val="18"/>
                    </w:rPr>
                  </w:pPr>
                  <w:r>
                    <w:rPr>
                      <w:rFonts w:hint="eastAsia" w:cs="宋体"/>
                      <w:sz w:val="18"/>
                      <w:szCs w:val="18"/>
                    </w:rPr>
                    <w:t>CCP2灭菌</w:t>
                  </w:r>
                </w:p>
                <w:p>
                  <w:pPr>
                    <w:pStyle w:val="3"/>
                    <w:ind w:left="0" w:firstLine="0"/>
                    <w:rPr>
                      <w:rFonts w:hint="eastAsia" w:cs="宋体"/>
                      <w:sz w:val="18"/>
                      <w:szCs w:val="18"/>
                    </w:rPr>
                  </w:pPr>
                  <w:r>
                    <w:rPr>
                      <w:rFonts w:hint="eastAsia" w:cs="宋体"/>
                      <w:sz w:val="18"/>
                      <w:szCs w:val="18"/>
                    </w:rPr>
                    <w:t>（生制品不涉及）</w:t>
                  </w:r>
                </w:p>
              </w:tc>
              <w:tc>
                <w:tcPr>
                  <w:tcW w:w="1389" w:type="dxa"/>
                  <w:vAlign w:val="center"/>
                </w:tcPr>
                <w:p>
                  <w:pPr>
                    <w:spacing w:line="320" w:lineRule="exact"/>
                    <w:jc w:val="center"/>
                    <w:rPr>
                      <w:rFonts w:hint="eastAsia" w:ascii="宋体" w:hAnsi="宋体" w:cs="宋体"/>
                      <w:sz w:val="18"/>
                      <w:szCs w:val="18"/>
                    </w:rPr>
                  </w:pPr>
                  <w:r>
                    <w:rPr>
                      <w:rFonts w:hint="eastAsia" w:ascii="宋体" w:hAnsi="宋体" w:cs="宋体"/>
                      <w:sz w:val="18"/>
                      <w:szCs w:val="18"/>
                    </w:rPr>
                    <w:t>生物的：菌落总数，大肠菌群，金黄色葡萄球菌，沙门氏菌</w:t>
                  </w:r>
                </w:p>
              </w:tc>
              <w:tc>
                <w:tcPr>
                  <w:tcW w:w="2096" w:type="dxa"/>
                  <w:vAlign w:val="center"/>
                </w:tcPr>
                <w:p>
                  <w:pPr>
                    <w:snapToGrid w:val="0"/>
                    <w:rPr>
                      <w:rFonts w:hint="eastAsia" w:ascii="宋体" w:hAnsi="宋体" w:cs="宋体"/>
                      <w:sz w:val="18"/>
                      <w:szCs w:val="18"/>
                    </w:rPr>
                  </w:pPr>
                  <w:r>
                    <w:rPr>
                      <w:rFonts w:hint="eastAsia" w:ascii="宋体" w:hAnsi="宋体" w:cs="宋体"/>
                      <w:sz w:val="18"/>
                      <w:szCs w:val="18"/>
                    </w:rPr>
                    <w:t>灭菌温度：85±5℃</w:t>
                  </w:r>
                </w:p>
                <w:p>
                  <w:pPr>
                    <w:spacing w:line="320" w:lineRule="exact"/>
                    <w:jc w:val="center"/>
                    <w:rPr>
                      <w:rFonts w:hint="eastAsia" w:ascii="宋体" w:hAnsi="宋体" w:cs="宋体"/>
                      <w:sz w:val="18"/>
                      <w:szCs w:val="18"/>
                    </w:rPr>
                  </w:pPr>
                  <w:r>
                    <w:rPr>
                      <w:rFonts w:hint="eastAsia" w:ascii="宋体" w:hAnsi="宋体" w:cs="宋体"/>
                      <w:sz w:val="18"/>
                      <w:szCs w:val="18"/>
                    </w:rPr>
                    <w:t>灭菌时间：85±5℃</w:t>
                  </w:r>
                </w:p>
              </w:tc>
              <w:tc>
                <w:tcPr>
                  <w:tcW w:w="2010" w:type="dxa"/>
                  <w:vAlign w:val="center"/>
                </w:tcPr>
                <w:p>
                  <w:pPr>
                    <w:spacing w:line="320" w:lineRule="exact"/>
                    <w:jc w:val="center"/>
                    <w:rPr>
                      <w:rFonts w:ascii="宋体" w:hAnsi="宋体"/>
                      <w:sz w:val="18"/>
                      <w:szCs w:val="18"/>
                    </w:rPr>
                  </w:pPr>
                  <w:r>
                    <w:rPr>
                      <w:rFonts w:hint="eastAsia" w:ascii="宋体" w:hAnsi="宋体" w:cs="宋体"/>
                      <w:sz w:val="18"/>
                      <w:szCs w:val="18"/>
                    </w:rPr>
                    <w:t>温度、时间</w:t>
                  </w:r>
                </w:p>
              </w:tc>
              <w:tc>
                <w:tcPr>
                  <w:tcW w:w="1597" w:type="dxa"/>
                  <w:vAlign w:val="center"/>
                </w:tcPr>
                <w:p>
                  <w:pPr>
                    <w:spacing w:line="320" w:lineRule="exact"/>
                    <w:jc w:val="center"/>
                    <w:rPr>
                      <w:rFonts w:ascii="宋体" w:hAnsi="宋体"/>
                      <w:sz w:val="18"/>
                      <w:szCs w:val="18"/>
                    </w:rPr>
                  </w:pPr>
                  <w:r>
                    <w:rPr>
                      <w:rFonts w:hint="eastAsia" w:ascii="宋体" w:hAnsi="宋体" w:cs="宋体"/>
                      <w:sz w:val="18"/>
                      <w:szCs w:val="18"/>
                    </w:rPr>
                    <w:t>灭菌记录表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center"/>
                </w:tcPr>
                <w:p>
                  <w:pPr>
                    <w:pStyle w:val="3"/>
                    <w:ind w:left="0" w:firstLine="0"/>
                    <w:rPr>
                      <w:rFonts w:hint="eastAsia" w:cs="宋体"/>
                    </w:rPr>
                  </w:pPr>
                  <w:r>
                    <w:rPr>
                      <w:rFonts w:hint="eastAsia" w:cs="宋体"/>
                      <w:sz w:val="18"/>
                      <w:szCs w:val="18"/>
                    </w:rPr>
                    <w:t>CCP3包装</w:t>
                  </w:r>
                </w:p>
              </w:tc>
              <w:tc>
                <w:tcPr>
                  <w:tcW w:w="1389" w:type="dxa"/>
                  <w:vAlign w:val="center"/>
                </w:tcPr>
                <w:p>
                  <w:pPr>
                    <w:spacing w:line="320" w:lineRule="exact"/>
                    <w:jc w:val="center"/>
                    <w:rPr>
                      <w:rFonts w:hint="eastAsia" w:ascii="宋体" w:hAnsi="宋体" w:cs="宋体"/>
                      <w:sz w:val="18"/>
                      <w:szCs w:val="18"/>
                    </w:rPr>
                  </w:pPr>
                  <w:r>
                    <w:rPr>
                      <w:rFonts w:hint="eastAsia" w:ascii="宋体" w:hAnsi="宋体" w:cs="宋体"/>
                      <w:sz w:val="18"/>
                      <w:szCs w:val="18"/>
                    </w:rPr>
                    <w:t>生物的：微生物</w:t>
                  </w:r>
                </w:p>
              </w:tc>
              <w:tc>
                <w:tcPr>
                  <w:tcW w:w="2096" w:type="dxa"/>
                  <w:vAlign w:val="center"/>
                </w:tcPr>
                <w:p>
                  <w:pPr>
                    <w:snapToGrid w:val="0"/>
                    <w:rPr>
                      <w:rFonts w:hint="eastAsia" w:ascii="宋体" w:hAnsi="宋体" w:cs="宋体"/>
                      <w:sz w:val="18"/>
                      <w:szCs w:val="18"/>
                    </w:rPr>
                  </w:pPr>
                  <w:r>
                    <w:rPr>
                      <w:rFonts w:hint="eastAsia" w:ascii="宋体" w:hAnsi="宋体" w:cs="宋体"/>
                      <w:sz w:val="18"/>
                      <w:szCs w:val="18"/>
                    </w:rPr>
                    <w:t>使用前紫外灯消毒30min以上</w:t>
                  </w:r>
                </w:p>
              </w:tc>
              <w:tc>
                <w:tcPr>
                  <w:tcW w:w="2010" w:type="dxa"/>
                  <w:vAlign w:val="center"/>
                </w:tcPr>
                <w:p>
                  <w:pPr>
                    <w:spacing w:line="320" w:lineRule="exact"/>
                    <w:jc w:val="center"/>
                    <w:rPr>
                      <w:rFonts w:ascii="宋体" w:hAnsi="宋体"/>
                      <w:sz w:val="18"/>
                      <w:szCs w:val="18"/>
                    </w:rPr>
                  </w:pPr>
                  <w:r>
                    <w:rPr>
                      <w:rFonts w:hint="eastAsia" w:ascii="宋体" w:hAnsi="宋体" w:cs="宋体"/>
                      <w:sz w:val="18"/>
                      <w:szCs w:val="18"/>
                    </w:rPr>
                    <w:t>紫外照射时间</w:t>
                  </w:r>
                </w:p>
              </w:tc>
              <w:tc>
                <w:tcPr>
                  <w:tcW w:w="1597" w:type="dxa"/>
                  <w:vAlign w:val="center"/>
                </w:tcPr>
                <w:p>
                  <w:pPr>
                    <w:spacing w:line="320" w:lineRule="exact"/>
                    <w:jc w:val="center"/>
                    <w:rPr>
                      <w:rFonts w:ascii="宋体" w:hAnsi="宋体"/>
                      <w:sz w:val="18"/>
                      <w:szCs w:val="18"/>
                    </w:rPr>
                  </w:pPr>
                  <w:r>
                    <w:rPr>
                      <w:rFonts w:hint="eastAsia" w:ascii="宋体" w:hAnsi="宋体" w:cs="宋体"/>
                      <w:sz w:val="18"/>
                      <w:szCs w:val="18"/>
                    </w:rPr>
                    <w:t>杀菌记录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center"/>
                </w:tcPr>
                <w:p>
                  <w:pPr>
                    <w:pStyle w:val="3"/>
                    <w:ind w:left="0" w:firstLine="0"/>
                    <w:rPr>
                      <w:rFonts w:hint="eastAsia" w:cs="宋体"/>
                      <w:sz w:val="18"/>
                      <w:szCs w:val="18"/>
                    </w:rPr>
                  </w:pPr>
                  <w:r>
                    <w:rPr>
                      <w:rFonts w:hint="eastAsia" w:cs="宋体"/>
                      <w:sz w:val="18"/>
                      <w:szCs w:val="18"/>
                    </w:rPr>
                    <w:t>CCP4速冻</w:t>
                  </w:r>
                </w:p>
              </w:tc>
              <w:tc>
                <w:tcPr>
                  <w:tcW w:w="1389" w:type="dxa"/>
                  <w:vAlign w:val="center"/>
                </w:tcPr>
                <w:p>
                  <w:pPr>
                    <w:spacing w:line="320" w:lineRule="exact"/>
                    <w:jc w:val="center"/>
                    <w:rPr>
                      <w:rFonts w:hint="eastAsia" w:ascii="宋体" w:hAnsi="宋体" w:cs="宋体"/>
                      <w:sz w:val="18"/>
                      <w:szCs w:val="18"/>
                    </w:rPr>
                  </w:pPr>
                  <w:r>
                    <w:rPr>
                      <w:rFonts w:hint="eastAsia" w:ascii="宋体" w:hAnsi="宋体" w:cs="宋体"/>
                      <w:sz w:val="18"/>
                      <w:szCs w:val="18"/>
                    </w:rPr>
                    <w:t>生物的：微生物</w:t>
                  </w:r>
                </w:p>
              </w:tc>
              <w:tc>
                <w:tcPr>
                  <w:tcW w:w="2096" w:type="dxa"/>
                  <w:vAlign w:val="center"/>
                </w:tcPr>
                <w:p>
                  <w:pPr>
                    <w:pStyle w:val="3"/>
                    <w:ind w:left="0" w:firstLine="0"/>
                    <w:jc w:val="left"/>
                    <w:rPr>
                      <w:rFonts w:hint="eastAsia" w:cs="宋体"/>
                      <w:sz w:val="18"/>
                      <w:szCs w:val="18"/>
                    </w:rPr>
                  </w:pPr>
                  <w:r>
                    <w:rPr>
                      <w:rFonts w:hint="eastAsia" w:cs="宋体"/>
                      <w:sz w:val="18"/>
                      <w:szCs w:val="18"/>
                    </w:rPr>
                    <w:t>速冻温度：-30±5℃</w:t>
                  </w:r>
                </w:p>
                <w:p>
                  <w:pPr>
                    <w:snapToGrid w:val="0"/>
                    <w:rPr>
                      <w:rFonts w:hint="eastAsia" w:ascii="宋体" w:hAnsi="宋体" w:cs="宋体"/>
                      <w:sz w:val="18"/>
                      <w:szCs w:val="18"/>
                    </w:rPr>
                  </w:pPr>
                  <w:r>
                    <w:rPr>
                      <w:rFonts w:hint="eastAsia" w:ascii="宋体" w:hAnsi="宋体" w:cs="宋体"/>
                      <w:sz w:val="18"/>
                      <w:szCs w:val="18"/>
                    </w:rPr>
                    <w:t>速冻时间：22±3℃</w:t>
                  </w:r>
                </w:p>
              </w:tc>
              <w:tc>
                <w:tcPr>
                  <w:tcW w:w="2010" w:type="dxa"/>
                  <w:vAlign w:val="center"/>
                </w:tcPr>
                <w:p>
                  <w:pPr>
                    <w:spacing w:line="320" w:lineRule="exact"/>
                    <w:jc w:val="center"/>
                    <w:rPr>
                      <w:rFonts w:hint="eastAsia" w:ascii="宋体" w:hAnsi="宋体" w:cs="宋体"/>
                      <w:sz w:val="18"/>
                      <w:szCs w:val="18"/>
                    </w:rPr>
                  </w:pPr>
                  <w:r>
                    <w:rPr>
                      <w:rFonts w:hint="eastAsia" w:ascii="宋体" w:hAnsi="宋体" w:cs="宋体"/>
                      <w:sz w:val="18"/>
                      <w:szCs w:val="18"/>
                    </w:rPr>
                    <w:t>温度、时间</w:t>
                  </w:r>
                </w:p>
              </w:tc>
              <w:tc>
                <w:tcPr>
                  <w:tcW w:w="1597" w:type="dxa"/>
                  <w:vAlign w:val="center"/>
                </w:tcPr>
                <w:p>
                  <w:pPr>
                    <w:spacing w:line="320" w:lineRule="exact"/>
                    <w:jc w:val="center"/>
                    <w:rPr>
                      <w:rFonts w:ascii="宋体" w:hAnsi="宋体"/>
                      <w:sz w:val="18"/>
                      <w:szCs w:val="18"/>
                    </w:rPr>
                  </w:pPr>
                  <w:r>
                    <w:rPr>
                      <w:rFonts w:hint="eastAsia" w:ascii="宋体" w:hAnsi="宋体" w:cs="宋体"/>
                      <w:sz w:val="18"/>
                      <w:szCs w:val="18"/>
                    </w:rPr>
                    <w:t>速冻记录表</w:t>
                  </w:r>
                </w:p>
              </w:tc>
            </w:tr>
          </w:tbl>
          <w:p>
            <w:pPr>
              <w:pStyle w:val="2"/>
              <w:ind w:left="0" w:firstLine="0" w:firstLineChars="0"/>
              <w:rPr>
                <w:rFonts w:hint="eastAsia"/>
              </w:rPr>
            </w:pPr>
          </w:p>
          <w:p>
            <w:pPr>
              <w:pStyle w:val="2"/>
              <w:ind w:left="0" w:firstLine="0" w:firstLineChars="0"/>
            </w:pPr>
            <w:r>
              <w:rPr>
                <w:rFonts w:hint="eastAsia"/>
              </w:rPr>
              <w:t>抽查糕点C</w:t>
            </w:r>
            <w:r>
              <w:t>CP</w:t>
            </w:r>
            <w:r>
              <w:rPr>
                <w:rFonts w:hint="eastAsia"/>
              </w:rPr>
              <w:t>点：</w:t>
            </w:r>
          </w:p>
          <w:tbl>
            <w:tblPr>
              <w:tblStyle w:val="9"/>
              <w:tblpPr w:leftFromText="180" w:rightFromText="180" w:vertAnchor="text" w:horzAnchor="page" w:tblpX="229" w:tblpY="621"/>
              <w:tblOverlap w:val="never"/>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389"/>
              <w:gridCol w:w="2096"/>
              <w:gridCol w:w="201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725" w:type="dxa"/>
                  <w:vMerge w:val="restart"/>
                  <w:vAlign w:val="center"/>
                </w:tcPr>
                <w:p>
                  <w:pP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w:t>
                  </w:r>
                </w:p>
              </w:tc>
              <w:tc>
                <w:tcPr>
                  <w:tcW w:w="1389" w:type="dxa"/>
                  <w:vMerge w:val="restart"/>
                  <w:vAlign w:val="center"/>
                </w:tcPr>
                <w:p>
                  <w:pPr>
                    <w:spacing w:line="320" w:lineRule="exact"/>
                    <w:jc w:val="center"/>
                    <w:rPr>
                      <w:rFonts w:ascii="宋体" w:hAnsi="宋体"/>
                      <w:sz w:val="18"/>
                      <w:szCs w:val="18"/>
                    </w:rPr>
                  </w:pPr>
                  <w:r>
                    <w:rPr>
                      <w:rFonts w:ascii="宋体" w:hAnsi="宋体"/>
                      <w:sz w:val="18"/>
                      <w:szCs w:val="18"/>
                    </w:rPr>
                    <w:t>显著危害</w:t>
                  </w:r>
                </w:p>
              </w:tc>
              <w:tc>
                <w:tcPr>
                  <w:tcW w:w="2096" w:type="dxa"/>
                  <w:vMerge w:val="restart"/>
                  <w:vAlign w:val="center"/>
                </w:tcPr>
                <w:p>
                  <w:pPr>
                    <w:spacing w:line="320" w:lineRule="exact"/>
                    <w:jc w:val="center"/>
                    <w:rPr>
                      <w:rFonts w:ascii="宋体" w:hAnsi="宋体"/>
                      <w:sz w:val="18"/>
                      <w:szCs w:val="18"/>
                    </w:rPr>
                  </w:pPr>
                  <w:r>
                    <w:rPr>
                      <w:rFonts w:ascii="宋体" w:hAnsi="宋体"/>
                      <w:sz w:val="18"/>
                      <w:szCs w:val="18"/>
                    </w:rPr>
                    <w:t>每个预防措施的</w:t>
                  </w:r>
                </w:p>
                <w:p>
                  <w:pP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2010" w:type="dxa"/>
                  <w:vMerge w:val="restart"/>
                  <w:vAlign w:val="center"/>
                </w:tcPr>
                <w:p>
                  <w:pPr>
                    <w:spacing w:line="320" w:lineRule="exact"/>
                    <w:jc w:val="center"/>
                    <w:rPr>
                      <w:rFonts w:ascii="宋体" w:hAnsi="宋体"/>
                      <w:sz w:val="18"/>
                      <w:szCs w:val="18"/>
                    </w:rPr>
                  </w:pPr>
                  <w:r>
                    <w:rPr>
                      <w:rFonts w:hint="eastAsia" w:ascii="宋体" w:hAnsi="宋体"/>
                      <w:sz w:val="18"/>
                      <w:szCs w:val="18"/>
                    </w:rPr>
                    <w:t>监控方法</w:t>
                  </w:r>
                </w:p>
              </w:tc>
              <w:tc>
                <w:tcPr>
                  <w:tcW w:w="1597" w:type="dxa"/>
                  <w:vMerge w:val="restart"/>
                  <w:vAlign w:val="center"/>
                </w:tcPr>
                <w:p>
                  <w:pPr>
                    <w:spacing w:line="320" w:lineRule="exact"/>
                    <w:jc w:val="center"/>
                    <w:rPr>
                      <w:rFonts w:ascii="宋体" w:hAnsi="宋体"/>
                      <w:sz w:val="18"/>
                      <w:szCs w:val="18"/>
                    </w:rPr>
                  </w:pPr>
                  <w:r>
                    <w:rPr>
                      <w:rFonts w:ascii="宋体" w:hAnsi="宋体"/>
                      <w:sz w:val="18"/>
                      <w:szCs w:val="18"/>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Merge w:val="continue"/>
                  <w:vAlign w:val="center"/>
                </w:tcPr>
                <w:p>
                  <w:pPr>
                    <w:spacing w:line="320" w:lineRule="exact"/>
                    <w:jc w:val="center"/>
                    <w:rPr>
                      <w:rFonts w:ascii="宋体" w:hAnsi="宋体"/>
                      <w:sz w:val="18"/>
                      <w:szCs w:val="18"/>
                    </w:rPr>
                  </w:pPr>
                </w:p>
              </w:tc>
              <w:tc>
                <w:tcPr>
                  <w:tcW w:w="1389" w:type="dxa"/>
                  <w:vMerge w:val="continue"/>
                  <w:vAlign w:val="center"/>
                </w:tcPr>
                <w:p>
                  <w:pPr>
                    <w:spacing w:line="320" w:lineRule="exact"/>
                    <w:jc w:val="center"/>
                    <w:rPr>
                      <w:rFonts w:ascii="宋体" w:hAnsi="宋体"/>
                      <w:sz w:val="18"/>
                      <w:szCs w:val="18"/>
                    </w:rPr>
                  </w:pPr>
                </w:p>
              </w:tc>
              <w:tc>
                <w:tcPr>
                  <w:tcW w:w="2096" w:type="dxa"/>
                  <w:vMerge w:val="continue"/>
                  <w:vAlign w:val="center"/>
                </w:tcPr>
                <w:p>
                  <w:pPr>
                    <w:spacing w:line="320" w:lineRule="exact"/>
                    <w:jc w:val="center"/>
                    <w:rPr>
                      <w:rFonts w:ascii="宋体" w:hAnsi="宋体"/>
                      <w:sz w:val="18"/>
                      <w:szCs w:val="18"/>
                    </w:rPr>
                  </w:pPr>
                </w:p>
              </w:tc>
              <w:tc>
                <w:tcPr>
                  <w:tcW w:w="2010" w:type="dxa"/>
                  <w:vMerge w:val="continue"/>
                  <w:vAlign w:val="center"/>
                </w:tcPr>
                <w:p>
                  <w:pPr>
                    <w:spacing w:line="320" w:lineRule="exact"/>
                    <w:jc w:val="center"/>
                    <w:rPr>
                      <w:rFonts w:ascii="宋体" w:hAnsi="宋体"/>
                      <w:sz w:val="18"/>
                      <w:szCs w:val="18"/>
                    </w:rPr>
                  </w:pPr>
                </w:p>
              </w:tc>
              <w:tc>
                <w:tcPr>
                  <w:tcW w:w="1597" w:type="dxa"/>
                  <w:vMerge w:val="continue"/>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center"/>
                </w:tcPr>
                <w:p>
                  <w:pPr>
                    <w:widowControl/>
                    <w:rPr>
                      <w:rFonts w:ascii="宋体" w:hAnsi="宋体"/>
                      <w:sz w:val="18"/>
                      <w:szCs w:val="18"/>
                    </w:rPr>
                  </w:pPr>
                  <w:r>
                    <w:rPr>
                      <w:rFonts w:hint="eastAsia" w:ascii="宋体" w:hAnsi="宋体" w:cs="宋体"/>
                      <w:sz w:val="18"/>
                      <w:szCs w:val="18"/>
                    </w:rPr>
                    <w:t>CCP1浸米</w:t>
                  </w:r>
                </w:p>
              </w:tc>
              <w:tc>
                <w:tcPr>
                  <w:tcW w:w="1389" w:type="dxa"/>
                  <w:vAlign w:val="center"/>
                </w:tcPr>
                <w:p>
                  <w:pPr>
                    <w:spacing w:line="320" w:lineRule="exact"/>
                    <w:jc w:val="center"/>
                    <w:rPr>
                      <w:rFonts w:ascii="宋体" w:hAnsi="宋体"/>
                      <w:sz w:val="18"/>
                      <w:szCs w:val="18"/>
                    </w:rPr>
                  </w:pPr>
                  <w:r>
                    <w:rPr>
                      <w:rFonts w:hint="eastAsia" w:ascii="宋体" w:hAnsi="宋体" w:cs="宋体"/>
                      <w:sz w:val="18"/>
                      <w:szCs w:val="18"/>
                    </w:rPr>
                    <w:t>化学的：变质</w:t>
                  </w:r>
                </w:p>
              </w:tc>
              <w:tc>
                <w:tcPr>
                  <w:tcW w:w="2096" w:type="dxa"/>
                  <w:vAlign w:val="center"/>
                </w:tcPr>
                <w:p>
                  <w:pPr>
                    <w:pStyle w:val="3"/>
                    <w:ind w:firstLine="0"/>
                    <w:jc w:val="left"/>
                    <w:rPr>
                      <w:rFonts w:hint="eastAsia" w:cs="宋体"/>
                      <w:sz w:val="18"/>
                      <w:szCs w:val="18"/>
                    </w:rPr>
                  </w:pPr>
                  <w:r>
                    <w:rPr>
                      <w:rFonts w:hint="eastAsia" w:cs="宋体"/>
                      <w:sz w:val="18"/>
                      <w:szCs w:val="18"/>
                    </w:rPr>
                    <w:t>时间：48±2h</w:t>
                  </w:r>
                </w:p>
                <w:p>
                  <w:pPr>
                    <w:spacing w:line="320" w:lineRule="exact"/>
                    <w:jc w:val="center"/>
                    <w:rPr>
                      <w:rFonts w:ascii="宋体" w:hAnsi="宋体"/>
                      <w:sz w:val="18"/>
                      <w:szCs w:val="18"/>
                    </w:rPr>
                  </w:pPr>
                  <w:r>
                    <w:rPr>
                      <w:rFonts w:hint="eastAsia" w:ascii="宋体" w:hAnsi="宋体" w:cs="宋体"/>
                      <w:sz w:val="18"/>
                      <w:szCs w:val="18"/>
                    </w:rPr>
                    <w:t>温度：不超过25℃</w:t>
                  </w:r>
                </w:p>
              </w:tc>
              <w:tc>
                <w:tcPr>
                  <w:tcW w:w="2010" w:type="dxa"/>
                  <w:vAlign w:val="center"/>
                </w:tcPr>
                <w:p>
                  <w:pPr>
                    <w:spacing w:line="320" w:lineRule="exact"/>
                    <w:jc w:val="center"/>
                    <w:rPr>
                      <w:rFonts w:hint="eastAsia" w:ascii="宋体" w:hAnsi="宋体"/>
                      <w:sz w:val="18"/>
                      <w:szCs w:val="18"/>
                    </w:rPr>
                  </w:pPr>
                  <w:r>
                    <w:rPr>
                      <w:rFonts w:hint="eastAsia" w:ascii="宋体" w:hAnsi="宋体"/>
                      <w:sz w:val="18"/>
                      <w:szCs w:val="18"/>
                    </w:rPr>
                    <w:t>查看浸米时间、温度</w:t>
                  </w:r>
                </w:p>
              </w:tc>
              <w:tc>
                <w:tcPr>
                  <w:tcW w:w="1597" w:type="dxa"/>
                  <w:vAlign w:val="center"/>
                </w:tcPr>
                <w:p>
                  <w:pPr>
                    <w:spacing w:line="320" w:lineRule="exact"/>
                    <w:jc w:val="center"/>
                    <w:rPr>
                      <w:rFonts w:ascii="宋体" w:hAnsi="宋体"/>
                      <w:sz w:val="18"/>
                      <w:szCs w:val="18"/>
                    </w:rPr>
                  </w:pPr>
                  <w:r>
                    <w:rPr>
                      <w:rFonts w:hint="eastAsia" w:ascii="宋体" w:hAnsi="宋体" w:cs="宋体"/>
                      <w:sz w:val="18"/>
                      <w:szCs w:val="18"/>
                    </w:rPr>
                    <w:t>浸米记录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center"/>
                </w:tcPr>
                <w:p>
                  <w:pPr>
                    <w:pStyle w:val="3"/>
                    <w:ind w:left="0" w:firstLine="0"/>
                    <w:rPr>
                      <w:rFonts w:hint="eastAsia" w:cs="宋体"/>
                      <w:sz w:val="18"/>
                      <w:szCs w:val="18"/>
                    </w:rPr>
                  </w:pPr>
                  <w:r>
                    <w:rPr>
                      <w:rFonts w:hint="eastAsia" w:cs="宋体"/>
                      <w:sz w:val="18"/>
                      <w:szCs w:val="18"/>
                    </w:rPr>
                    <w:t>CCP2蒸煮</w:t>
                  </w:r>
                </w:p>
              </w:tc>
              <w:tc>
                <w:tcPr>
                  <w:tcW w:w="1389" w:type="dxa"/>
                  <w:vAlign w:val="center"/>
                </w:tcPr>
                <w:p>
                  <w:pPr>
                    <w:spacing w:line="320" w:lineRule="exact"/>
                    <w:jc w:val="center"/>
                    <w:rPr>
                      <w:rFonts w:hint="eastAsia" w:ascii="宋体" w:hAnsi="宋体" w:cs="宋体"/>
                      <w:sz w:val="18"/>
                      <w:szCs w:val="18"/>
                    </w:rPr>
                  </w:pPr>
                  <w:r>
                    <w:rPr>
                      <w:rFonts w:hint="eastAsia" w:ascii="宋体" w:hAnsi="宋体" w:cs="宋体"/>
                      <w:sz w:val="18"/>
                      <w:szCs w:val="18"/>
                    </w:rPr>
                    <w:t>生物的：菌落总数、大肠菌群</w:t>
                  </w:r>
                </w:p>
              </w:tc>
              <w:tc>
                <w:tcPr>
                  <w:tcW w:w="2096" w:type="dxa"/>
                  <w:vAlign w:val="center"/>
                </w:tcPr>
                <w:p>
                  <w:pPr>
                    <w:widowControl/>
                    <w:jc w:val="left"/>
                    <w:rPr>
                      <w:rFonts w:hint="eastAsia" w:ascii="宋体" w:hAnsi="宋体" w:cs="宋体"/>
                      <w:sz w:val="18"/>
                      <w:szCs w:val="18"/>
                    </w:rPr>
                  </w:pPr>
                  <w:r>
                    <w:rPr>
                      <w:rFonts w:hint="eastAsia" w:ascii="宋体" w:hAnsi="宋体" w:cs="宋体"/>
                      <w:sz w:val="18"/>
                      <w:szCs w:val="18"/>
                    </w:rPr>
                    <w:t>蒸汽压力：0.2±0.01MPa</w:t>
                  </w:r>
                </w:p>
                <w:p>
                  <w:pPr>
                    <w:spacing w:line="320" w:lineRule="exact"/>
                    <w:jc w:val="center"/>
                    <w:rPr>
                      <w:rFonts w:hint="eastAsia" w:ascii="宋体" w:hAnsi="宋体" w:cs="宋体"/>
                      <w:sz w:val="18"/>
                      <w:szCs w:val="18"/>
                    </w:rPr>
                  </w:pPr>
                  <w:r>
                    <w:rPr>
                      <w:rFonts w:hint="eastAsia" w:ascii="宋体" w:hAnsi="宋体" w:cs="宋体"/>
                      <w:sz w:val="18"/>
                      <w:szCs w:val="18"/>
                    </w:rPr>
                    <w:t>蒸煮时间：60±5min</w:t>
                  </w:r>
                </w:p>
              </w:tc>
              <w:tc>
                <w:tcPr>
                  <w:tcW w:w="2010" w:type="dxa"/>
                  <w:vAlign w:val="center"/>
                </w:tcPr>
                <w:p>
                  <w:pPr>
                    <w:spacing w:line="320" w:lineRule="exact"/>
                    <w:jc w:val="center"/>
                    <w:rPr>
                      <w:rFonts w:ascii="宋体" w:hAnsi="宋体"/>
                      <w:sz w:val="18"/>
                      <w:szCs w:val="18"/>
                    </w:rPr>
                  </w:pPr>
                  <w:r>
                    <w:rPr>
                      <w:rFonts w:hint="eastAsia" w:ascii="宋体" w:hAnsi="宋体" w:cs="宋体"/>
                      <w:sz w:val="18"/>
                      <w:szCs w:val="18"/>
                    </w:rPr>
                    <w:t>蒸煮压力、时间</w:t>
                  </w:r>
                </w:p>
              </w:tc>
              <w:tc>
                <w:tcPr>
                  <w:tcW w:w="1597" w:type="dxa"/>
                  <w:vAlign w:val="center"/>
                </w:tcPr>
                <w:p>
                  <w:pPr>
                    <w:spacing w:line="320" w:lineRule="exact"/>
                    <w:jc w:val="center"/>
                    <w:rPr>
                      <w:rFonts w:ascii="宋体" w:hAnsi="宋体"/>
                      <w:sz w:val="18"/>
                      <w:szCs w:val="18"/>
                    </w:rPr>
                  </w:pPr>
                  <w:r>
                    <w:rPr>
                      <w:rFonts w:hint="eastAsia" w:ascii="宋体" w:hAnsi="宋体" w:cs="宋体"/>
                      <w:sz w:val="18"/>
                      <w:szCs w:val="18"/>
                    </w:rPr>
                    <w:t>蒸煮记录表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center"/>
                </w:tcPr>
                <w:p>
                  <w:pPr>
                    <w:pStyle w:val="3"/>
                    <w:ind w:left="0" w:firstLine="0"/>
                    <w:rPr>
                      <w:rFonts w:hint="eastAsia" w:cs="宋体"/>
                    </w:rPr>
                  </w:pPr>
                  <w:r>
                    <w:rPr>
                      <w:rFonts w:hint="eastAsia" w:cs="宋体"/>
                      <w:sz w:val="18"/>
                      <w:szCs w:val="18"/>
                    </w:rPr>
                    <w:t>CCP</w:t>
                  </w:r>
                  <w:r>
                    <w:rPr>
                      <w:rFonts w:cs="宋体"/>
                      <w:sz w:val="18"/>
                      <w:szCs w:val="18"/>
                    </w:rPr>
                    <w:t>3</w:t>
                  </w:r>
                  <w:r>
                    <w:rPr>
                      <w:rFonts w:hint="eastAsia" w:cs="宋体"/>
                      <w:sz w:val="18"/>
                      <w:szCs w:val="18"/>
                    </w:rPr>
                    <w:t>包装</w:t>
                  </w:r>
                </w:p>
              </w:tc>
              <w:tc>
                <w:tcPr>
                  <w:tcW w:w="1389" w:type="dxa"/>
                  <w:vAlign w:val="center"/>
                </w:tcPr>
                <w:p>
                  <w:pPr>
                    <w:spacing w:line="320" w:lineRule="exact"/>
                    <w:jc w:val="center"/>
                    <w:rPr>
                      <w:rFonts w:hint="eastAsia" w:ascii="宋体" w:hAnsi="宋体" w:cs="宋体"/>
                      <w:sz w:val="18"/>
                      <w:szCs w:val="18"/>
                    </w:rPr>
                  </w:pPr>
                  <w:r>
                    <w:rPr>
                      <w:rFonts w:hint="eastAsia" w:ascii="宋体" w:hAnsi="宋体" w:cs="宋体"/>
                      <w:sz w:val="18"/>
                      <w:szCs w:val="18"/>
                    </w:rPr>
                    <w:t>生物的：微生物</w:t>
                  </w:r>
                </w:p>
              </w:tc>
              <w:tc>
                <w:tcPr>
                  <w:tcW w:w="2096" w:type="dxa"/>
                  <w:vAlign w:val="center"/>
                </w:tcPr>
                <w:p>
                  <w:pPr>
                    <w:snapToGrid w:val="0"/>
                    <w:rPr>
                      <w:rFonts w:hint="eastAsia" w:ascii="宋体" w:hAnsi="宋体" w:cs="宋体"/>
                      <w:sz w:val="18"/>
                      <w:szCs w:val="18"/>
                    </w:rPr>
                  </w:pPr>
                  <w:r>
                    <w:rPr>
                      <w:rFonts w:hint="eastAsia" w:ascii="宋体" w:hAnsi="宋体" w:cs="宋体"/>
                      <w:sz w:val="18"/>
                      <w:szCs w:val="18"/>
                    </w:rPr>
                    <w:t>使用前紫外灯消毒30min以上</w:t>
                  </w:r>
                </w:p>
              </w:tc>
              <w:tc>
                <w:tcPr>
                  <w:tcW w:w="2010" w:type="dxa"/>
                  <w:vAlign w:val="center"/>
                </w:tcPr>
                <w:p>
                  <w:pPr>
                    <w:spacing w:line="320" w:lineRule="exact"/>
                    <w:jc w:val="center"/>
                    <w:rPr>
                      <w:rFonts w:ascii="宋体" w:hAnsi="宋体"/>
                      <w:sz w:val="18"/>
                      <w:szCs w:val="18"/>
                    </w:rPr>
                  </w:pPr>
                  <w:r>
                    <w:rPr>
                      <w:rFonts w:hint="eastAsia" w:ascii="宋体" w:hAnsi="宋体" w:cs="宋体"/>
                      <w:sz w:val="18"/>
                      <w:szCs w:val="18"/>
                    </w:rPr>
                    <w:t>紫外照射时间</w:t>
                  </w:r>
                </w:p>
              </w:tc>
              <w:tc>
                <w:tcPr>
                  <w:tcW w:w="1597" w:type="dxa"/>
                  <w:vAlign w:val="center"/>
                </w:tcPr>
                <w:p>
                  <w:pPr>
                    <w:spacing w:line="320" w:lineRule="exact"/>
                    <w:jc w:val="center"/>
                    <w:rPr>
                      <w:rFonts w:ascii="宋体" w:hAnsi="宋体"/>
                      <w:sz w:val="18"/>
                      <w:szCs w:val="18"/>
                    </w:rPr>
                  </w:pPr>
                  <w:r>
                    <w:rPr>
                      <w:rFonts w:hint="eastAsia" w:ascii="宋体" w:hAnsi="宋体" w:cs="宋体"/>
                      <w:sz w:val="18"/>
                      <w:szCs w:val="18"/>
                    </w:rPr>
                    <w:t>杀菌记录</w:t>
                  </w:r>
                </w:p>
              </w:tc>
            </w:tr>
          </w:tbl>
          <w:p>
            <w:pPr>
              <w:pStyle w:val="2"/>
              <w:ind w:left="0" w:firstLine="0" w:firstLineChars="0"/>
              <w:rPr>
                <w:rFonts w:hint="eastAsia"/>
              </w:rPr>
            </w:pPr>
          </w:p>
          <w:p>
            <w:pPr>
              <w:pStyle w:val="2"/>
              <w:ind w:left="0" w:firstLine="0" w:firstLineChars="0"/>
              <w:rPr>
                <w:rFonts w:hint="eastAsia"/>
              </w:rPr>
            </w:pPr>
          </w:p>
          <w:p>
            <w:pPr>
              <w:pStyle w:val="2"/>
              <w:ind w:left="0" w:firstLine="0" w:firstLineChars="0"/>
              <w:rPr>
                <w:rFonts w:hint="eastAsia" w:eastAsia="宋体"/>
                <w:lang w:eastAsia="zh-CN"/>
              </w:rPr>
            </w:pPr>
            <w:r>
              <w:rPr>
                <w:rFonts w:hint="eastAsia"/>
              </w:rPr>
              <w:t>涉及的O</w:t>
            </w:r>
            <w:r>
              <w:t>PRP</w:t>
            </w:r>
            <w:r>
              <w:rPr>
                <w:rFonts w:hint="eastAsia"/>
                <w:lang w:eastAsia="zh-CN"/>
              </w:rPr>
              <w:t>：</w:t>
            </w:r>
          </w:p>
          <w:tbl>
            <w:tblPr>
              <w:tblStyle w:val="9"/>
              <w:tblpPr w:leftFromText="180" w:rightFromText="180" w:vertAnchor="text" w:horzAnchor="page" w:tblpX="229" w:tblpY="621"/>
              <w:tblOverlap w:val="never"/>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27"/>
              <w:gridCol w:w="1275"/>
              <w:gridCol w:w="1985"/>
              <w:gridCol w:w="1838"/>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122" w:type="dxa"/>
                  <w:gridSpan w:val="2"/>
                  <w:vMerge w:val="restart"/>
                  <w:vAlign w:val="center"/>
                </w:tcPr>
                <w:p>
                  <w:pP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控制点（CCP/OPRP）</w:t>
                  </w:r>
                </w:p>
              </w:tc>
              <w:tc>
                <w:tcPr>
                  <w:tcW w:w="1275" w:type="dxa"/>
                  <w:vMerge w:val="restart"/>
                  <w:vAlign w:val="center"/>
                </w:tcPr>
                <w:p>
                  <w:pPr>
                    <w:spacing w:line="320" w:lineRule="exact"/>
                    <w:jc w:val="center"/>
                    <w:rPr>
                      <w:rFonts w:ascii="宋体" w:hAnsi="宋体"/>
                      <w:sz w:val="18"/>
                      <w:szCs w:val="18"/>
                    </w:rPr>
                  </w:pPr>
                  <w:r>
                    <w:rPr>
                      <w:rFonts w:ascii="宋体" w:hAnsi="宋体"/>
                      <w:sz w:val="18"/>
                      <w:szCs w:val="18"/>
                    </w:rPr>
                    <w:t>显著危害</w:t>
                  </w:r>
                </w:p>
              </w:tc>
              <w:tc>
                <w:tcPr>
                  <w:tcW w:w="1985" w:type="dxa"/>
                  <w:vMerge w:val="restart"/>
                  <w:vAlign w:val="center"/>
                </w:tcPr>
                <w:p>
                  <w:pPr>
                    <w:spacing w:line="320" w:lineRule="exact"/>
                    <w:jc w:val="center"/>
                    <w:rPr>
                      <w:rFonts w:ascii="宋体" w:hAnsi="宋体"/>
                      <w:sz w:val="18"/>
                      <w:szCs w:val="18"/>
                    </w:rPr>
                  </w:pPr>
                  <w:r>
                    <w:rPr>
                      <w:rFonts w:ascii="宋体" w:hAnsi="宋体"/>
                      <w:sz w:val="18"/>
                      <w:szCs w:val="18"/>
                    </w:rPr>
                    <w:t>每个预防措施的</w:t>
                  </w:r>
                </w:p>
                <w:p>
                  <w:pP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1838" w:type="dxa"/>
                  <w:vMerge w:val="restart"/>
                  <w:vAlign w:val="center"/>
                </w:tcPr>
                <w:p>
                  <w:pPr>
                    <w:spacing w:line="320" w:lineRule="exact"/>
                    <w:jc w:val="center"/>
                    <w:rPr>
                      <w:rFonts w:ascii="宋体" w:hAnsi="宋体"/>
                      <w:sz w:val="18"/>
                      <w:szCs w:val="18"/>
                    </w:rPr>
                  </w:pPr>
                  <w:r>
                    <w:rPr>
                      <w:rFonts w:hint="eastAsia" w:ascii="宋体" w:hAnsi="宋体"/>
                      <w:sz w:val="18"/>
                      <w:szCs w:val="18"/>
                    </w:rPr>
                    <w:t>监控方法</w:t>
                  </w:r>
                </w:p>
              </w:tc>
              <w:tc>
                <w:tcPr>
                  <w:tcW w:w="1597" w:type="dxa"/>
                  <w:vMerge w:val="restart"/>
                  <w:vAlign w:val="center"/>
                </w:tcPr>
                <w:p>
                  <w:pPr>
                    <w:spacing w:line="320" w:lineRule="exact"/>
                    <w:jc w:val="center"/>
                    <w:rPr>
                      <w:rFonts w:ascii="宋体" w:hAnsi="宋体"/>
                      <w:sz w:val="18"/>
                      <w:szCs w:val="18"/>
                    </w:rPr>
                  </w:pPr>
                  <w:r>
                    <w:rPr>
                      <w:rFonts w:ascii="宋体" w:hAnsi="宋体"/>
                      <w:sz w:val="18"/>
                      <w:szCs w:val="18"/>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2122" w:type="dxa"/>
                  <w:gridSpan w:val="2"/>
                  <w:vMerge w:val="continue"/>
                  <w:vAlign w:val="center"/>
                </w:tcPr>
                <w:p>
                  <w:pPr>
                    <w:spacing w:line="320" w:lineRule="exact"/>
                    <w:jc w:val="center"/>
                    <w:rPr>
                      <w:rFonts w:ascii="宋体" w:hAnsi="宋体"/>
                      <w:sz w:val="18"/>
                      <w:szCs w:val="18"/>
                    </w:rPr>
                  </w:pPr>
                </w:p>
              </w:tc>
              <w:tc>
                <w:tcPr>
                  <w:tcW w:w="1275" w:type="dxa"/>
                  <w:vMerge w:val="continue"/>
                  <w:vAlign w:val="center"/>
                </w:tcPr>
                <w:p>
                  <w:pPr>
                    <w:spacing w:line="320" w:lineRule="exact"/>
                    <w:jc w:val="center"/>
                    <w:rPr>
                      <w:rFonts w:ascii="宋体" w:hAnsi="宋体"/>
                      <w:sz w:val="18"/>
                      <w:szCs w:val="18"/>
                    </w:rPr>
                  </w:pPr>
                </w:p>
              </w:tc>
              <w:tc>
                <w:tcPr>
                  <w:tcW w:w="1985" w:type="dxa"/>
                  <w:vMerge w:val="continue"/>
                  <w:vAlign w:val="center"/>
                </w:tcPr>
                <w:p>
                  <w:pPr>
                    <w:spacing w:line="320" w:lineRule="exact"/>
                    <w:jc w:val="center"/>
                    <w:rPr>
                      <w:rFonts w:ascii="宋体" w:hAnsi="宋体"/>
                      <w:sz w:val="18"/>
                      <w:szCs w:val="18"/>
                    </w:rPr>
                  </w:pPr>
                </w:p>
              </w:tc>
              <w:tc>
                <w:tcPr>
                  <w:tcW w:w="1838" w:type="dxa"/>
                  <w:vMerge w:val="continue"/>
                  <w:vAlign w:val="center"/>
                </w:tcPr>
                <w:p>
                  <w:pPr>
                    <w:spacing w:line="320" w:lineRule="exact"/>
                    <w:jc w:val="center"/>
                    <w:rPr>
                      <w:rFonts w:ascii="宋体" w:hAnsi="宋体"/>
                      <w:sz w:val="18"/>
                      <w:szCs w:val="18"/>
                    </w:rPr>
                  </w:pPr>
                </w:p>
              </w:tc>
              <w:tc>
                <w:tcPr>
                  <w:tcW w:w="1597" w:type="dxa"/>
                  <w:vMerge w:val="continue"/>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795" w:type="dxa"/>
                  <w:vAlign w:val="center"/>
                </w:tcPr>
                <w:p>
                  <w:pPr>
                    <w:spacing w:line="300" w:lineRule="exact"/>
                    <w:jc w:val="center"/>
                    <w:rPr>
                      <w:rFonts w:ascii="宋体" w:hAnsi="宋体"/>
                      <w:sz w:val="18"/>
                      <w:szCs w:val="18"/>
                    </w:rPr>
                  </w:pPr>
                  <w:r>
                    <w:rPr>
                      <w:rFonts w:hint="eastAsia" w:ascii="宋体" w:hAnsi="宋体"/>
                      <w:b/>
                      <w:sz w:val="18"/>
                      <w:szCs w:val="18"/>
                    </w:rPr>
                    <w:t>OPRP1</w:t>
                  </w:r>
                </w:p>
              </w:tc>
              <w:tc>
                <w:tcPr>
                  <w:tcW w:w="1327" w:type="dxa"/>
                  <w:vAlign w:val="center"/>
                </w:tcPr>
                <w:p>
                  <w:pPr>
                    <w:spacing w:line="240" w:lineRule="exact"/>
                    <w:jc w:val="center"/>
                    <w:rPr>
                      <w:rFonts w:ascii="宋体" w:hAnsi="宋体"/>
                      <w:sz w:val="18"/>
                      <w:szCs w:val="18"/>
                    </w:rPr>
                  </w:pPr>
                  <w:r>
                    <w:rPr>
                      <w:rFonts w:hint="eastAsia" w:ascii="宋体" w:hAnsi="宋体"/>
                      <w:sz w:val="18"/>
                      <w:szCs w:val="18"/>
                    </w:rPr>
                    <w:t>原料验收:大米、白糖、乳粉、果葡糖浆、香精香料等</w:t>
                  </w:r>
                </w:p>
              </w:tc>
              <w:tc>
                <w:tcPr>
                  <w:tcW w:w="1275" w:type="dxa"/>
                  <w:vAlign w:val="center"/>
                </w:tcPr>
                <w:p>
                  <w:pPr>
                    <w:spacing w:line="240" w:lineRule="exact"/>
                    <w:jc w:val="center"/>
                    <w:rPr>
                      <w:rFonts w:ascii="宋体" w:hAnsi="宋体"/>
                      <w:sz w:val="18"/>
                      <w:szCs w:val="18"/>
                    </w:rPr>
                  </w:pPr>
                  <w:r>
                    <w:rPr>
                      <w:rFonts w:hint="eastAsia" w:ascii="宋体" w:hAnsi="宋体"/>
                      <w:sz w:val="18"/>
                      <w:szCs w:val="18"/>
                    </w:rPr>
                    <w:t>化学危害：农药残留、重金属超标、黄曲霉毒素B1超标</w:t>
                  </w:r>
                </w:p>
              </w:tc>
              <w:tc>
                <w:tcPr>
                  <w:tcW w:w="1985" w:type="dxa"/>
                  <w:vAlign w:val="center"/>
                </w:tcPr>
                <w:p>
                  <w:pPr>
                    <w:numPr>
                      <w:ilvl w:val="0"/>
                      <w:numId w:val="3"/>
                    </w:numPr>
                    <w:spacing w:line="240" w:lineRule="exact"/>
                    <w:rPr>
                      <w:sz w:val="18"/>
                      <w:szCs w:val="18"/>
                    </w:rPr>
                  </w:pPr>
                  <w:r>
                    <w:rPr>
                      <w:rFonts w:hint="eastAsia"/>
                      <w:sz w:val="18"/>
                      <w:szCs w:val="18"/>
                    </w:rPr>
                    <w:t>从合格供方采购</w:t>
                  </w:r>
                </w:p>
                <w:p>
                  <w:pPr>
                    <w:pStyle w:val="2"/>
                    <w:numPr>
                      <w:ilvl w:val="0"/>
                      <w:numId w:val="3"/>
                    </w:numPr>
                    <w:ind w:left="0" w:firstLine="0" w:firstLineChars="0"/>
                    <w:rPr>
                      <w:sz w:val="18"/>
                      <w:szCs w:val="18"/>
                    </w:rPr>
                  </w:pPr>
                  <w:r>
                    <w:rPr>
                      <w:rFonts w:hint="eastAsia"/>
                      <w:sz w:val="18"/>
                      <w:szCs w:val="18"/>
                    </w:rPr>
                    <w:t>索取合格的第三方检测报告</w:t>
                  </w:r>
                </w:p>
                <w:p>
                  <w:pPr>
                    <w:pStyle w:val="2"/>
                    <w:numPr>
                      <w:ilvl w:val="0"/>
                      <w:numId w:val="3"/>
                    </w:numPr>
                    <w:ind w:left="0" w:firstLine="0" w:firstLineChars="0"/>
                    <w:rPr>
                      <w:sz w:val="18"/>
                      <w:szCs w:val="18"/>
                    </w:rPr>
                  </w:pPr>
                  <w:r>
                    <w:rPr>
                      <w:rFonts w:hint="eastAsia"/>
                      <w:sz w:val="18"/>
                      <w:szCs w:val="18"/>
                    </w:rPr>
                    <w:t>每批自测重金属镉</w:t>
                  </w:r>
                </w:p>
              </w:tc>
              <w:tc>
                <w:tcPr>
                  <w:tcW w:w="1838" w:type="dxa"/>
                  <w:vAlign w:val="center"/>
                </w:tcPr>
                <w:p>
                  <w:pPr>
                    <w:pStyle w:val="5"/>
                    <w:ind w:left="0"/>
                    <w:rPr>
                      <w:sz w:val="18"/>
                      <w:szCs w:val="18"/>
                    </w:rPr>
                  </w:pPr>
                  <w:r>
                    <w:rPr>
                      <w:rFonts w:hint="eastAsia"/>
                      <w:sz w:val="18"/>
                      <w:szCs w:val="18"/>
                    </w:rPr>
                    <w:t>每年索证、每年索取合格的检测报告，每批检测</w:t>
                  </w:r>
                </w:p>
              </w:tc>
              <w:tc>
                <w:tcPr>
                  <w:tcW w:w="1597" w:type="dxa"/>
                  <w:vAlign w:val="center"/>
                </w:tcPr>
                <w:p>
                  <w:pPr>
                    <w:spacing w:line="320" w:lineRule="exact"/>
                    <w:rPr>
                      <w:rFonts w:ascii="宋体" w:hAnsi="宋体"/>
                      <w:sz w:val="18"/>
                      <w:szCs w:val="18"/>
                    </w:rPr>
                  </w:pPr>
                  <w:r>
                    <w:rPr>
                      <w:rFonts w:hint="eastAsia"/>
                      <w:sz w:val="18"/>
                      <w:szCs w:val="18"/>
                    </w:rPr>
                    <w:t>原料进货检验记录、供方档案、检测报告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95" w:type="dxa"/>
                  <w:vAlign w:val="center"/>
                </w:tcPr>
                <w:p>
                  <w:pPr>
                    <w:spacing w:line="300" w:lineRule="exact"/>
                    <w:jc w:val="center"/>
                    <w:rPr>
                      <w:sz w:val="18"/>
                      <w:szCs w:val="18"/>
                    </w:rPr>
                  </w:pPr>
                  <w:r>
                    <w:rPr>
                      <w:rFonts w:hint="eastAsia" w:ascii="宋体" w:hAnsi="宋体"/>
                      <w:b/>
                      <w:sz w:val="18"/>
                      <w:szCs w:val="18"/>
                    </w:rPr>
                    <w:t>OPRP2</w:t>
                  </w:r>
                </w:p>
              </w:tc>
              <w:tc>
                <w:tcPr>
                  <w:tcW w:w="1327" w:type="dxa"/>
                  <w:vAlign w:val="center"/>
                </w:tcPr>
                <w:p>
                  <w:pPr>
                    <w:spacing w:line="240" w:lineRule="exact"/>
                    <w:jc w:val="center"/>
                    <w:rPr>
                      <w:rFonts w:ascii="宋体" w:hAnsi="宋体"/>
                      <w:sz w:val="18"/>
                      <w:szCs w:val="18"/>
                    </w:rPr>
                  </w:pPr>
                  <w:r>
                    <w:rPr>
                      <w:rFonts w:hint="eastAsia" w:ascii="宋体" w:hAnsi="宋体"/>
                      <w:sz w:val="18"/>
                      <w:szCs w:val="18"/>
                    </w:rPr>
                    <w:t>设备/工器具/环境卫生</w:t>
                  </w:r>
                </w:p>
              </w:tc>
              <w:tc>
                <w:tcPr>
                  <w:tcW w:w="1275" w:type="dxa"/>
                  <w:vAlign w:val="center"/>
                </w:tcPr>
                <w:p>
                  <w:pPr>
                    <w:spacing w:line="240" w:lineRule="exact"/>
                    <w:jc w:val="center"/>
                    <w:rPr>
                      <w:rFonts w:ascii="宋体" w:hAnsi="宋体"/>
                      <w:sz w:val="18"/>
                      <w:szCs w:val="18"/>
                    </w:rPr>
                  </w:pPr>
                  <w:r>
                    <w:rPr>
                      <w:rFonts w:hint="eastAsia" w:ascii="宋体" w:hAnsi="宋体"/>
                      <w:sz w:val="18"/>
                      <w:szCs w:val="18"/>
                    </w:rPr>
                    <w:t>致病菌等</w:t>
                  </w:r>
                </w:p>
              </w:tc>
              <w:tc>
                <w:tcPr>
                  <w:tcW w:w="1985" w:type="dxa"/>
                  <w:vAlign w:val="center"/>
                </w:tcPr>
                <w:p>
                  <w:pPr>
                    <w:jc w:val="left"/>
                    <w:rPr>
                      <w:sz w:val="18"/>
                      <w:szCs w:val="18"/>
                    </w:rPr>
                  </w:pPr>
                  <w:r>
                    <w:rPr>
                      <w:rFonts w:hint="eastAsia" w:ascii="宋体" w:hAnsi="宋体" w:cs="宋体"/>
                      <w:bCs/>
                      <w:spacing w:val="-8"/>
                      <w:sz w:val="18"/>
                      <w:szCs w:val="18"/>
                    </w:rPr>
                    <w:t>清洗、消毒</w:t>
                  </w:r>
                </w:p>
              </w:tc>
              <w:tc>
                <w:tcPr>
                  <w:tcW w:w="1838" w:type="dxa"/>
                  <w:vAlign w:val="center"/>
                </w:tcPr>
                <w:p>
                  <w:pPr>
                    <w:spacing w:line="320" w:lineRule="exact"/>
                    <w:rPr>
                      <w:rFonts w:ascii="宋体" w:hAnsi="宋体"/>
                      <w:sz w:val="18"/>
                      <w:szCs w:val="18"/>
                    </w:rPr>
                  </w:pPr>
                  <w:r>
                    <w:rPr>
                      <w:rFonts w:hint="eastAsia" w:ascii="宋体" w:hAnsi="宋体"/>
                      <w:sz w:val="18"/>
                      <w:szCs w:val="18"/>
                    </w:rPr>
                    <w:t>每天进行1次</w:t>
                  </w:r>
                </w:p>
              </w:tc>
              <w:tc>
                <w:tcPr>
                  <w:tcW w:w="1597" w:type="dxa"/>
                  <w:vAlign w:val="center"/>
                </w:tcPr>
                <w:p>
                  <w:pPr>
                    <w:spacing w:line="320" w:lineRule="exact"/>
                    <w:rPr>
                      <w:rFonts w:ascii="宋体" w:hAnsi="宋体"/>
                      <w:sz w:val="18"/>
                      <w:szCs w:val="18"/>
                    </w:rPr>
                  </w:pPr>
                  <w:r>
                    <w:rPr>
                      <w:rFonts w:hint="eastAsia" w:ascii="宋体" w:hAnsi="宋体"/>
                      <w:sz w:val="18"/>
                      <w:szCs w:val="18"/>
                    </w:rPr>
                    <w:t>清洁消毒记录</w:t>
                  </w:r>
                </w:p>
              </w:tc>
            </w:tr>
          </w:tbl>
          <w:p>
            <w:pPr>
              <w:pStyle w:val="5"/>
              <w:rPr>
                <w:sz w:val="22"/>
                <w:szCs w:val="22"/>
              </w:rPr>
            </w:pP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27" w:type="dxa"/>
            <w:vMerge w:val="continue"/>
            <w:shd w:val="clear" w:color="auto" w:fill="auto"/>
          </w:tcPr>
          <w:p/>
        </w:tc>
        <w:tc>
          <w:tcPr>
            <w:tcW w:w="996" w:type="dxa"/>
            <w:shd w:val="clear" w:color="auto" w:fill="auto"/>
          </w:tcPr>
          <w:p>
            <w:r>
              <w:rPr>
                <w:rFonts w:hint="eastAsia"/>
              </w:rPr>
              <w:t>8.5.4.4 超出关键限值或行动限值采取的措施</w:t>
            </w:r>
          </w:p>
          <w:p/>
        </w:tc>
        <w:tc>
          <w:tcPr>
            <w:tcW w:w="745" w:type="dxa"/>
            <w:shd w:val="clear" w:color="auto" w:fill="auto"/>
          </w:tcPr>
          <w:p/>
        </w:tc>
        <w:tc>
          <w:tcPr>
            <w:tcW w:w="9253" w:type="dxa"/>
            <w:shd w:val="clear" w:color="auto" w:fill="auto"/>
          </w:tcPr>
          <w:p>
            <w:r>
              <w:rPr>
                <w:rFonts w:hint="eastAsia"/>
              </w:rPr>
              <w:sym w:font="Wingdings" w:char="00A8"/>
            </w:r>
            <w:r>
              <w:rPr>
                <w:rFonts w:hint="eastAsia"/>
              </w:rPr>
              <w:t>体系建立以来/</w:t>
            </w:r>
            <w:r>
              <w:rPr>
                <w:rFonts w:hint="eastAsia"/>
              </w:rPr>
              <w:sym w:font="Wingdings" w:char="00FE"/>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发生日期</w:t>
                  </w:r>
                </w:p>
              </w:tc>
              <w:tc>
                <w:tcPr>
                  <w:tcW w:w="1507" w:type="dxa"/>
                </w:tcPr>
                <w:p>
                  <w:r>
                    <w:rPr>
                      <w:rFonts w:hint="eastAsia"/>
                    </w:rPr>
                    <w:t>潜在不安全产品未放行</w:t>
                  </w:r>
                </w:p>
              </w:tc>
              <w:tc>
                <w:tcPr>
                  <w:tcW w:w="1770" w:type="dxa"/>
                </w:tcPr>
                <w:p>
                  <w:r>
                    <w:rPr>
                      <w:rFonts w:hint="eastAsia"/>
                    </w:rPr>
                    <w:t>不符合的原因</w:t>
                  </w:r>
                </w:p>
              </w:tc>
              <w:tc>
                <w:tcPr>
                  <w:tcW w:w="2810" w:type="dxa"/>
                </w:tcPr>
                <w:p>
                  <w:r>
                    <w:rPr>
                      <w:rFonts w:hint="eastAsia"/>
                    </w:rPr>
                    <w:t>使CCP和OPRP控制的参数回到关键限值或行动限值内</w:t>
                  </w:r>
                </w:p>
              </w:tc>
              <w:tc>
                <w:tcPr>
                  <w:tcW w:w="1449" w:type="dxa"/>
                </w:tcPr>
                <w:p>
                  <w:r>
                    <w:rPr>
                      <w:rFonts w:hint="eastAsia"/>
                    </w:rP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w:t>
                  </w: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bl>
          <w:p/>
          <w:p>
            <w:r>
              <w:rPr>
                <w:rFonts w:hint="eastAsia"/>
              </w:rPr>
              <w:t>组织超出行动限值或行动限值时所采取的纠正（见8.9.2）和纠正措施（见8.9.3）。</w:t>
            </w:r>
          </w:p>
          <w:p/>
        </w:tc>
        <w:tc>
          <w:tcPr>
            <w:tcW w:w="1591"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4" w:hRule="atLeast"/>
        </w:trPr>
        <w:tc>
          <w:tcPr>
            <w:tcW w:w="2127" w:type="dxa"/>
            <w:vMerge w:val="continue"/>
            <w:shd w:val="clear" w:color="auto" w:fill="auto"/>
          </w:tcPr>
          <w:p/>
        </w:tc>
        <w:tc>
          <w:tcPr>
            <w:tcW w:w="996" w:type="dxa"/>
            <w:shd w:val="clear" w:color="auto" w:fill="auto"/>
          </w:tcPr>
          <w:p>
            <w:r>
              <w:rPr>
                <w:rFonts w:hint="eastAsia"/>
              </w:rPr>
              <w:t>8.5.4.5实施危害控制计划</w:t>
            </w:r>
          </w:p>
          <w:p/>
        </w:tc>
        <w:tc>
          <w:tcPr>
            <w:tcW w:w="745" w:type="dxa"/>
            <w:shd w:val="clear" w:color="auto" w:fill="auto"/>
          </w:tcPr>
          <w:p>
            <w:r>
              <w:rPr>
                <w:rFonts w:hint="eastAsia"/>
              </w:rPr>
              <w:t>现场查看</w:t>
            </w:r>
          </w:p>
        </w:tc>
        <w:tc>
          <w:tcPr>
            <w:tcW w:w="9253" w:type="dxa"/>
            <w:shd w:val="clear" w:color="auto" w:fill="auto"/>
          </w:tcPr>
          <w:p>
            <w:pPr>
              <w:rPr>
                <w:b/>
                <w:bCs/>
              </w:rPr>
            </w:pPr>
            <w:r>
              <w:rPr>
                <w:rFonts w:hint="eastAsia"/>
              </w:rPr>
              <w:t>OPRP的实施情况：</w:t>
            </w:r>
          </w:p>
          <w:p>
            <w:r>
              <w:rPr>
                <w:rFonts w:hint="eastAsia"/>
                <w:b/>
                <w:bCs/>
              </w:rPr>
              <w:t>“见品控部、生产部、市场部、采购部审核记录”</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588" w:type="dxa"/>
                </w:tcPr>
                <w:p>
                  <w:r>
                    <w:rPr>
                      <w:rFonts w:hint="eastAsia"/>
                    </w:rPr>
                    <w:t>地点</w:t>
                  </w:r>
                </w:p>
              </w:tc>
              <w:tc>
                <w:tcPr>
                  <w:tcW w:w="1701" w:type="dxa"/>
                </w:tcPr>
                <w:p>
                  <w:r>
                    <w:rPr>
                      <w:rFonts w:hint="eastAsia"/>
                    </w:rPr>
                    <w:t>操作限值</w:t>
                  </w:r>
                </w:p>
              </w:tc>
              <w:tc>
                <w:tcPr>
                  <w:tcW w:w="2087" w:type="dxa"/>
                </w:tcPr>
                <w:p>
                  <w:r>
                    <w:rPr>
                      <w:rFonts w:hint="eastAsia"/>
                    </w:rPr>
                    <w:t>记录情况</w:t>
                  </w:r>
                </w:p>
              </w:tc>
              <w:tc>
                <w:tcPr>
                  <w:tcW w:w="1394"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924" w:type="dxa"/>
                </w:tcPr>
                <w:p>
                  <w:r>
                    <w:rPr>
                      <w:rFonts w:hint="eastAsia"/>
                    </w:rP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924" w:type="dxa"/>
                </w:tcPr>
                <w:p>
                  <w:r>
                    <w:rPr>
                      <w:rFonts w:hint="eastAsia"/>
                    </w:rP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rPr>
                <w:highlight w:val="cyan"/>
              </w:rPr>
            </w:pPr>
          </w:p>
          <w:p>
            <w:r>
              <w:rPr>
                <w:rFonts w:hint="eastAsia"/>
              </w:rPr>
              <w:t>HACCP的实施情况：“见生产部审核记录”</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rPr>
                      <w:rFonts w:hint="eastAsia"/>
                    </w:rPr>
                    <w:t>CCP1</w:t>
                  </w:r>
                </w:p>
              </w:tc>
              <w:tc>
                <w:tcPr>
                  <w:tcW w:w="1623" w:type="dxa"/>
                </w:tcPr>
                <w:p/>
              </w:tc>
              <w:tc>
                <w:tcPr>
                  <w:tcW w:w="1662" w:type="dxa"/>
                  <w:vAlign w:val="center"/>
                </w:tcPr>
                <w:p>
                  <w:pPr>
                    <w:jc w:val="center"/>
                    <w:rPr>
                      <w:rFonts w:ascii="宋体" w:hAnsi="宋体"/>
                      <w:sz w:val="24"/>
                    </w:rPr>
                  </w:pPr>
                </w:p>
              </w:tc>
              <w:tc>
                <w:tcPr>
                  <w:tcW w:w="1558" w:type="dxa"/>
                  <w:vAlign w:val="center"/>
                </w:tcPr>
                <w:p>
                  <w:pPr>
                    <w:jc w:val="center"/>
                    <w:rPr>
                      <w:rFonts w:ascii="宋体" w:hAnsi="宋体"/>
                      <w:sz w:val="24"/>
                    </w:rPr>
                  </w:pPr>
                </w:p>
              </w:tc>
              <w:tc>
                <w:tcPr>
                  <w:tcW w:w="1615" w:type="dxa"/>
                  <w:vAlign w:val="center"/>
                </w:tcPr>
                <w:p>
                  <w:pPr>
                    <w:jc w:val="center"/>
                    <w:rPr>
                      <w:rFonts w:ascii="宋体" w:hAnsi="宋体"/>
                      <w:sz w:val="24"/>
                    </w:rPr>
                  </w:pPr>
                </w:p>
              </w:tc>
              <w:tc>
                <w:tcPr>
                  <w:tcW w:w="1349" w:type="dxa"/>
                  <w:vAlign w:val="center"/>
                </w:tcPr>
                <w:p>
                  <w:pPr>
                    <w:jc w:val="center"/>
                    <w:rPr>
                      <w:rFonts w:ascii="宋体" w:hAnsi="宋体"/>
                      <w:sz w:val="24"/>
                    </w:rPr>
                  </w:pPr>
                </w:p>
              </w:tc>
            </w:tr>
          </w:tbl>
          <w:p/>
        </w:tc>
        <w:tc>
          <w:tcPr>
            <w:tcW w:w="1591" w:type="dxa"/>
            <w:gridSpan w:val="2"/>
            <w:shd w:val="clear" w:color="auto" w:fill="auto"/>
          </w:tcPr>
          <w:p>
            <w:r>
              <w:rPr/>
              <w:sym w:font="Wingdings" w:char="00FE"/>
            </w:r>
            <w:r>
              <w:rPr>
                <w:rFonts w:hint="eastAsia"/>
              </w:rPr>
              <w:t>符合</w:t>
            </w:r>
          </w:p>
          <w:p>
            <w:r>
              <w:rPr/>
              <w:sym w:font="Wingdings" w:char="00A8"/>
            </w:r>
            <w:r>
              <w:rPr>
                <w:rFonts w:hint="eastAsia"/>
              </w:rP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shd w:val="clear" w:color="auto" w:fill="auto"/>
          </w:tcPr>
          <w:p>
            <w:r>
              <w:rPr>
                <w:rFonts w:hint="eastAsia"/>
              </w:rPr>
              <w:t>PRP和危害控制计划文件的更新</w:t>
            </w:r>
          </w:p>
        </w:tc>
        <w:tc>
          <w:tcPr>
            <w:tcW w:w="996" w:type="dxa"/>
            <w:vMerge w:val="restart"/>
            <w:shd w:val="clear" w:color="auto" w:fill="auto"/>
          </w:tcPr>
          <w:p>
            <w:r>
              <w:rPr>
                <w:rFonts w:hint="eastAsia"/>
              </w:rPr>
              <w:t>F8.6</w:t>
            </w:r>
          </w:p>
          <w:p/>
        </w:tc>
        <w:tc>
          <w:tcPr>
            <w:tcW w:w="745" w:type="dxa"/>
            <w:shd w:val="clear" w:color="auto" w:fill="auto"/>
          </w:tcPr>
          <w:p>
            <w:r>
              <w:rPr>
                <w:rFonts w:hint="eastAsia"/>
              </w:rPr>
              <w:t>文件名称</w:t>
            </w:r>
          </w:p>
        </w:tc>
        <w:tc>
          <w:tcPr>
            <w:tcW w:w="9253" w:type="dxa"/>
            <w:shd w:val="clear" w:color="auto" w:fill="auto"/>
          </w:tcPr>
          <w:p>
            <w:r>
              <w:rPr>
                <w:rFonts w:hint="eastAsia"/>
              </w:rPr>
              <w:t>如：</w:t>
            </w:r>
            <w:r>
              <w:rPr/>
              <w:sym w:font="Wingdings" w:char="00FE"/>
            </w:r>
            <w:r>
              <w:rPr>
                <w:rFonts w:hint="eastAsia"/>
              </w:rPr>
              <w:t>《文件控制程序》</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trPr>
        <w:tc>
          <w:tcPr>
            <w:tcW w:w="2127" w:type="dxa"/>
            <w:vMerge w:val="continue"/>
            <w:shd w:val="clear" w:color="auto" w:fill="auto"/>
          </w:tcPr>
          <w:p/>
        </w:tc>
        <w:tc>
          <w:tcPr>
            <w:tcW w:w="996" w:type="dxa"/>
            <w:vMerge w:val="continue"/>
            <w:shd w:val="clear" w:color="auto" w:fill="auto"/>
          </w:tcPr>
          <w:p/>
        </w:tc>
        <w:tc>
          <w:tcPr>
            <w:tcW w:w="745" w:type="dxa"/>
            <w:shd w:val="clear" w:color="auto" w:fill="auto"/>
          </w:tcPr>
          <w:p>
            <w:r>
              <w:rPr>
                <w:rFonts w:hint="eastAsia"/>
              </w:rPr>
              <w:t>运行证据</w:t>
            </w:r>
          </w:p>
        </w:tc>
        <w:tc>
          <w:tcPr>
            <w:tcW w:w="9253" w:type="dxa"/>
            <w:shd w:val="clear" w:color="auto" w:fill="auto"/>
          </w:tcPr>
          <w:p>
            <w:r>
              <w:rPr>
                <w:rFonts w:hint="eastAsia"/>
              </w:rPr>
              <w:t>制定OPRP计划和（或） HACCP计划后， 组织对如下信息进行更新：</w:t>
            </w:r>
          </w:p>
          <w:p>
            <w:r>
              <w:rPr>
                <w:rFonts w:hint="eastAsia"/>
              </w:rPr>
              <w:sym w:font="Wingdings" w:char="00FE"/>
            </w:r>
            <w:r>
              <w:rPr>
                <w:rFonts w:hint="eastAsia"/>
              </w:rPr>
              <w:t>审核周期内未发生，口体系建立以来未发生</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r>
                    <w:rPr>
                      <w:rFonts w:hint="eastAsia"/>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r>
                    <w:rPr>
                      <w:rFonts w:hint="eastAsia"/>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预期用途</w:t>
                  </w:r>
                </w:p>
              </w:tc>
              <w:tc>
                <w:tcPr>
                  <w:tcW w:w="2300" w:type="dxa"/>
                </w:tcPr>
                <w:p>
                  <w:r>
                    <w:rPr>
                      <w:rFonts w:hint="eastAsia"/>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流程图、 工艺步骤和控制措施</w:t>
                  </w:r>
                </w:p>
              </w:tc>
              <w:tc>
                <w:tcPr>
                  <w:tcW w:w="2300" w:type="dxa"/>
                </w:tcPr>
                <w:p>
                  <w:r>
                    <w:rPr>
                      <w:rFonts w:hint="eastAsia"/>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PRP</w:t>
                  </w:r>
                </w:p>
              </w:tc>
              <w:tc>
                <w:tcPr>
                  <w:tcW w:w="2300" w:type="dxa"/>
                </w:tcPr>
                <w:p>
                  <w:r>
                    <w:rPr>
                      <w:rFonts w:hint="eastAsia"/>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OPRP计划</w:t>
                  </w:r>
                </w:p>
              </w:tc>
              <w:tc>
                <w:tcPr>
                  <w:tcW w:w="2300" w:type="dxa"/>
                </w:tcPr>
                <w:p>
                  <w:r>
                    <w:rPr>
                      <w:rFonts w:hint="eastAsia"/>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HACCP计划</w:t>
                  </w:r>
                </w:p>
              </w:tc>
              <w:tc>
                <w:tcPr>
                  <w:tcW w:w="2300" w:type="dxa"/>
                </w:tcPr>
                <w:p>
                  <w:r>
                    <w:rPr>
                      <w:rFonts w:hint="eastAsia"/>
                    </w:rPr>
                    <w:t>——</w:t>
                  </w:r>
                </w:p>
              </w:tc>
              <w:tc>
                <w:tcPr>
                  <w:tcW w:w="4818" w:type="dxa"/>
                </w:tcPr>
                <w:p/>
              </w:tc>
            </w:tr>
          </w:tbl>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shd w:val="clear" w:color="auto" w:fill="auto"/>
          </w:tcPr>
          <w:p>
            <w:r>
              <w:rPr>
                <w:rFonts w:hint="eastAsia"/>
              </w:rPr>
              <w:t>与 PRP、危害控制计划有关的验证</w:t>
            </w:r>
            <w:r>
              <w:rPr>
                <w:rFonts w:hint="eastAsia"/>
              </w:rPr>
              <w:br w:type="textWrapping"/>
            </w:r>
          </w:p>
          <w:p/>
        </w:tc>
        <w:tc>
          <w:tcPr>
            <w:tcW w:w="996" w:type="dxa"/>
            <w:vMerge w:val="restart"/>
            <w:shd w:val="clear" w:color="auto" w:fill="auto"/>
          </w:tcPr>
          <w:p>
            <w:r>
              <w:rPr>
                <w:rFonts w:hint="eastAsia"/>
              </w:rPr>
              <w:t>F8.8.1</w:t>
            </w:r>
          </w:p>
          <w:p/>
        </w:tc>
        <w:tc>
          <w:tcPr>
            <w:tcW w:w="745" w:type="dxa"/>
            <w:shd w:val="clear" w:color="auto" w:fill="auto"/>
          </w:tcPr>
          <w:p>
            <w:r>
              <w:rPr>
                <w:rFonts w:hint="eastAsia"/>
              </w:rPr>
              <w:t>文件名称</w:t>
            </w:r>
          </w:p>
        </w:tc>
        <w:tc>
          <w:tcPr>
            <w:tcW w:w="9253" w:type="dxa"/>
            <w:shd w:val="clear" w:color="auto" w:fill="auto"/>
          </w:tcPr>
          <w:p>
            <w:r>
              <w:rPr>
                <w:rFonts w:hint="eastAsia"/>
              </w:rPr>
              <w:t>如：</w:t>
            </w:r>
            <w:r>
              <w:rPr/>
              <w:sym w:font="Wingdings" w:char="00FE"/>
            </w:r>
            <w:r>
              <w:rPr>
                <w:rFonts w:hint="eastAsia"/>
              </w:rPr>
              <w:t>《食品安全管理体系验证控制程序》</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2127" w:type="dxa"/>
            <w:vMerge w:val="continue"/>
            <w:shd w:val="clear" w:color="auto" w:fill="auto"/>
          </w:tcPr>
          <w:p/>
        </w:tc>
        <w:tc>
          <w:tcPr>
            <w:tcW w:w="996" w:type="dxa"/>
            <w:vMerge w:val="continue"/>
            <w:shd w:val="clear" w:color="auto" w:fill="auto"/>
          </w:tcPr>
          <w:p/>
        </w:tc>
        <w:tc>
          <w:tcPr>
            <w:tcW w:w="745" w:type="dxa"/>
            <w:shd w:val="clear" w:color="auto" w:fill="auto"/>
          </w:tcPr>
          <w:p>
            <w:r>
              <w:rPr>
                <w:rFonts w:hint="eastAsia"/>
              </w:rPr>
              <w:t>运行证据</w:t>
            </w:r>
          </w:p>
        </w:tc>
        <w:tc>
          <w:tcPr>
            <w:tcW w:w="9253" w:type="dxa"/>
            <w:shd w:val="clear" w:color="auto" w:fill="auto"/>
          </w:tcPr>
          <w:p>
            <w:r>
              <w:rPr>
                <w:rFonts w:hint="eastAsia"/>
              </w:rPr>
              <w:t>组织建立、实施和保持验证活动。</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217"/>
              <w:gridCol w:w="2213"/>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rFonts w:hint="eastAsia"/>
                      <w:szCs w:val="21"/>
                    </w:rPr>
                    <w:t>目的</w:t>
                  </w:r>
                </w:p>
              </w:tc>
              <w:tc>
                <w:tcPr>
                  <w:tcW w:w="1217" w:type="dxa"/>
                </w:tcPr>
                <w:p>
                  <w:pPr>
                    <w:rPr>
                      <w:szCs w:val="21"/>
                    </w:rPr>
                  </w:pPr>
                  <w:r>
                    <w:rPr>
                      <w:rFonts w:hint="eastAsia"/>
                      <w:szCs w:val="21"/>
                    </w:rPr>
                    <w:t>方法</w:t>
                  </w:r>
                </w:p>
              </w:tc>
              <w:tc>
                <w:tcPr>
                  <w:tcW w:w="2213" w:type="dxa"/>
                </w:tcPr>
                <w:p>
                  <w:pPr>
                    <w:rPr>
                      <w:szCs w:val="21"/>
                    </w:rPr>
                  </w:pPr>
                  <w:r>
                    <w:rPr>
                      <w:rFonts w:hint="eastAsia"/>
                      <w:szCs w:val="21"/>
                    </w:rPr>
                    <w:t>频次</w:t>
                  </w:r>
                </w:p>
              </w:tc>
              <w:tc>
                <w:tcPr>
                  <w:tcW w:w="1809" w:type="dxa"/>
                </w:tcPr>
                <w:p>
                  <w:pPr>
                    <w:rPr>
                      <w:szCs w:val="21"/>
                    </w:rPr>
                  </w:pPr>
                  <w:r>
                    <w:rPr>
                      <w:rFonts w:hint="eastAsia"/>
                      <w:szCs w:val="21"/>
                    </w:rPr>
                    <w:t>职责</w:t>
                  </w:r>
                </w:p>
              </w:tc>
              <w:tc>
                <w:tcPr>
                  <w:tcW w:w="1809" w:type="dxa"/>
                </w:tcPr>
                <w:p>
                  <w:pP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PRP已实施且有效</w:t>
                  </w:r>
                </w:p>
              </w:tc>
              <w:tc>
                <w:tcPr>
                  <w:tcW w:w="1217" w:type="dxa"/>
                </w:tcPr>
                <w:p>
                  <w:pPr>
                    <w:rPr>
                      <w:szCs w:val="21"/>
                    </w:rPr>
                  </w:pPr>
                  <w:r>
                    <w:rPr>
                      <w:rFonts w:hint="eastAsia"/>
                      <w:szCs w:val="21"/>
                    </w:rPr>
                    <w:t>自行检查</w:t>
                  </w:r>
                </w:p>
              </w:tc>
              <w:tc>
                <w:tcPr>
                  <w:tcW w:w="2213" w:type="dxa"/>
                </w:tcPr>
                <w:p>
                  <w:pPr>
                    <w:rPr>
                      <w:szCs w:val="21"/>
                    </w:rPr>
                  </w:pPr>
                  <w:r>
                    <w:rPr>
                      <w:rFonts w:hint="eastAsia" w:ascii="宋体" w:hAnsi="宋体"/>
                      <w:szCs w:val="21"/>
                    </w:rPr>
                    <w:t>首次运行或变更后重新运行时和不超过12个月的时间间隔进行</w:t>
                  </w:r>
                </w:p>
              </w:tc>
              <w:tc>
                <w:tcPr>
                  <w:tcW w:w="1809" w:type="dxa"/>
                </w:tcPr>
                <w:p>
                  <w:pPr>
                    <w:rPr>
                      <w:szCs w:val="21"/>
                    </w:rPr>
                  </w:pPr>
                  <w:r>
                    <w:rPr>
                      <w:rFonts w:hint="eastAsia"/>
                      <w:szCs w:val="21"/>
                    </w:rPr>
                    <w:t>食品安全小组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95" w:type="dxa"/>
                </w:tcPr>
                <w:p>
                  <w:pPr>
                    <w:rPr>
                      <w:szCs w:val="21"/>
                    </w:rPr>
                  </w:pPr>
                  <w:r>
                    <w:rPr>
                      <w:rFonts w:hint="eastAsia"/>
                      <w:szCs w:val="21"/>
                    </w:rPr>
                    <w:t>危害控制计划实施有效</w:t>
                  </w:r>
                </w:p>
              </w:tc>
              <w:tc>
                <w:tcPr>
                  <w:tcW w:w="1217" w:type="dxa"/>
                </w:tcPr>
                <w:p>
                  <w:pPr>
                    <w:rPr>
                      <w:szCs w:val="21"/>
                    </w:rPr>
                  </w:pPr>
                  <w:r>
                    <w:rPr>
                      <w:rFonts w:hint="eastAsia"/>
                      <w:szCs w:val="21"/>
                    </w:rPr>
                    <w:t>自行检查</w:t>
                  </w:r>
                </w:p>
              </w:tc>
              <w:tc>
                <w:tcPr>
                  <w:tcW w:w="2213" w:type="dxa"/>
                </w:tcPr>
                <w:p>
                  <w:pPr>
                    <w:rPr>
                      <w:szCs w:val="21"/>
                    </w:rPr>
                  </w:pPr>
                  <w:r>
                    <w:rPr>
                      <w:rFonts w:hint="eastAsia"/>
                      <w:szCs w:val="21"/>
                    </w:rPr>
                    <w:t>每年一次</w:t>
                  </w:r>
                </w:p>
              </w:tc>
              <w:tc>
                <w:tcPr>
                  <w:tcW w:w="1809" w:type="dxa"/>
                </w:tcPr>
                <w:p>
                  <w:pPr>
                    <w:rPr>
                      <w:szCs w:val="21"/>
                    </w:rPr>
                  </w:pPr>
                  <w:r>
                    <w:rPr>
                      <w:rFonts w:hint="eastAsia"/>
                      <w:szCs w:val="21"/>
                    </w:rPr>
                    <w:t>食品安全小组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危害水平在确定的可接受水平之内</w:t>
                  </w:r>
                </w:p>
              </w:tc>
              <w:tc>
                <w:tcPr>
                  <w:tcW w:w="1217" w:type="dxa"/>
                </w:tcPr>
                <w:p>
                  <w:pPr>
                    <w:rPr>
                      <w:szCs w:val="21"/>
                    </w:rPr>
                  </w:pPr>
                  <w:r>
                    <w:rPr>
                      <w:rFonts w:hint="eastAsia"/>
                      <w:szCs w:val="21"/>
                    </w:rPr>
                    <w:t>自行检查</w:t>
                  </w:r>
                </w:p>
                <w:p>
                  <w:pPr>
                    <w:rPr>
                      <w:szCs w:val="21"/>
                    </w:rPr>
                  </w:pPr>
                  <w:r>
                    <w:rPr>
                      <w:rFonts w:hint="eastAsia"/>
                      <w:szCs w:val="21"/>
                    </w:rPr>
                    <w:t>外部送检</w:t>
                  </w:r>
                </w:p>
              </w:tc>
              <w:tc>
                <w:tcPr>
                  <w:tcW w:w="2213" w:type="dxa"/>
                </w:tcPr>
                <w:p>
                  <w:pPr>
                    <w:rPr>
                      <w:rFonts w:hint="eastAsia"/>
                    </w:rPr>
                  </w:pPr>
                  <w:r>
                    <w:rPr>
                      <w:rFonts w:hint="eastAsia"/>
                      <w:szCs w:val="21"/>
                    </w:rPr>
                    <w:t>每年一次</w:t>
                  </w:r>
                  <w:r>
                    <w:rPr>
                      <w:rFonts w:hint="eastAsia"/>
                    </w:rPr>
                    <w:t>（产品送检见品控部审核记录）</w:t>
                  </w:r>
                </w:p>
              </w:tc>
              <w:tc>
                <w:tcPr>
                  <w:tcW w:w="1809" w:type="dxa"/>
                </w:tcPr>
                <w:p>
                  <w:pPr>
                    <w:rPr>
                      <w:szCs w:val="21"/>
                    </w:rPr>
                  </w:pPr>
                  <w:r>
                    <w:rPr>
                      <w:rFonts w:hint="eastAsia"/>
                      <w:szCs w:val="21"/>
                    </w:rPr>
                    <w:t>食品安全小组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危害分析输入的更新</w:t>
                  </w:r>
                </w:p>
              </w:tc>
              <w:tc>
                <w:tcPr>
                  <w:tcW w:w="1217" w:type="dxa"/>
                </w:tcPr>
                <w:p>
                  <w:pPr>
                    <w:rPr>
                      <w:szCs w:val="21"/>
                    </w:rPr>
                  </w:pPr>
                  <w:r>
                    <w:rPr>
                      <w:rFonts w:hint="eastAsia"/>
                      <w:szCs w:val="21"/>
                    </w:rPr>
                    <w:t>检查</w:t>
                  </w:r>
                </w:p>
              </w:tc>
              <w:tc>
                <w:tcPr>
                  <w:tcW w:w="2213" w:type="dxa"/>
                </w:tcPr>
                <w:p>
                  <w:pPr>
                    <w:rPr>
                      <w:szCs w:val="21"/>
                    </w:rPr>
                  </w:pPr>
                  <w:r>
                    <w:rPr>
                      <w:rFonts w:hint="eastAsia"/>
                      <w:szCs w:val="21"/>
                    </w:rPr>
                    <w:t>首次运行或变更后重新运行时和不超过12个月的时间间隔进行</w:t>
                  </w:r>
                </w:p>
              </w:tc>
              <w:tc>
                <w:tcPr>
                  <w:tcW w:w="1809" w:type="dxa"/>
                </w:tcPr>
                <w:p>
                  <w:pPr>
                    <w:rPr>
                      <w:szCs w:val="21"/>
                    </w:rPr>
                  </w:pPr>
                  <w:r>
                    <w:rPr>
                      <w:rFonts w:hint="eastAsia"/>
                      <w:szCs w:val="21"/>
                    </w:rPr>
                    <w:t>食品安全小组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组织确定的其他措施得以实施且有效</w:t>
                  </w:r>
                </w:p>
              </w:tc>
              <w:tc>
                <w:tcPr>
                  <w:tcW w:w="1217" w:type="dxa"/>
                </w:tcPr>
                <w:p>
                  <w:pPr>
                    <w:rPr>
                      <w:szCs w:val="21"/>
                    </w:rPr>
                  </w:pPr>
                  <w:r>
                    <w:rPr>
                      <w:rFonts w:hint="eastAsia"/>
                      <w:szCs w:val="21"/>
                    </w:rPr>
                    <w:t>——</w:t>
                  </w:r>
                </w:p>
              </w:tc>
              <w:tc>
                <w:tcPr>
                  <w:tcW w:w="2213" w:type="dxa"/>
                </w:tcPr>
                <w:p>
                  <w:pPr>
                    <w:rPr>
                      <w:szCs w:val="21"/>
                    </w:rPr>
                  </w:pPr>
                  <w:r>
                    <w:rPr>
                      <w:rFonts w:hint="eastAsia"/>
                      <w:szCs w:val="21"/>
                    </w:rPr>
                    <w:t>——</w:t>
                  </w:r>
                </w:p>
              </w:tc>
              <w:tc>
                <w:tcPr>
                  <w:tcW w:w="1809" w:type="dxa"/>
                </w:tcPr>
                <w:p>
                  <w:pPr>
                    <w:rPr>
                      <w:szCs w:val="21"/>
                    </w:rPr>
                  </w:pPr>
                  <w:r>
                    <w:rPr>
                      <w:rFonts w:hint="eastAsia"/>
                      <w:szCs w:val="21"/>
                    </w:rPr>
                    <w:t>——</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rPr>
              <w:sym w:font="Wingdings" w:char="00FE"/>
            </w:r>
            <w:r>
              <w:rPr>
                <w:rFonts w:hint="eastAsia"/>
              </w:rPr>
              <w:t xml:space="preserve">是   </w:t>
            </w:r>
            <w:r>
              <w:rPr>
                <w:rFonts w:hint="eastAsia"/>
              </w:rPr>
              <w:sym w:font="Wingdings" w:char="00A8"/>
            </w:r>
            <w:r>
              <w:rPr>
                <w:rFonts w:hint="eastAsia"/>
              </w:rPr>
              <w:t>否</w:t>
            </w:r>
          </w:p>
          <w:p/>
          <w:p>
            <w:pPr>
              <w:rPr>
                <w:u w:val="single"/>
              </w:rPr>
            </w:pPr>
            <w:r>
              <w:rPr>
                <w:rFonts w:hint="eastAsia"/>
                <w:u w:val="single"/>
              </w:rPr>
              <w:t>见《验证报告》和《检验报告》</w:t>
            </w:r>
          </w:p>
          <w:p>
            <w:pPr>
              <w:pStyle w:val="5"/>
            </w:pPr>
          </w:p>
          <w:p>
            <w:pPr>
              <w:rPr>
                <w:u w:val="single"/>
              </w:rPr>
            </w:pPr>
            <w:r>
              <w:rPr>
                <w:rFonts w:hint="eastAsia"/>
              </w:rPr>
              <w:t>抽取作业环境（人员、空气、工器具、接触面等）检验相关记录名称：</w:t>
            </w:r>
            <w:r>
              <w:rPr>
                <w:rFonts w:hint="eastAsia"/>
                <w:u w:val="single"/>
              </w:rPr>
              <w:t>《</w:t>
            </w:r>
            <w:r>
              <w:rPr>
                <w:rFonts w:hint="eastAsia"/>
                <w:color w:val="000000" w:themeColor="text1"/>
                <w:u w:val="single"/>
                <w14:textFill>
                  <w14:solidFill>
                    <w14:schemeClr w14:val="tx1"/>
                  </w14:solidFill>
                </w14:textFill>
              </w:rPr>
              <w:t xml:space="preserve"> ——  </w:t>
            </w:r>
            <w:r>
              <w:rPr>
                <w:rFonts w:hint="eastAsia"/>
                <w:u w:val="single"/>
              </w:rPr>
              <w:t>》，见品控部。</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620" w:type="dxa"/>
                </w:tcPr>
                <w:p>
                  <w:r>
                    <w:rPr>
                      <w:rFonts w:hint="eastAsia"/>
                    </w:rPr>
                    <w:t>样品名称</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620" w:type="dxa"/>
                </w:tcPr>
                <w:p>
                  <w:pPr>
                    <w:rPr>
                      <w:color w:val="FF0000"/>
                    </w:rPr>
                  </w:pPr>
                </w:p>
              </w:tc>
              <w:tc>
                <w:tcPr>
                  <w:tcW w:w="1364" w:type="dxa"/>
                </w:tcPr>
                <w:p>
                  <w:pPr>
                    <w:rPr>
                      <w:color w:val="FF0000"/>
                    </w:rPr>
                  </w:p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620" w:type="dxa"/>
                </w:tcPr>
                <w:p>
                  <w:pPr>
                    <w:rPr>
                      <w:color w:val="FF0000"/>
                    </w:rPr>
                  </w:pPr>
                </w:p>
              </w:tc>
              <w:tc>
                <w:tcPr>
                  <w:tcW w:w="1364" w:type="dxa"/>
                </w:tcPr>
                <w:p>
                  <w:pPr>
                    <w:rPr>
                      <w:color w:val="FF0000"/>
                    </w:rPr>
                  </w:pPr>
                </w:p>
              </w:tc>
              <w:tc>
                <w:tcPr>
                  <w:tcW w:w="1680" w:type="dxa"/>
                </w:tcPr>
                <w:p/>
              </w:tc>
              <w:tc>
                <w:tcPr>
                  <w:tcW w:w="1566" w:type="dxa"/>
                </w:tcPr>
                <w:p/>
              </w:tc>
              <w:tc>
                <w:tcPr>
                  <w:tcW w:w="2046" w:type="dxa"/>
                </w:tcPr>
                <w:p/>
              </w:tc>
            </w:tr>
          </w:tbl>
          <w:p/>
          <w:p>
            <w:pPr>
              <w:pStyle w:val="5"/>
              <w:ind w:left="0"/>
            </w:pPr>
            <w:r>
              <w:rPr>
                <w:rFonts w:hint="eastAsia"/>
              </w:rPr>
              <w:t>生产加工过程的作业环境主要以清洁为主。</w:t>
            </w:r>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日期</w:t>
                  </w:r>
                </w:p>
              </w:tc>
              <w:tc>
                <w:tcPr>
                  <w:tcW w:w="1714" w:type="dxa"/>
                </w:tcPr>
                <w:p>
                  <w:pPr>
                    <w:rPr>
                      <w:sz w:val="18"/>
                      <w:szCs w:val="18"/>
                    </w:rPr>
                  </w:pPr>
                  <w:r>
                    <w:rPr>
                      <w:rFonts w:hint="eastAsia"/>
                      <w:sz w:val="18"/>
                      <w:szCs w:val="18"/>
                    </w:rPr>
                    <w:t>成品名称/批次</w:t>
                  </w:r>
                </w:p>
              </w:tc>
              <w:tc>
                <w:tcPr>
                  <w:tcW w:w="1202" w:type="dxa"/>
                </w:tcPr>
                <w:p>
                  <w:pPr>
                    <w:rPr>
                      <w:sz w:val="18"/>
                      <w:szCs w:val="18"/>
                    </w:rPr>
                  </w:pPr>
                  <w:r>
                    <w:rPr>
                      <w:rFonts w:hint="eastAsia"/>
                      <w:sz w:val="18"/>
                      <w:szCs w:val="18"/>
                    </w:rPr>
                    <w:t>抽样比例</w:t>
                  </w:r>
                </w:p>
              </w:tc>
              <w:tc>
                <w:tcPr>
                  <w:tcW w:w="1952" w:type="dxa"/>
                </w:tcPr>
                <w:p>
                  <w:pPr>
                    <w:rPr>
                      <w:sz w:val="18"/>
                      <w:szCs w:val="18"/>
                    </w:rPr>
                  </w:pPr>
                  <w:r>
                    <w:rPr>
                      <w:rFonts w:hint="eastAsia"/>
                      <w:b/>
                      <w:bCs/>
                      <w:sz w:val="18"/>
                      <w:szCs w:val="18"/>
                    </w:rPr>
                    <w:t>关键特性</w:t>
                  </w:r>
                  <w:r>
                    <w:rPr>
                      <w:rFonts w:hint="eastAsia"/>
                      <w:sz w:val="18"/>
                      <w:szCs w:val="18"/>
                    </w:rPr>
                    <w:t>要求</w:t>
                  </w:r>
                </w:p>
              </w:tc>
              <w:tc>
                <w:tcPr>
                  <w:tcW w:w="2138" w:type="dxa"/>
                </w:tcPr>
                <w:p>
                  <w:pPr>
                    <w:rPr>
                      <w:sz w:val="18"/>
                      <w:szCs w:val="18"/>
                    </w:rPr>
                  </w:pPr>
                  <w:r>
                    <w:rPr>
                      <w:rFonts w:hint="eastAsia"/>
                      <w:sz w:val="18"/>
                      <w:szCs w:val="18"/>
                    </w:rPr>
                    <w:t>实测结果</w:t>
                  </w:r>
                </w:p>
              </w:tc>
              <w:tc>
                <w:tcPr>
                  <w:tcW w:w="961" w:type="dxa"/>
                </w:tcPr>
                <w:p>
                  <w:pPr>
                    <w:rPr>
                      <w:sz w:val="18"/>
                      <w:szCs w:val="18"/>
                    </w:rPr>
                  </w:pPr>
                  <w:r>
                    <w:rPr>
                      <w:rFonts w:hint="eastAsia"/>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 w:type="dxa"/>
                </w:tcPr>
                <w:p>
                  <w:pPr>
                    <w:rPr>
                      <w:sz w:val="18"/>
                      <w:szCs w:val="18"/>
                    </w:rPr>
                  </w:pPr>
                  <w:r>
                    <w:rPr>
                      <w:rFonts w:hint="eastAsia"/>
                      <w:sz w:val="18"/>
                      <w:szCs w:val="18"/>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2138" w:type="dxa"/>
                </w:tcPr>
                <w:p>
                  <w:pPr>
                    <w:rPr>
                      <w:sz w:val="18"/>
                      <w:szCs w:val="18"/>
                    </w:rPr>
                  </w:pPr>
                </w:p>
              </w:tc>
              <w:tc>
                <w:tcPr>
                  <w:tcW w:w="961" w:type="dxa"/>
                </w:tcPr>
                <w:p>
                  <w:pPr>
                    <w:rPr>
                      <w:color w:val="000000" w:themeColor="text1"/>
                      <w:sz w:val="18"/>
                      <w:szCs w:val="18"/>
                      <w14:textFill>
                        <w14:solidFill>
                          <w14:schemeClr w14:val="tx1"/>
                        </w14:solidFill>
                      </w14:textFill>
                    </w:rPr>
                  </w:pPr>
                  <w:r>
                    <w:rPr>
                      <w:rFonts w:hint="eastAsia"/>
                    </w:rPr>
                    <w:sym w:font="Wingdings" w:char="00A8"/>
                  </w:r>
                  <w:r>
                    <w:rPr>
                      <w:rFonts w:hint="eastAsia"/>
                      <w:color w:val="000000" w:themeColor="text1"/>
                      <w:sz w:val="18"/>
                      <w:szCs w:val="18"/>
                      <w14:textFill>
                        <w14:solidFill>
                          <w14:schemeClr w14:val="tx1"/>
                        </w14:solidFill>
                      </w14:textFill>
                    </w:rPr>
                    <w:t xml:space="preserve">合格 </w:t>
                  </w:r>
                </w:p>
                <w:p>
                  <w:pPr>
                    <w:rPr>
                      <w:sz w:val="18"/>
                      <w:szCs w:val="18"/>
                    </w:rPr>
                  </w:pPr>
                  <w:r>
                    <w:rPr>
                      <w:rFonts w:hint="eastAsia"/>
                      <w:color w:val="000000" w:themeColor="text1"/>
                      <w:sz w:val="18"/>
                      <w:szCs w:val="18"/>
                      <w14:textFill>
                        <w14:solidFill>
                          <w14:schemeClr w14:val="tx1"/>
                        </w14:solidFill>
                      </w14:textFill>
                    </w:rPr>
                    <w:t>□不合格</w:t>
                  </w:r>
                </w:p>
              </w:tc>
            </w:tr>
          </w:tbl>
          <w:p>
            <w:r>
              <w:rPr>
                <w:rFonts w:hint="eastAsia"/>
              </w:rPr>
              <w:t>生产用水为城市管网用水，</w:t>
            </w:r>
            <w:r>
              <w:rPr>
                <w:rFonts w:hint="eastAsia"/>
                <w:color w:val="000000"/>
                <w:u w:val="single"/>
              </w:rPr>
              <w:t>提供有2021-0</w:t>
            </w:r>
            <w:r>
              <w:rPr>
                <w:color w:val="000000"/>
                <w:u w:val="single"/>
              </w:rPr>
              <w:t>6</w:t>
            </w:r>
            <w:r>
              <w:rPr>
                <w:rFonts w:hint="eastAsia"/>
                <w:color w:val="000000"/>
                <w:u w:val="single"/>
              </w:rPr>
              <w:t>月的水质检测报告，检测结论：合格</w:t>
            </w:r>
          </w:p>
          <w:p/>
          <w:p>
            <w:r>
              <w:rPr>
                <w:rFonts w:hint="eastAsia" w:ascii="宋体" w:hAnsi="宋体"/>
                <w:szCs w:val="21"/>
              </w:rPr>
              <w:t>当体系验证是基于终产品的测试，且测试的样品不符合食品安全危害的可接受水平时，受影响批次的产品应按照潜在不安全产品处置。</w:t>
            </w:r>
            <w:r>
              <w:rPr>
                <w:rFonts w:hint="eastAsia" w:ascii="宋体" w:hAnsi="宋体"/>
                <w:b/>
                <w:bCs/>
                <w:szCs w:val="21"/>
                <w:u w:val="single"/>
              </w:rPr>
              <w:t>未发现不安全产品</w:t>
            </w:r>
          </w:p>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shd w:val="clear" w:color="auto" w:fill="auto"/>
          </w:tcPr>
          <w:p>
            <w:r>
              <w:rPr>
                <w:rFonts w:hint="eastAsia"/>
              </w:rPr>
              <w:t>验证活动结果的分析</w:t>
            </w:r>
          </w:p>
        </w:tc>
        <w:tc>
          <w:tcPr>
            <w:tcW w:w="996" w:type="dxa"/>
            <w:vMerge w:val="restart"/>
            <w:shd w:val="clear" w:color="auto" w:fill="auto"/>
          </w:tcPr>
          <w:p>
            <w:r>
              <w:rPr>
                <w:rFonts w:hint="eastAsia"/>
              </w:rPr>
              <w:t>F8.8.2</w:t>
            </w:r>
          </w:p>
          <w:p/>
        </w:tc>
        <w:tc>
          <w:tcPr>
            <w:tcW w:w="745" w:type="dxa"/>
            <w:shd w:val="clear" w:color="auto" w:fill="auto"/>
          </w:tcPr>
          <w:p>
            <w:r>
              <w:rPr>
                <w:rFonts w:hint="eastAsia"/>
              </w:rPr>
              <w:t>文件名称</w:t>
            </w:r>
          </w:p>
        </w:tc>
        <w:tc>
          <w:tcPr>
            <w:tcW w:w="9253" w:type="dxa"/>
            <w:shd w:val="clear" w:color="auto" w:fill="auto"/>
          </w:tcPr>
          <w:p>
            <w:r>
              <w:rPr>
                <w:rFonts w:hint="eastAsia"/>
              </w:rPr>
              <w:t>如：</w:t>
            </w:r>
            <w:r>
              <w:rPr/>
              <w:sym w:font="Wingdings" w:char="00FE"/>
            </w:r>
            <w:r>
              <w:rPr>
                <w:rFonts w:hint="eastAsia"/>
              </w:rPr>
              <w:t>《食品安全管理体系验证控制程序》</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7" w:type="dxa"/>
            <w:vMerge w:val="continue"/>
            <w:shd w:val="clear" w:color="auto" w:fill="auto"/>
          </w:tcPr>
          <w:p/>
        </w:tc>
        <w:tc>
          <w:tcPr>
            <w:tcW w:w="996" w:type="dxa"/>
            <w:vMerge w:val="continue"/>
            <w:shd w:val="clear" w:color="auto" w:fill="auto"/>
          </w:tcPr>
          <w:p/>
        </w:tc>
        <w:tc>
          <w:tcPr>
            <w:tcW w:w="745" w:type="dxa"/>
            <w:shd w:val="clear" w:color="auto" w:fill="auto"/>
          </w:tcPr>
          <w:p>
            <w:r>
              <w:rPr>
                <w:rFonts w:hint="eastAsia"/>
              </w:rPr>
              <w:t>运行证据</w:t>
            </w:r>
          </w:p>
        </w:tc>
        <w:tc>
          <w:tcPr>
            <w:tcW w:w="9253" w:type="dxa"/>
            <w:shd w:val="clear" w:color="auto" w:fill="auto"/>
          </w:tcPr>
          <w:p>
            <w:r>
              <w:rPr>
                <w:rFonts w:hint="eastAsia"/>
              </w:rPr>
              <w:t>食品安全小组对验证结果进行分析，并将其作为食品安全管理体系绩效评估的输入</w:t>
            </w:r>
          </w:p>
          <w:p/>
          <w:p>
            <w:pPr>
              <w:adjustRightInd w:val="0"/>
              <w:snapToGrid w:val="0"/>
              <w:spacing w:line="240" w:lineRule="atLeast"/>
              <w:rPr>
                <w:rFonts w:ascii="宋体" w:hAnsi="宋体"/>
                <w:b/>
                <w:bCs/>
                <w:szCs w:val="21"/>
                <w:u w:val="single"/>
              </w:rPr>
            </w:pPr>
            <w:r>
              <w:rPr>
                <w:rFonts w:hint="eastAsia" w:ascii="宋体" w:hAnsi="宋体"/>
                <w:b/>
                <w:bCs/>
                <w:szCs w:val="21"/>
                <w:u w:val="single"/>
              </w:rPr>
              <w:t>有《PRP验证记录表》，2021-0</w:t>
            </w:r>
            <w:r>
              <w:rPr>
                <w:rFonts w:ascii="宋体" w:hAnsi="宋体"/>
                <w:b/>
                <w:bCs/>
                <w:szCs w:val="21"/>
                <w:u w:val="single"/>
              </w:rPr>
              <w:t>8</w:t>
            </w:r>
            <w:r>
              <w:rPr>
                <w:rFonts w:hint="eastAsia" w:ascii="宋体" w:hAnsi="宋体"/>
                <w:b/>
                <w:bCs/>
                <w:szCs w:val="21"/>
                <w:u w:val="single"/>
              </w:rPr>
              <w:t>-10，结论：控制有效</w:t>
            </w:r>
          </w:p>
          <w:p>
            <w:pPr>
              <w:adjustRightInd w:val="0"/>
              <w:snapToGrid w:val="0"/>
              <w:spacing w:line="240" w:lineRule="atLeast"/>
              <w:ind w:firstLine="241" w:firstLineChars="100"/>
              <w:rPr>
                <w:rFonts w:ascii="宋体" w:hAnsi="宋体"/>
                <w:b/>
                <w:bCs/>
                <w:sz w:val="24"/>
                <w:szCs w:val="24"/>
                <w:u w:val="single"/>
              </w:rPr>
            </w:pPr>
            <w:r>
              <w:rPr>
                <w:rFonts w:hint="eastAsia" w:ascii="宋体" w:hAnsi="宋体"/>
                <w:b/>
                <w:bCs/>
                <w:sz w:val="24"/>
                <w:szCs w:val="24"/>
                <w:u w:val="single"/>
              </w:rPr>
              <w:t>《OPRP验证记录表》，2021-0</w:t>
            </w:r>
            <w:r>
              <w:rPr>
                <w:rFonts w:ascii="宋体" w:hAnsi="宋体"/>
                <w:b/>
                <w:bCs/>
                <w:sz w:val="24"/>
                <w:szCs w:val="24"/>
                <w:u w:val="single"/>
              </w:rPr>
              <w:t>8</w:t>
            </w:r>
            <w:r>
              <w:rPr>
                <w:rFonts w:hint="eastAsia" w:ascii="宋体" w:hAnsi="宋体"/>
                <w:b/>
                <w:bCs/>
                <w:sz w:val="24"/>
                <w:szCs w:val="24"/>
                <w:u w:val="single"/>
              </w:rPr>
              <w:t>-</w:t>
            </w:r>
            <w:r>
              <w:rPr>
                <w:rFonts w:ascii="宋体" w:hAnsi="宋体"/>
                <w:b/>
                <w:bCs/>
                <w:sz w:val="24"/>
                <w:szCs w:val="24"/>
                <w:u w:val="single"/>
              </w:rPr>
              <w:t>10</w:t>
            </w:r>
            <w:r>
              <w:rPr>
                <w:rFonts w:hint="eastAsia" w:ascii="宋体" w:hAnsi="宋体"/>
                <w:b/>
                <w:bCs/>
                <w:sz w:val="24"/>
                <w:szCs w:val="24"/>
                <w:u w:val="single"/>
              </w:rPr>
              <w:t>，结论：控制有效</w:t>
            </w:r>
          </w:p>
          <w:p>
            <w:pPr>
              <w:adjustRightInd w:val="0"/>
              <w:snapToGrid w:val="0"/>
              <w:spacing w:line="240" w:lineRule="atLeast"/>
              <w:ind w:firstLine="241" w:firstLineChars="100"/>
              <w:rPr>
                <w:rFonts w:ascii="宋体" w:hAnsi="宋体"/>
                <w:b/>
                <w:bCs/>
                <w:sz w:val="24"/>
                <w:szCs w:val="24"/>
                <w:u w:val="single"/>
              </w:rPr>
            </w:pPr>
            <w:r>
              <w:rPr>
                <w:rFonts w:hint="eastAsia" w:ascii="宋体" w:hAnsi="宋体"/>
                <w:b/>
                <w:bCs/>
                <w:sz w:val="24"/>
                <w:szCs w:val="24"/>
                <w:u w:val="single"/>
              </w:rPr>
              <w:t>《</w:t>
            </w:r>
            <w:r>
              <w:rPr>
                <w:rFonts w:ascii="宋体" w:hAnsi="宋体"/>
                <w:b/>
                <w:bCs/>
                <w:sz w:val="24"/>
                <w:szCs w:val="24"/>
                <w:u w:val="single"/>
              </w:rPr>
              <w:t>HACCP</w:t>
            </w:r>
            <w:r>
              <w:rPr>
                <w:rFonts w:hint="eastAsia" w:ascii="宋体" w:hAnsi="宋体"/>
                <w:b/>
                <w:bCs/>
                <w:sz w:val="24"/>
                <w:szCs w:val="24"/>
                <w:u w:val="single"/>
              </w:rPr>
              <w:t>计划验证记录表》，2021-</w:t>
            </w:r>
            <w:r>
              <w:rPr>
                <w:rFonts w:ascii="宋体" w:hAnsi="宋体"/>
                <w:b/>
                <w:bCs/>
                <w:sz w:val="24"/>
                <w:szCs w:val="24"/>
                <w:u w:val="single"/>
              </w:rPr>
              <w:t>08</w:t>
            </w:r>
            <w:r>
              <w:rPr>
                <w:rFonts w:hint="eastAsia" w:ascii="宋体" w:hAnsi="宋体"/>
                <w:b/>
                <w:bCs/>
                <w:sz w:val="24"/>
                <w:szCs w:val="24"/>
                <w:u w:val="single"/>
              </w:rPr>
              <w:t>-</w:t>
            </w:r>
            <w:r>
              <w:rPr>
                <w:rFonts w:ascii="宋体" w:hAnsi="宋体"/>
                <w:b/>
                <w:bCs/>
                <w:sz w:val="24"/>
                <w:szCs w:val="24"/>
                <w:u w:val="single"/>
              </w:rPr>
              <w:t>10</w:t>
            </w:r>
            <w:r>
              <w:rPr>
                <w:rFonts w:hint="eastAsia" w:ascii="宋体" w:hAnsi="宋体"/>
                <w:b/>
                <w:bCs/>
                <w:sz w:val="24"/>
                <w:szCs w:val="24"/>
                <w:u w:val="single"/>
              </w:rPr>
              <w:t>，结论：控制有效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《验证结果分析报告》，2021-0</w:t>
            </w:r>
            <w:r>
              <w:rPr>
                <w:rFonts w:ascii="宋体" w:hAnsi="宋体"/>
                <w:b/>
                <w:bCs/>
                <w:szCs w:val="21"/>
                <w:u w:val="single"/>
              </w:rPr>
              <w:t>8</w:t>
            </w:r>
            <w:r>
              <w:rPr>
                <w:rFonts w:hint="eastAsia" w:ascii="宋体" w:hAnsi="宋体"/>
                <w:b/>
                <w:bCs/>
                <w:szCs w:val="21"/>
                <w:u w:val="single"/>
              </w:rPr>
              <w:t>-</w:t>
            </w:r>
            <w:r>
              <w:rPr>
                <w:rFonts w:ascii="宋体" w:hAnsi="宋体"/>
                <w:b/>
                <w:bCs/>
                <w:szCs w:val="21"/>
                <w:u w:val="single"/>
              </w:rPr>
              <w:t>12</w:t>
            </w:r>
            <w:r>
              <w:rPr>
                <w:rFonts w:hint="eastAsia" w:ascii="宋体" w:hAnsi="宋体"/>
                <w:b/>
                <w:bCs/>
                <w:szCs w:val="21"/>
                <w:u w:val="single"/>
              </w:rPr>
              <w:t>，结论：控制有效。</w:t>
            </w:r>
          </w:p>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tcPr>
          <w:p>
            <w:r>
              <w:t>分析与评价</w:t>
            </w:r>
          </w:p>
        </w:tc>
        <w:tc>
          <w:tcPr>
            <w:tcW w:w="996" w:type="dxa"/>
            <w:vMerge w:val="restart"/>
          </w:tcPr>
          <w:p>
            <w:r>
              <w:rPr>
                <w:rFonts w:hint="eastAsia"/>
              </w:rPr>
              <w:t>F9.1.2</w:t>
            </w:r>
          </w:p>
        </w:tc>
        <w:tc>
          <w:tcPr>
            <w:tcW w:w="745" w:type="dxa"/>
          </w:tcPr>
          <w:p>
            <w:r>
              <w:rPr>
                <w:rFonts w:hint="eastAsia"/>
              </w:rPr>
              <w:t>文件名称</w:t>
            </w:r>
          </w:p>
        </w:tc>
        <w:tc>
          <w:tcPr>
            <w:tcW w:w="9253" w:type="dxa"/>
          </w:tcPr>
          <w:p>
            <w:r>
              <w:rPr>
                <w:rFonts w:hint="eastAsia"/>
              </w:rPr>
              <w:t>如：</w:t>
            </w:r>
            <w:r>
              <w:rPr>
                <w:color w:val="000000"/>
                <w:szCs w:val="21"/>
              </w:rPr>
              <w:t>☑</w:t>
            </w:r>
            <w:r>
              <w:rPr>
                <w:rFonts w:hint="eastAsia"/>
              </w:rPr>
              <w:t>《监</w:t>
            </w:r>
            <w:r>
              <w:t>视</w:t>
            </w:r>
            <w:r>
              <w:rPr>
                <w:rFonts w:hint="eastAsia"/>
              </w:rPr>
              <w:t>和</w:t>
            </w:r>
            <w:r>
              <w:t>测量</w:t>
            </w:r>
            <w:r>
              <w:rPr>
                <w:rFonts w:hint="eastAsia"/>
              </w:rPr>
              <w:t>设备控制程序》</w:t>
            </w:r>
          </w:p>
        </w:tc>
        <w:tc>
          <w:tcPr>
            <w:tcW w:w="1591"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27" w:type="dxa"/>
            <w:vMerge w:val="continue"/>
          </w:tcPr>
          <w:p/>
        </w:tc>
        <w:tc>
          <w:tcPr>
            <w:tcW w:w="996" w:type="dxa"/>
            <w:vMerge w:val="continue"/>
          </w:tcPr>
          <w:p/>
        </w:tc>
        <w:tc>
          <w:tcPr>
            <w:tcW w:w="745" w:type="dxa"/>
          </w:tcPr>
          <w:p>
            <w:r>
              <w:rPr>
                <w:rFonts w:hint="eastAsia"/>
              </w:rPr>
              <w:t>运行证据</w:t>
            </w:r>
          </w:p>
        </w:tc>
        <w:tc>
          <w:tcPr>
            <w:tcW w:w="9253" w:type="dxa"/>
          </w:tcPr>
          <w:p>
            <w:r>
              <w:t>组织</w:t>
            </w:r>
            <w:r>
              <w:rPr>
                <w:rFonts w:hint="eastAsia"/>
              </w:rPr>
              <w:t>对下列</w:t>
            </w:r>
            <w:r>
              <w:t>监测和测量产生的适当数据和信息</w:t>
            </w:r>
            <w:r>
              <w:rPr>
                <w:rFonts w:hint="eastAsia"/>
              </w:rPr>
              <w:t>进行</w:t>
            </w:r>
            <w:r>
              <w:t>分析和评估，包括</w:t>
            </w:r>
            <w:r>
              <w:rPr>
                <w:rFonts w:hint="eastAsia"/>
              </w:rPr>
              <w:t>：</w:t>
            </w:r>
          </w:p>
          <w:p>
            <w:r>
              <w:rPr>
                <w:rFonts w:hint="eastAsia" w:ascii="Calibri" w:hAnsi="Calibri"/>
              </w:rPr>
              <w:t>☑</w:t>
            </w:r>
            <w:r>
              <w:rPr>
                <w:rFonts w:hint="eastAsia"/>
                <w:color w:val="000000"/>
                <w:szCs w:val="21"/>
              </w:rPr>
              <w:t xml:space="preserve"> </w:t>
            </w:r>
            <w:r>
              <w:t>与PRP</w:t>
            </w:r>
            <w:r>
              <w:rPr>
                <w:rFonts w:hint="eastAsia"/>
              </w:rPr>
              <w:t>验证的结果</w:t>
            </w:r>
          </w:p>
          <w:p>
            <w:r>
              <w:rPr>
                <w:rFonts w:hint="eastAsia" w:ascii="Calibri" w:hAnsi="Calibri"/>
              </w:rPr>
              <w:t>☑</w:t>
            </w:r>
            <w:r>
              <w:rPr>
                <w:rFonts w:hint="eastAsia"/>
                <w:color w:val="000000"/>
                <w:szCs w:val="21"/>
              </w:rPr>
              <w:t xml:space="preserve"> </w:t>
            </w:r>
            <w:r>
              <w:t>危害控制计划</w:t>
            </w:r>
            <w:r>
              <w:rPr>
                <w:rFonts w:hint="eastAsia"/>
              </w:rPr>
              <w:t>验证的结果</w:t>
            </w:r>
          </w:p>
          <w:p>
            <w:r>
              <w:rPr>
                <w:rFonts w:hint="eastAsia" w:ascii="Calibri" w:hAnsi="Calibri"/>
              </w:rPr>
              <w:t>☑</w:t>
            </w:r>
            <w:r>
              <w:rPr>
                <w:rFonts w:hint="eastAsia"/>
                <w:color w:val="000000"/>
                <w:szCs w:val="21"/>
              </w:rPr>
              <w:t xml:space="preserve"> </w:t>
            </w:r>
            <w:r>
              <w:t>内部审核</w:t>
            </w:r>
            <w:r>
              <w:rPr>
                <w:rFonts w:hint="eastAsia"/>
              </w:rPr>
              <w:t>验证的结果</w:t>
            </w:r>
          </w:p>
          <w:p>
            <w:r>
              <w:rPr>
                <w:rFonts w:ascii="Segoe UI Emoji" w:hAnsi="Segoe UI Emoji" w:cs="Segoe UI Emoji"/>
                <w:color w:val="000000"/>
                <w:sz w:val="18"/>
                <w:szCs w:val="18"/>
              </w:rPr>
              <w:t>☑</w:t>
            </w:r>
            <w:r>
              <w:rPr>
                <w:rFonts w:hint="eastAsia"/>
                <w:color w:val="000000"/>
                <w:sz w:val="18"/>
                <w:szCs w:val="18"/>
              </w:rPr>
              <w:t xml:space="preserve"> </w:t>
            </w:r>
            <w:r>
              <w:t>外部审核有关的验证的结果。</w:t>
            </w:r>
          </w:p>
          <w:p/>
          <w:p>
            <w:r>
              <w:rPr>
                <w:rFonts w:hint="eastAsia"/>
              </w:rPr>
              <w:t>分</w:t>
            </w:r>
            <w:r>
              <w:t>析数据的统计技术包括</w:t>
            </w:r>
            <w:r>
              <w:rPr>
                <w:rFonts w:hint="eastAsia"/>
              </w:rPr>
              <w:t>：</w:t>
            </w:r>
          </w:p>
          <w:p>
            <w:r>
              <w:rPr>
                <w:rFonts w:hint="eastAsia"/>
                <w:color w:val="000000"/>
                <w:szCs w:val="21"/>
              </w:rPr>
              <w:t>□因果图 □柱状图 □ 饼状图 □SPC图 □排列图</w:t>
            </w:r>
            <w:r>
              <w:rPr>
                <w:rFonts w:hint="eastAsia" w:ascii="Calibri" w:hAnsi="Calibri"/>
              </w:rPr>
              <w:t>☑</w:t>
            </w:r>
            <w:r>
              <w:rPr>
                <w:rFonts w:hint="eastAsia"/>
                <w:color w:val="000000"/>
                <w:szCs w:val="21"/>
              </w:rPr>
              <w:t>其他</w:t>
            </w:r>
          </w:p>
          <w:p/>
          <w:p>
            <w:r>
              <w:t>进行分析：</w:t>
            </w:r>
          </w:p>
          <w:p>
            <w:r>
              <w:rPr>
                <w:rFonts w:hint="eastAsia" w:ascii="Calibri" w:hAnsi="Calibri"/>
              </w:rPr>
              <w:t>☑</w:t>
            </w:r>
            <w:r>
              <w:t>确认系统的总体绩效满足组织制定的计划安排和FSMS要求；</w:t>
            </w:r>
          </w:p>
          <w:p>
            <w:r>
              <w:rPr>
                <w:rFonts w:hint="eastAsia" w:ascii="Calibri" w:hAnsi="Calibri"/>
              </w:rPr>
              <w:t>☑</w:t>
            </w:r>
            <w:r>
              <w:t xml:space="preserve"> 确定更新或改进FSMS的必要性；</w:t>
            </w:r>
          </w:p>
          <w:p>
            <w:r>
              <w:rPr>
                <w:rFonts w:hint="eastAsia" w:ascii="Calibri" w:hAnsi="Calibri"/>
              </w:rPr>
              <w:t>☑</w:t>
            </w:r>
            <w:r>
              <w:t xml:space="preserve"> 识别潜在不安全产品或工艺故障发生率较高的趋势；</w:t>
            </w:r>
          </w:p>
          <w:p>
            <w:r>
              <w:rPr>
                <w:rFonts w:hint="eastAsia" w:ascii="Calibri" w:hAnsi="Calibri"/>
              </w:rPr>
              <w:t>☑</w:t>
            </w:r>
            <w:r>
              <w:t xml:space="preserve"> 建立与拟审核领域的现状和重要性有关的内部审核方案策划信息；</w:t>
            </w:r>
          </w:p>
          <w:p>
            <w:r>
              <w:rPr>
                <w:rFonts w:hint="eastAsia" w:ascii="Calibri" w:hAnsi="Calibri"/>
              </w:rPr>
              <w:t>☑</w:t>
            </w:r>
            <w:r>
              <w:t xml:space="preserve"> 提供纠正和纠正措施有效的证据。</w:t>
            </w:r>
          </w:p>
          <w:p/>
          <w:p>
            <w:r>
              <w:rPr>
                <w:rFonts w:hint="eastAsia"/>
              </w:rPr>
              <w:t>见《验证分析报告》</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27" w:type="dxa"/>
            <w:vMerge w:val="restart"/>
          </w:tcPr>
          <w:p>
            <w:r>
              <w:rPr>
                <w:rFonts w:hint="eastAsia"/>
              </w:rPr>
              <w:t>食品安全管理体系的更新</w:t>
            </w:r>
          </w:p>
          <w:p/>
        </w:tc>
        <w:tc>
          <w:tcPr>
            <w:tcW w:w="996" w:type="dxa"/>
            <w:vMerge w:val="restart"/>
          </w:tcPr>
          <w:p>
            <w:r>
              <w:rPr>
                <w:rFonts w:hint="eastAsia"/>
              </w:rPr>
              <w:t>F10.3</w:t>
            </w:r>
          </w:p>
        </w:tc>
        <w:tc>
          <w:tcPr>
            <w:tcW w:w="745" w:type="dxa"/>
          </w:tcPr>
          <w:p>
            <w:r>
              <w:rPr>
                <w:rFonts w:hint="eastAsia"/>
              </w:rPr>
              <w:t>文件名称</w:t>
            </w:r>
          </w:p>
        </w:tc>
        <w:tc>
          <w:tcPr>
            <w:tcW w:w="9253" w:type="dxa"/>
          </w:tcPr>
          <w:p>
            <w:r>
              <w:rPr>
                <w:rFonts w:hint="eastAsia"/>
              </w:rPr>
              <w:t>如：</w:t>
            </w:r>
            <w:r>
              <w:rPr>
                <w:rFonts w:hint="eastAsia"/>
              </w:rPr>
              <w:sym w:font="Wingdings" w:char="00FE"/>
            </w:r>
            <w:r>
              <w:rPr>
                <w:rFonts w:hint="eastAsia"/>
              </w:rPr>
              <w:t>管理手册10.4条款</w:t>
            </w:r>
          </w:p>
        </w:tc>
        <w:tc>
          <w:tcPr>
            <w:tcW w:w="1591"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27" w:type="dxa"/>
            <w:vMerge w:val="continue"/>
          </w:tcPr>
          <w:p/>
        </w:tc>
        <w:tc>
          <w:tcPr>
            <w:tcW w:w="996" w:type="dxa"/>
            <w:vMerge w:val="continue"/>
          </w:tcPr>
          <w:p/>
        </w:tc>
        <w:tc>
          <w:tcPr>
            <w:tcW w:w="745" w:type="dxa"/>
          </w:tcPr>
          <w:p>
            <w:r>
              <w:rPr>
                <w:rFonts w:hint="eastAsia"/>
              </w:rPr>
              <w:t>运行证据</w:t>
            </w:r>
          </w:p>
        </w:tc>
        <w:tc>
          <w:tcPr>
            <w:tcW w:w="9253" w:type="dxa"/>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体系实施一年以来，未发生     </w:t>
            </w:r>
            <w:r>
              <w:rPr>
                <w:rFonts w:hint="eastAsia"/>
              </w:rPr>
              <w:t xml:space="preserve"> </w:t>
            </w:r>
            <w:r>
              <w:t>，作为输入报告给管理评审。</w:t>
            </w:r>
          </w:p>
          <w:p/>
        </w:tc>
        <w:tc>
          <w:tcPr>
            <w:tcW w:w="1591" w:type="dxa"/>
            <w:gridSpan w:val="2"/>
            <w:vMerge w:val="continue"/>
          </w:tc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5"/>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2E26E2FE"/>
    <w:multiLevelType w:val="singleLevel"/>
    <w:tmpl w:val="2E26E2FE"/>
    <w:lvl w:ilvl="0" w:tentative="0">
      <w:start w:val="1"/>
      <w:numFmt w:val="decimal"/>
      <w:suff w:val="space"/>
      <w:lvlText w:val="%1."/>
      <w:lvlJc w:val="left"/>
    </w:lvl>
  </w:abstractNum>
  <w:abstractNum w:abstractNumId="2">
    <w:nsid w:val="56645777"/>
    <w:multiLevelType w:val="singleLevel"/>
    <w:tmpl w:val="56645777"/>
    <w:lvl w:ilvl="0" w:tentative="0">
      <w:start w:val="1"/>
      <w:numFmt w:val="low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985"/>
    <w:rsid w:val="00020D48"/>
    <w:rsid w:val="000237F6"/>
    <w:rsid w:val="0003219A"/>
    <w:rsid w:val="0003373A"/>
    <w:rsid w:val="00036635"/>
    <w:rsid w:val="000400E2"/>
    <w:rsid w:val="000455E4"/>
    <w:rsid w:val="000622D8"/>
    <w:rsid w:val="00062E46"/>
    <w:rsid w:val="000726FC"/>
    <w:rsid w:val="000A4194"/>
    <w:rsid w:val="000B11D3"/>
    <w:rsid w:val="000D09A6"/>
    <w:rsid w:val="000D14C3"/>
    <w:rsid w:val="000D28BC"/>
    <w:rsid w:val="000D3451"/>
    <w:rsid w:val="000E6B21"/>
    <w:rsid w:val="000E757E"/>
    <w:rsid w:val="000F7DE6"/>
    <w:rsid w:val="001126B5"/>
    <w:rsid w:val="00125152"/>
    <w:rsid w:val="00145A10"/>
    <w:rsid w:val="001607F2"/>
    <w:rsid w:val="00170956"/>
    <w:rsid w:val="00183D2B"/>
    <w:rsid w:val="001A2D7F"/>
    <w:rsid w:val="001B4B09"/>
    <w:rsid w:val="001C4036"/>
    <w:rsid w:val="001C7883"/>
    <w:rsid w:val="001D22CF"/>
    <w:rsid w:val="0021056A"/>
    <w:rsid w:val="00215F05"/>
    <w:rsid w:val="0022272E"/>
    <w:rsid w:val="00224211"/>
    <w:rsid w:val="002250A0"/>
    <w:rsid w:val="00232864"/>
    <w:rsid w:val="00254E48"/>
    <w:rsid w:val="00255D00"/>
    <w:rsid w:val="00257FEC"/>
    <w:rsid w:val="0026762B"/>
    <w:rsid w:val="00282815"/>
    <w:rsid w:val="00290D09"/>
    <w:rsid w:val="002939AD"/>
    <w:rsid w:val="002A4041"/>
    <w:rsid w:val="002A4A77"/>
    <w:rsid w:val="002A5E14"/>
    <w:rsid w:val="002A76D8"/>
    <w:rsid w:val="002A79CC"/>
    <w:rsid w:val="002C0FD8"/>
    <w:rsid w:val="00307AF7"/>
    <w:rsid w:val="003108C2"/>
    <w:rsid w:val="003138A8"/>
    <w:rsid w:val="00314AF6"/>
    <w:rsid w:val="00325647"/>
    <w:rsid w:val="00337922"/>
    <w:rsid w:val="00340867"/>
    <w:rsid w:val="00353F23"/>
    <w:rsid w:val="003565F6"/>
    <w:rsid w:val="003727E3"/>
    <w:rsid w:val="003755E6"/>
    <w:rsid w:val="00376ADE"/>
    <w:rsid w:val="00380837"/>
    <w:rsid w:val="003A198A"/>
    <w:rsid w:val="003C2A61"/>
    <w:rsid w:val="003C7386"/>
    <w:rsid w:val="003E385C"/>
    <w:rsid w:val="00400A07"/>
    <w:rsid w:val="00410421"/>
    <w:rsid w:val="00410914"/>
    <w:rsid w:val="00411B71"/>
    <w:rsid w:val="00416C8F"/>
    <w:rsid w:val="00417038"/>
    <w:rsid w:val="004177C7"/>
    <w:rsid w:val="0043137D"/>
    <w:rsid w:val="00432C22"/>
    <w:rsid w:val="004411C2"/>
    <w:rsid w:val="004418B5"/>
    <w:rsid w:val="004422D7"/>
    <w:rsid w:val="00443EC2"/>
    <w:rsid w:val="00444CD7"/>
    <w:rsid w:val="00451891"/>
    <w:rsid w:val="00462DA5"/>
    <w:rsid w:val="004724DC"/>
    <w:rsid w:val="00474310"/>
    <w:rsid w:val="0048201E"/>
    <w:rsid w:val="0048323F"/>
    <w:rsid w:val="00484432"/>
    <w:rsid w:val="004900F7"/>
    <w:rsid w:val="00490BC4"/>
    <w:rsid w:val="004916C0"/>
    <w:rsid w:val="004A0C98"/>
    <w:rsid w:val="004A1CBE"/>
    <w:rsid w:val="004A59B4"/>
    <w:rsid w:val="004A6429"/>
    <w:rsid w:val="004B2CE4"/>
    <w:rsid w:val="004B3443"/>
    <w:rsid w:val="004B6333"/>
    <w:rsid w:val="004C0FDE"/>
    <w:rsid w:val="004F3CE6"/>
    <w:rsid w:val="00514406"/>
    <w:rsid w:val="005244D3"/>
    <w:rsid w:val="00536930"/>
    <w:rsid w:val="00553344"/>
    <w:rsid w:val="00553CEA"/>
    <w:rsid w:val="0055669E"/>
    <w:rsid w:val="00556D2C"/>
    <w:rsid w:val="00564E53"/>
    <w:rsid w:val="00575055"/>
    <w:rsid w:val="00580AD2"/>
    <w:rsid w:val="00583555"/>
    <w:rsid w:val="005841E5"/>
    <w:rsid w:val="00596A4C"/>
    <w:rsid w:val="005A00DD"/>
    <w:rsid w:val="005A70B0"/>
    <w:rsid w:val="005B4EFC"/>
    <w:rsid w:val="005D3198"/>
    <w:rsid w:val="005D5659"/>
    <w:rsid w:val="005E3DEA"/>
    <w:rsid w:val="00600C20"/>
    <w:rsid w:val="0060153C"/>
    <w:rsid w:val="00602F72"/>
    <w:rsid w:val="0063794F"/>
    <w:rsid w:val="00644FE2"/>
    <w:rsid w:val="00647559"/>
    <w:rsid w:val="00673103"/>
    <w:rsid w:val="0067640C"/>
    <w:rsid w:val="006A7B14"/>
    <w:rsid w:val="006C43DE"/>
    <w:rsid w:val="006E678B"/>
    <w:rsid w:val="006E7B1D"/>
    <w:rsid w:val="006F66B9"/>
    <w:rsid w:val="00721965"/>
    <w:rsid w:val="00755853"/>
    <w:rsid w:val="007757F3"/>
    <w:rsid w:val="00785CEE"/>
    <w:rsid w:val="00791671"/>
    <w:rsid w:val="007B0B22"/>
    <w:rsid w:val="007B3C8F"/>
    <w:rsid w:val="007C1B48"/>
    <w:rsid w:val="007D4221"/>
    <w:rsid w:val="007E3B15"/>
    <w:rsid w:val="007E6AEB"/>
    <w:rsid w:val="007F429A"/>
    <w:rsid w:val="007F628B"/>
    <w:rsid w:val="00810C39"/>
    <w:rsid w:val="00821DDE"/>
    <w:rsid w:val="00821F87"/>
    <w:rsid w:val="00822941"/>
    <w:rsid w:val="00836A60"/>
    <w:rsid w:val="00846448"/>
    <w:rsid w:val="00854C63"/>
    <w:rsid w:val="00857CE8"/>
    <w:rsid w:val="008973EE"/>
    <w:rsid w:val="008B3727"/>
    <w:rsid w:val="008B5732"/>
    <w:rsid w:val="008C4292"/>
    <w:rsid w:val="008C4943"/>
    <w:rsid w:val="008E240D"/>
    <w:rsid w:val="008E278C"/>
    <w:rsid w:val="008E46FC"/>
    <w:rsid w:val="008F4053"/>
    <w:rsid w:val="008F43C8"/>
    <w:rsid w:val="00913015"/>
    <w:rsid w:val="009211BC"/>
    <w:rsid w:val="0092531B"/>
    <w:rsid w:val="009420A7"/>
    <w:rsid w:val="009434BE"/>
    <w:rsid w:val="00971600"/>
    <w:rsid w:val="009973B4"/>
    <w:rsid w:val="009C09D3"/>
    <w:rsid w:val="009C28C1"/>
    <w:rsid w:val="009E0036"/>
    <w:rsid w:val="009E2418"/>
    <w:rsid w:val="009E4F09"/>
    <w:rsid w:val="009F2810"/>
    <w:rsid w:val="009F7EED"/>
    <w:rsid w:val="00A03AB0"/>
    <w:rsid w:val="00A2424C"/>
    <w:rsid w:val="00A324D5"/>
    <w:rsid w:val="00A4056D"/>
    <w:rsid w:val="00A521F0"/>
    <w:rsid w:val="00A80636"/>
    <w:rsid w:val="00A87338"/>
    <w:rsid w:val="00A92316"/>
    <w:rsid w:val="00AB0E26"/>
    <w:rsid w:val="00AB4939"/>
    <w:rsid w:val="00AC6BB6"/>
    <w:rsid w:val="00AE313E"/>
    <w:rsid w:val="00AE46F3"/>
    <w:rsid w:val="00AF0AAB"/>
    <w:rsid w:val="00B03C47"/>
    <w:rsid w:val="00B23DE2"/>
    <w:rsid w:val="00B258D5"/>
    <w:rsid w:val="00B36E58"/>
    <w:rsid w:val="00B56F9E"/>
    <w:rsid w:val="00B62F95"/>
    <w:rsid w:val="00B77D23"/>
    <w:rsid w:val="00B80276"/>
    <w:rsid w:val="00B82B02"/>
    <w:rsid w:val="00B924FB"/>
    <w:rsid w:val="00BE7ECE"/>
    <w:rsid w:val="00BF597E"/>
    <w:rsid w:val="00BF63A3"/>
    <w:rsid w:val="00C122F9"/>
    <w:rsid w:val="00C1336C"/>
    <w:rsid w:val="00C2092E"/>
    <w:rsid w:val="00C26678"/>
    <w:rsid w:val="00C315A5"/>
    <w:rsid w:val="00C40D2F"/>
    <w:rsid w:val="00C43923"/>
    <w:rsid w:val="00C51A36"/>
    <w:rsid w:val="00C5278A"/>
    <w:rsid w:val="00C55228"/>
    <w:rsid w:val="00C56C76"/>
    <w:rsid w:val="00C63768"/>
    <w:rsid w:val="00C658AB"/>
    <w:rsid w:val="00C72A05"/>
    <w:rsid w:val="00C77034"/>
    <w:rsid w:val="00C95618"/>
    <w:rsid w:val="00C973B8"/>
    <w:rsid w:val="00CB4775"/>
    <w:rsid w:val="00CE315A"/>
    <w:rsid w:val="00CE4CD2"/>
    <w:rsid w:val="00D06F59"/>
    <w:rsid w:val="00D128EF"/>
    <w:rsid w:val="00D21A23"/>
    <w:rsid w:val="00D41A63"/>
    <w:rsid w:val="00D45454"/>
    <w:rsid w:val="00D4708E"/>
    <w:rsid w:val="00D511D8"/>
    <w:rsid w:val="00D51BC9"/>
    <w:rsid w:val="00D523F5"/>
    <w:rsid w:val="00D60569"/>
    <w:rsid w:val="00D64586"/>
    <w:rsid w:val="00D72BDE"/>
    <w:rsid w:val="00D72DE7"/>
    <w:rsid w:val="00D812D6"/>
    <w:rsid w:val="00D8388C"/>
    <w:rsid w:val="00D849D9"/>
    <w:rsid w:val="00DA1A3A"/>
    <w:rsid w:val="00DB6A55"/>
    <w:rsid w:val="00DD429E"/>
    <w:rsid w:val="00DE28CC"/>
    <w:rsid w:val="00DE4D6D"/>
    <w:rsid w:val="00DF1100"/>
    <w:rsid w:val="00DF15A6"/>
    <w:rsid w:val="00E10A4B"/>
    <w:rsid w:val="00E23BC1"/>
    <w:rsid w:val="00E261AE"/>
    <w:rsid w:val="00E348B3"/>
    <w:rsid w:val="00E439B2"/>
    <w:rsid w:val="00E43FFD"/>
    <w:rsid w:val="00E51397"/>
    <w:rsid w:val="00E6224C"/>
    <w:rsid w:val="00E63724"/>
    <w:rsid w:val="00E92F55"/>
    <w:rsid w:val="00EA0B69"/>
    <w:rsid w:val="00EA37D1"/>
    <w:rsid w:val="00EB0164"/>
    <w:rsid w:val="00EB1C22"/>
    <w:rsid w:val="00ED0F62"/>
    <w:rsid w:val="00ED6A4D"/>
    <w:rsid w:val="00EF1DE1"/>
    <w:rsid w:val="00F0265E"/>
    <w:rsid w:val="00F15D64"/>
    <w:rsid w:val="00F160DF"/>
    <w:rsid w:val="00F20015"/>
    <w:rsid w:val="00F400F4"/>
    <w:rsid w:val="00F4354E"/>
    <w:rsid w:val="00F4538A"/>
    <w:rsid w:val="00F51DFC"/>
    <w:rsid w:val="00F869EB"/>
    <w:rsid w:val="00FA7AE7"/>
    <w:rsid w:val="00FB0156"/>
    <w:rsid w:val="00FC0401"/>
    <w:rsid w:val="00FC0497"/>
    <w:rsid w:val="00FC47BD"/>
    <w:rsid w:val="00FD662D"/>
    <w:rsid w:val="00FE0DBA"/>
    <w:rsid w:val="00FE7093"/>
    <w:rsid w:val="00FE7902"/>
    <w:rsid w:val="01260C71"/>
    <w:rsid w:val="0148246F"/>
    <w:rsid w:val="01866039"/>
    <w:rsid w:val="01B97AED"/>
    <w:rsid w:val="01BB3069"/>
    <w:rsid w:val="01CE4435"/>
    <w:rsid w:val="01E27364"/>
    <w:rsid w:val="01F72228"/>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3F21283"/>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541DA"/>
    <w:rsid w:val="0B8E28C6"/>
    <w:rsid w:val="0BCE544E"/>
    <w:rsid w:val="0BE64DFF"/>
    <w:rsid w:val="0C04221A"/>
    <w:rsid w:val="0C466D6D"/>
    <w:rsid w:val="0C5423F7"/>
    <w:rsid w:val="0C6B0B18"/>
    <w:rsid w:val="0C8009B8"/>
    <w:rsid w:val="0C842FD4"/>
    <w:rsid w:val="0CA27A29"/>
    <w:rsid w:val="0CAD3315"/>
    <w:rsid w:val="0CC102DA"/>
    <w:rsid w:val="0CC85F41"/>
    <w:rsid w:val="0CC87248"/>
    <w:rsid w:val="0CD5463E"/>
    <w:rsid w:val="0CD75063"/>
    <w:rsid w:val="0CE57F67"/>
    <w:rsid w:val="0CEB516B"/>
    <w:rsid w:val="0D0D1D0A"/>
    <w:rsid w:val="0D181113"/>
    <w:rsid w:val="0D1E4D9B"/>
    <w:rsid w:val="0D3924AF"/>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914056"/>
    <w:rsid w:val="15B265C1"/>
    <w:rsid w:val="15B5072B"/>
    <w:rsid w:val="15BC540D"/>
    <w:rsid w:val="160D3D01"/>
    <w:rsid w:val="16210B83"/>
    <w:rsid w:val="164305D6"/>
    <w:rsid w:val="16583F2B"/>
    <w:rsid w:val="1659703F"/>
    <w:rsid w:val="16611164"/>
    <w:rsid w:val="16AB3CAD"/>
    <w:rsid w:val="16E341B9"/>
    <w:rsid w:val="16F10A78"/>
    <w:rsid w:val="17226BDD"/>
    <w:rsid w:val="17446813"/>
    <w:rsid w:val="177551EA"/>
    <w:rsid w:val="178419DC"/>
    <w:rsid w:val="179B1D36"/>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8B5BEC"/>
    <w:rsid w:val="1CB1322F"/>
    <w:rsid w:val="1CEB1474"/>
    <w:rsid w:val="1CF3399B"/>
    <w:rsid w:val="1CFD2AFE"/>
    <w:rsid w:val="1D0B42B9"/>
    <w:rsid w:val="1D4D4A00"/>
    <w:rsid w:val="1D961DD5"/>
    <w:rsid w:val="1DAE3E96"/>
    <w:rsid w:val="1DC4038A"/>
    <w:rsid w:val="1DE72E6D"/>
    <w:rsid w:val="1DF36090"/>
    <w:rsid w:val="1DFE25B1"/>
    <w:rsid w:val="1E1A7AD5"/>
    <w:rsid w:val="1E1B241E"/>
    <w:rsid w:val="1E34711A"/>
    <w:rsid w:val="1E3915D9"/>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650218"/>
    <w:rsid w:val="23713529"/>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5319F"/>
    <w:rsid w:val="261B55F8"/>
    <w:rsid w:val="261C0F72"/>
    <w:rsid w:val="261D5675"/>
    <w:rsid w:val="26325483"/>
    <w:rsid w:val="26410887"/>
    <w:rsid w:val="269C7CAD"/>
    <w:rsid w:val="27117E93"/>
    <w:rsid w:val="27130F81"/>
    <w:rsid w:val="271B4DE1"/>
    <w:rsid w:val="271C0290"/>
    <w:rsid w:val="272228DE"/>
    <w:rsid w:val="27443F4D"/>
    <w:rsid w:val="27444D9C"/>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7C13AB"/>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F6860"/>
    <w:rsid w:val="2E7224E3"/>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1740C"/>
    <w:rsid w:val="34B53587"/>
    <w:rsid w:val="34F92D63"/>
    <w:rsid w:val="35527F1F"/>
    <w:rsid w:val="35623E6F"/>
    <w:rsid w:val="356604EE"/>
    <w:rsid w:val="35754D97"/>
    <w:rsid w:val="357914C0"/>
    <w:rsid w:val="35994264"/>
    <w:rsid w:val="35AB611A"/>
    <w:rsid w:val="35BB4EAC"/>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63EB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DE40D6"/>
    <w:rsid w:val="3CED4B6C"/>
    <w:rsid w:val="3D073283"/>
    <w:rsid w:val="3DAB460B"/>
    <w:rsid w:val="3DC9553D"/>
    <w:rsid w:val="3DD43625"/>
    <w:rsid w:val="3DDA7DB2"/>
    <w:rsid w:val="3DE86112"/>
    <w:rsid w:val="3E342793"/>
    <w:rsid w:val="3E3C5235"/>
    <w:rsid w:val="3EA34B57"/>
    <w:rsid w:val="3EEE6C70"/>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B35006"/>
    <w:rsid w:val="43B91BA3"/>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18792C"/>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7391B"/>
    <w:rsid w:val="541C4B67"/>
    <w:rsid w:val="5424325D"/>
    <w:rsid w:val="550429BE"/>
    <w:rsid w:val="550D26A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65D84"/>
    <w:rsid w:val="58276F84"/>
    <w:rsid w:val="58584813"/>
    <w:rsid w:val="58B728A2"/>
    <w:rsid w:val="58B868EB"/>
    <w:rsid w:val="58CD6892"/>
    <w:rsid w:val="58D46744"/>
    <w:rsid w:val="58DA17E1"/>
    <w:rsid w:val="590D059A"/>
    <w:rsid w:val="592802C2"/>
    <w:rsid w:val="595B0B5E"/>
    <w:rsid w:val="59623A6F"/>
    <w:rsid w:val="59644D6A"/>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125E91"/>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43AE3"/>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2E6E85"/>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9FD1512"/>
    <w:rsid w:val="6A176492"/>
    <w:rsid w:val="6A287F98"/>
    <w:rsid w:val="6A617707"/>
    <w:rsid w:val="6A657B3D"/>
    <w:rsid w:val="6A886720"/>
    <w:rsid w:val="6AB40496"/>
    <w:rsid w:val="6ABD1D5E"/>
    <w:rsid w:val="6AC0289E"/>
    <w:rsid w:val="6AF33939"/>
    <w:rsid w:val="6B0F60AF"/>
    <w:rsid w:val="6B187BD5"/>
    <w:rsid w:val="6B3332E4"/>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83F55"/>
    <w:rsid w:val="6D1D2C91"/>
    <w:rsid w:val="6D232D3C"/>
    <w:rsid w:val="6D2F5D1E"/>
    <w:rsid w:val="6D5B4A2E"/>
    <w:rsid w:val="6D792112"/>
    <w:rsid w:val="6DA004EB"/>
    <w:rsid w:val="6DE309B5"/>
    <w:rsid w:val="6E5E5E41"/>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1CE1A54"/>
    <w:rsid w:val="7222701C"/>
    <w:rsid w:val="724D262A"/>
    <w:rsid w:val="72702455"/>
    <w:rsid w:val="728F2E47"/>
    <w:rsid w:val="72973011"/>
    <w:rsid w:val="729D686C"/>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090644"/>
    <w:rsid w:val="77A268F6"/>
    <w:rsid w:val="77A519A7"/>
    <w:rsid w:val="77B415CE"/>
    <w:rsid w:val="77CC3658"/>
    <w:rsid w:val="77CF77C2"/>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22D80"/>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2A377A"/>
    <w:rsid w:val="7C42064D"/>
    <w:rsid w:val="7C4B372D"/>
    <w:rsid w:val="7C6A6CA8"/>
    <w:rsid w:val="7CB31FBB"/>
    <w:rsid w:val="7CD653DA"/>
    <w:rsid w:val="7CEC5EE7"/>
    <w:rsid w:val="7CF04E00"/>
    <w:rsid w:val="7D41026F"/>
    <w:rsid w:val="7D59343F"/>
    <w:rsid w:val="7D67119E"/>
    <w:rsid w:val="7D6C098F"/>
    <w:rsid w:val="7DA65D72"/>
    <w:rsid w:val="7DE208A3"/>
    <w:rsid w:val="7DFE7906"/>
    <w:rsid w:val="7E0A78B3"/>
    <w:rsid w:val="7E2912F3"/>
    <w:rsid w:val="7E3A5F03"/>
    <w:rsid w:val="7E4E5DBD"/>
    <w:rsid w:val="7E6305EF"/>
    <w:rsid w:val="7E8D50F9"/>
    <w:rsid w:val="7EBA6AA6"/>
    <w:rsid w:val="7ED713AA"/>
    <w:rsid w:val="7EDA5201"/>
    <w:rsid w:val="7EEE63E6"/>
    <w:rsid w:val="7EFC77CB"/>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ody Text 3"/>
    <w:basedOn w:val="1"/>
    <w:link w:val="20"/>
    <w:uiPriority w:val="0"/>
    <w:pPr>
      <w:spacing w:after="120"/>
    </w:pPr>
    <w:rPr>
      <w:kern w:val="0"/>
      <w:sz w:val="16"/>
      <w:szCs w:val="16"/>
    </w:rPr>
  </w:style>
  <w:style w:type="paragraph" w:styleId="5">
    <w:name w:val="Body Text"/>
    <w:basedOn w:val="1"/>
    <w:qFormat/>
    <w:uiPriority w:val="1"/>
    <w:pPr>
      <w:ind w:left="137"/>
    </w:pPr>
    <w:rPr>
      <w:rFonts w:ascii="宋体" w:hAnsi="宋体"/>
      <w:sz w:val="20"/>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text|1"/>
    <w:basedOn w:val="1"/>
    <w:qFormat/>
    <w:uiPriority w:val="0"/>
    <w:pPr>
      <w:spacing w:after="80"/>
    </w:pPr>
    <w:rPr>
      <w:rFonts w:ascii="MingLiU" w:hAnsi="MingLiU" w:eastAsia="MingLiU" w:cs="MingLiU"/>
      <w:sz w:val="20"/>
      <w:lang w:val="zh-TW" w:eastAsia="zh-TW" w:bidi="zh-TW"/>
    </w:rPr>
  </w:style>
  <w:style w:type="paragraph" w:customStyle="1" w:styleId="1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8">
    <w:name w:val="List Paragraph"/>
    <w:basedOn w:val="1"/>
    <w:qFormat/>
    <w:uiPriority w:val="99"/>
    <w:pPr>
      <w:ind w:firstLine="420" w:firstLineChars="200"/>
    </w:pPr>
  </w:style>
  <w:style w:type="paragraph" w:customStyle="1" w:styleId="19">
    <w:name w:val="表格文字"/>
    <w:basedOn w:val="1"/>
    <w:qFormat/>
    <w:uiPriority w:val="0"/>
    <w:pPr>
      <w:spacing w:before="25" w:after="25"/>
    </w:pPr>
    <w:rPr>
      <w:bCs/>
      <w:spacing w:val="10"/>
    </w:rPr>
  </w:style>
  <w:style w:type="character" w:customStyle="1" w:styleId="20">
    <w:name w:val="正文文本 3 字符"/>
    <w:basedOn w:val="11"/>
    <w:link w:val="4"/>
    <w:qFormat/>
    <w:uiPriority w:val="0"/>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181E6-4EFA-4CCC-9C8B-0D94F474C61C}">
  <ds:schemaRefs/>
</ds:datastoreItem>
</file>

<file path=docProps/app.xml><?xml version="1.0" encoding="utf-8"?>
<Properties xmlns="http://schemas.openxmlformats.org/officeDocument/2006/extended-properties" xmlns:vt="http://schemas.openxmlformats.org/officeDocument/2006/docPropsVTypes">
  <Template>Normal</Template>
  <Pages>22</Pages>
  <Words>2114</Words>
  <Characters>12053</Characters>
  <Lines>100</Lines>
  <Paragraphs>28</Paragraphs>
  <TotalTime>0</TotalTime>
  <ScaleCrop>false</ScaleCrop>
  <LinksUpToDate>false</LinksUpToDate>
  <CharactersWithSpaces>14139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2020-11-08T16:10:00Z</dcterms:created>
  <dc:creator>微软用户</dc:creator>
  <cp:lastModifiedBy>肖新龙</cp:lastModifiedBy>
  <dcterms:modified xsi:type="dcterms:W3CDTF">2021-10-04T04:47:01Z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96D3BBAE7F994164A3FF8273B615D2A9</vt:lpwstr>
  </property>
</Properties>
</file>