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0953-2021-Q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667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廊坊特滤达过滤器材有限公司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91131022067024314H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25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0000FF"/>
                <w:kern w:val="2"/>
                <w:sz w:val="22"/>
                <w:szCs w:val="22"/>
                <w:lang w:val="en-GB" w:eastAsia="zh-CN" w:bidi="ar-SA"/>
              </w:rPr>
            </w:pPr>
            <w:bookmarkStart w:id="11" w:name="组织名称Add1"/>
            <w:r>
              <w:rPr>
                <w:rFonts w:hint="eastAsia" w:ascii="Times New Roman" w:hAnsi="Times New Roman" w:eastAsia="宋体" w:cs="Times New Roman"/>
                <w:b w:val="0"/>
                <w:color w:val="0000FF"/>
                <w:kern w:val="2"/>
                <w:sz w:val="22"/>
                <w:szCs w:val="22"/>
                <w:lang w:val="en-US" w:eastAsia="zh-CN" w:bidi="ar-SA"/>
              </w:rPr>
              <w:t>廊坊特滤达过滤器材有限公司</w:t>
            </w:r>
            <w:bookmarkEnd w:id="11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2" w:name="审核范围"/>
            <w:r>
              <w:rPr>
                <w:rFonts w:hint="eastAsia" w:cs="Times New Roman"/>
                <w:b w:val="0"/>
                <w:color w:val="0000FF"/>
                <w:kern w:val="2"/>
                <w:sz w:val="22"/>
                <w:szCs w:val="22"/>
                <w:lang w:val="en-US" w:eastAsia="zh-CN" w:bidi="ar-SA"/>
              </w:rPr>
              <w:t>滤清器、过滤器的生产、销售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bookmarkStart w:id="13" w:name="注册地址"/>
            <w:r>
              <w:rPr>
                <w:rFonts w:hint="eastAsia" w:ascii="Times New Roman" w:hAnsi="Times New Roman" w:eastAsia="宋体" w:cs="Times New Roman"/>
                <w:b w:val="0"/>
                <w:color w:val="0000FF"/>
                <w:kern w:val="2"/>
                <w:sz w:val="22"/>
                <w:szCs w:val="22"/>
                <w:lang w:val="en-GB" w:eastAsia="zh-CN" w:bidi="ar-SA"/>
              </w:rPr>
              <w:t>固安县温泉休闲商务产业园区</w:t>
            </w:r>
            <w:bookmarkEnd w:id="13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bookmarkStart w:id="14" w:name="办公地址"/>
            <w:r>
              <w:rPr>
                <w:rFonts w:hint="eastAsia" w:ascii="Times New Roman" w:hAnsi="Times New Roman" w:eastAsia="宋体" w:cs="Times New Roman"/>
                <w:b w:val="0"/>
                <w:color w:val="0000FF"/>
                <w:kern w:val="2"/>
                <w:sz w:val="22"/>
                <w:szCs w:val="22"/>
                <w:lang w:val="en-GB" w:eastAsia="zh-CN" w:bidi="ar-SA"/>
              </w:rPr>
              <w:t>固安县温泉休闲商务产业园区</w:t>
            </w:r>
            <w:bookmarkEnd w:id="14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bookmarkStart w:id="15" w:name="_GoBack"/>
            <w:bookmarkEnd w:id="15"/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default"/>
          <w:b/>
          <w:color w:val="000000" w:themeColor="text1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26463"/>
    <w:rsid w:val="32CB59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3</TotalTime>
  <ScaleCrop>false</ScaleCrop>
  <LinksUpToDate>false</LinksUpToDate>
  <CharactersWithSpaces>1049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周文迋</cp:lastModifiedBy>
  <cp:lastPrinted>2019-05-13T03:13:00Z</cp:lastPrinted>
  <dcterms:modified xsi:type="dcterms:W3CDTF">2021-09-14T07:35:07Z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