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53F29" w:rsidRDefault="00971600">
      <w:pPr>
        <w:spacing w:line="480" w:lineRule="exact"/>
        <w:jc w:val="center"/>
        <w:rPr>
          <w:rFonts w:ascii="楷体" w:eastAsia="楷体" w:hAnsi="楷体"/>
          <w:bCs/>
          <w:sz w:val="24"/>
          <w:szCs w:val="24"/>
        </w:rPr>
      </w:pPr>
      <w:r w:rsidRPr="00153F29">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153F29" w:rsidRPr="00153F29" w:rsidTr="009B606C">
        <w:trPr>
          <w:trHeight w:val="515"/>
        </w:trPr>
        <w:tc>
          <w:tcPr>
            <w:tcW w:w="1384" w:type="dxa"/>
            <w:vMerge w:val="restart"/>
            <w:vAlign w:val="center"/>
          </w:tcPr>
          <w:p w:rsidR="008973EE" w:rsidRPr="00153F29" w:rsidRDefault="00971600" w:rsidP="009B4611">
            <w:pPr>
              <w:spacing w:before="120" w:line="360" w:lineRule="auto"/>
              <w:jc w:val="center"/>
              <w:rPr>
                <w:rFonts w:ascii="楷体" w:eastAsia="楷体" w:hAnsi="楷体"/>
                <w:sz w:val="24"/>
                <w:szCs w:val="24"/>
              </w:rPr>
            </w:pPr>
            <w:r w:rsidRPr="00153F29">
              <w:rPr>
                <w:rFonts w:ascii="楷体" w:eastAsia="楷体" w:hAnsi="楷体" w:hint="eastAsia"/>
                <w:sz w:val="24"/>
                <w:szCs w:val="24"/>
              </w:rPr>
              <w:t>过程与活动、</w:t>
            </w:r>
          </w:p>
          <w:p w:rsidR="008973EE" w:rsidRPr="00153F29" w:rsidRDefault="00971600" w:rsidP="009B4611">
            <w:pPr>
              <w:spacing w:line="360" w:lineRule="auto"/>
              <w:jc w:val="center"/>
              <w:rPr>
                <w:rFonts w:ascii="楷体" w:eastAsia="楷体" w:hAnsi="楷体"/>
                <w:sz w:val="24"/>
                <w:szCs w:val="24"/>
              </w:rPr>
            </w:pPr>
            <w:r w:rsidRPr="00153F29">
              <w:rPr>
                <w:rFonts w:ascii="楷体" w:eastAsia="楷体" w:hAnsi="楷体" w:hint="eastAsia"/>
                <w:sz w:val="24"/>
                <w:szCs w:val="24"/>
              </w:rPr>
              <w:t>抽样计划</w:t>
            </w:r>
          </w:p>
        </w:tc>
        <w:tc>
          <w:tcPr>
            <w:tcW w:w="1276" w:type="dxa"/>
            <w:vMerge w:val="restart"/>
            <w:vAlign w:val="center"/>
          </w:tcPr>
          <w:p w:rsidR="008973EE" w:rsidRPr="00153F29" w:rsidRDefault="00971600" w:rsidP="003C0FC5">
            <w:pPr>
              <w:rPr>
                <w:rFonts w:ascii="楷体" w:eastAsia="楷体" w:hAnsi="楷体"/>
                <w:sz w:val="24"/>
                <w:szCs w:val="24"/>
              </w:rPr>
            </w:pPr>
            <w:r w:rsidRPr="00153F29">
              <w:rPr>
                <w:rFonts w:ascii="楷体" w:eastAsia="楷体" w:hAnsi="楷体" w:hint="eastAsia"/>
                <w:sz w:val="24"/>
                <w:szCs w:val="24"/>
              </w:rPr>
              <w:t>涉及条款</w:t>
            </w:r>
          </w:p>
        </w:tc>
        <w:tc>
          <w:tcPr>
            <w:tcW w:w="10464" w:type="dxa"/>
            <w:vAlign w:val="center"/>
          </w:tcPr>
          <w:p w:rsidR="008973EE" w:rsidRPr="00153F29" w:rsidRDefault="00971600" w:rsidP="008A73DD">
            <w:pPr>
              <w:rPr>
                <w:rFonts w:ascii="楷体" w:eastAsia="楷体" w:hAnsi="楷体"/>
                <w:sz w:val="24"/>
                <w:szCs w:val="24"/>
              </w:rPr>
            </w:pPr>
            <w:r w:rsidRPr="00153F29">
              <w:rPr>
                <w:rFonts w:ascii="楷体" w:eastAsia="楷体" w:hAnsi="楷体" w:hint="eastAsia"/>
                <w:sz w:val="24"/>
                <w:szCs w:val="24"/>
              </w:rPr>
              <w:t>受审核部门：</w:t>
            </w:r>
            <w:r w:rsidR="004D71B9" w:rsidRPr="00153F29">
              <w:rPr>
                <w:rFonts w:ascii="楷体" w:eastAsia="楷体" w:hAnsi="楷体" w:hint="eastAsia"/>
                <w:sz w:val="24"/>
                <w:szCs w:val="24"/>
              </w:rPr>
              <w:t>生产</w:t>
            </w:r>
            <w:r w:rsidR="005E6BC0" w:rsidRPr="00153F29">
              <w:rPr>
                <w:rFonts w:ascii="楷体" w:eastAsia="楷体" w:hAnsi="楷体" w:hint="eastAsia"/>
                <w:sz w:val="24"/>
                <w:szCs w:val="24"/>
              </w:rPr>
              <w:t>部</w:t>
            </w:r>
            <w:r w:rsidR="005C3678">
              <w:rPr>
                <w:rFonts w:ascii="楷体" w:eastAsia="楷体" w:hAnsi="楷体" w:hint="eastAsia"/>
                <w:sz w:val="24"/>
                <w:szCs w:val="24"/>
              </w:rPr>
              <w:t xml:space="preserve"> </w:t>
            </w:r>
            <w:r w:rsidR="00435D3F">
              <w:rPr>
                <w:rFonts w:ascii="楷体" w:eastAsia="楷体" w:hAnsi="楷体" w:hint="eastAsia"/>
                <w:sz w:val="24"/>
                <w:szCs w:val="24"/>
              </w:rPr>
              <w:t xml:space="preserve">       </w:t>
            </w:r>
            <w:r w:rsidRPr="00153F29">
              <w:rPr>
                <w:rFonts w:ascii="楷体" w:eastAsia="楷体" w:hAnsi="楷体" w:hint="eastAsia"/>
                <w:sz w:val="24"/>
                <w:szCs w:val="24"/>
              </w:rPr>
              <w:t>主管领导</w:t>
            </w:r>
            <w:r w:rsidR="00C67E47" w:rsidRPr="00153F29">
              <w:rPr>
                <w:rFonts w:ascii="楷体" w:eastAsia="楷体" w:hAnsi="楷体" w:hint="eastAsia"/>
                <w:sz w:val="24"/>
                <w:szCs w:val="24"/>
              </w:rPr>
              <w:t>：</w:t>
            </w:r>
            <w:r w:rsidR="005C3678">
              <w:rPr>
                <w:rFonts w:ascii="楷体" w:eastAsia="楷体" w:hAnsi="楷体" w:hint="eastAsia"/>
                <w:sz w:val="24"/>
                <w:szCs w:val="24"/>
              </w:rPr>
              <w:t>陈臣</w:t>
            </w:r>
            <w:r w:rsidR="00435D3F">
              <w:rPr>
                <w:rFonts w:ascii="楷体" w:eastAsia="楷体" w:hAnsi="楷体" w:hint="eastAsia"/>
                <w:sz w:val="24"/>
                <w:szCs w:val="24"/>
              </w:rPr>
              <w:t xml:space="preserve"> </w:t>
            </w:r>
            <w:r w:rsidR="005C3678">
              <w:rPr>
                <w:rFonts w:ascii="楷体" w:eastAsia="楷体" w:hAnsi="楷体" w:hint="eastAsia"/>
                <w:sz w:val="24"/>
                <w:szCs w:val="24"/>
              </w:rPr>
              <w:t xml:space="preserve"> </w:t>
            </w:r>
            <w:r w:rsidRPr="00153F29">
              <w:rPr>
                <w:rFonts w:ascii="楷体" w:eastAsia="楷体" w:hAnsi="楷体" w:hint="eastAsia"/>
                <w:sz w:val="24"/>
                <w:szCs w:val="24"/>
              </w:rPr>
              <w:t>陪同人员</w:t>
            </w:r>
            <w:r w:rsidR="00D562F6" w:rsidRPr="00153F29">
              <w:rPr>
                <w:rFonts w:ascii="楷体" w:eastAsia="楷体" w:hAnsi="楷体" w:hint="eastAsia"/>
                <w:sz w:val="24"/>
                <w:szCs w:val="24"/>
              </w:rPr>
              <w:t>：</w:t>
            </w:r>
            <w:r w:rsidR="005C3678">
              <w:rPr>
                <w:rFonts w:hint="eastAsia"/>
                <w:sz w:val="24"/>
                <w:szCs w:val="24"/>
              </w:rPr>
              <w:t>石威</w:t>
            </w:r>
          </w:p>
        </w:tc>
        <w:tc>
          <w:tcPr>
            <w:tcW w:w="1585" w:type="dxa"/>
            <w:vMerge w:val="restart"/>
            <w:vAlign w:val="center"/>
          </w:tcPr>
          <w:p w:rsidR="008973EE" w:rsidRPr="00153F29" w:rsidRDefault="00971600" w:rsidP="009B4611">
            <w:pPr>
              <w:spacing w:line="360" w:lineRule="auto"/>
              <w:rPr>
                <w:rFonts w:ascii="楷体" w:eastAsia="楷体" w:hAnsi="楷体"/>
                <w:sz w:val="24"/>
                <w:szCs w:val="24"/>
              </w:rPr>
            </w:pPr>
            <w:r w:rsidRPr="00153F29">
              <w:rPr>
                <w:rFonts w:ascii="楷体" w:eastAsia="楷体" w:hAnsi="楷体" w:hint="eastAsia"/>
                <w:sz w:val="24"/>
                <w:szCs w:val="24"/>
              </w:rPr>
              <w:t>判定</w:t>
            </w:r>
          </w:p>
        </w:tc>
      </w:tr>
      <w:tr w:rsidR="00153F29" w:rsidRPr="00153F29" w:rsidTr="009B606C">
        <w:trPr>
          <w:trHeight w:val="403"/>
        </w:trPr>
        <w:tc>
          <w:tcPr>
            <w:tcW w:w="1384" w:type="dxa"/>
            <w:vMerge/>
            <w:vAlign w:val="center"/>
          </w:tcPr>
          <w:p w:rsidR="008973EE" w:rsidRPr="00153F29" w:rsidRDefault="008973EE" w:rsidP="009B4611">
            <w:pPr>
              <w:spacing w:line="360" w:lineRule="auto"/>
              <w:rPr>
                <w:rFonts w:ascii="楷体" w:eastAsia="楷体" w:hAnsi="楷体"/>
                <w:sz w:val="24"/>
                <w:szCs w:val="24"/>
              </w:rPr>
            </w:pPr>
          </w:p>
        </w:tc>
        <w:tc>
          <w:tcPr>
            <w:tcW w:w="1276" w:type="dxa"/>
            <w:vMerge/>
            <w:vAlign w:val="center"/>
          </w:tcPr>
          <w:p w:rsidR="008973EE" w:rsidRPr="00153F29" w:rsidRDefault="008973EE" w:rsidP="003C0FC5">
            <w:pPr>
              <w:rPr>
                <w:rFonts w:ascii="楷体" w:eastAsia="楷体" w:hAnsi="楷体"/>
                <w:sz w:val="24"/>
                <w:szCs w:val="24"/>
              </w:rPr>
            </w:pPr>
          </w:p>
        </w:tc>
        <w:tc>
          <w:tcPr>
            <w:tcW w:w="10464" w:type="dxa"/>
            <w:vAlign w:val="center"/>
          </w:tcPr>
          <w:p w:rsidR="008973EE" w:rsidRPr="00153F29" w:rsidRDefault="00971600" w:rsidP="005C3678">
            <w:pPr>
              <w:spacing w:before="120"/>
              <w:rPr>
                <w:rFonts w:ascii="楷体" w:eastAsia="楷体" w:hAnsi="楷体"/>
                <w:sz w:val="24"/>
                <w:szCs w:val="24"/>
              </w:rPr>
            </w:pPr>
            <w:r w:rsidRPr="00153F29">
              <w:rPr>
                <w:rFonts w:ascii="楷体" w:eastAsia="楷体" w:hAnsi="楷体" w:hint="eastAsia"/>
                <w:sz w:val="24"/>
                <w:szCs w:val="24"/>
              </w:rPr>
              <w:t>审核员：</w:t>
            </w:r>
            <w:r w:rsidR="00D562F6" w:rsidRPr="00153F29">
              <w:rPr>
                <w:rFonts w:ascii="楷体" w:eastAsia="楷体" w:hAnsi="楷体" w:hint="eastAsia"/>
                <w:sz w:val="24"/>
                <w:szCs w:val="24"/>
              </w:rPr>
              <w:t xml:space="preserve">姜海军        </w:t>
            </w:r>
            <w:r w:rsidRPr="00153F29">
              <w:rPr>
                <w:rFonts w:ascii="楷体" w:eastAsia="楷体" w:hAnsi="楷体" w:hint="eastAsia"/>
                <w:sz w:val="24"/>
                <w:szCs w:val="24"/>
              </w:rPr>
              <w:t>审核时间：</w:t>
            </w:r>
            <w:r w:rsidR="00C00B01" w:rsidRPr="00153F29">
              <w:rPr>
                <w:rFonts w:ascii="楷体" w:eastAsia="楷体" w:hAnsi="楷体" w:hint="eastAsia"/>
                <w:sz w:val="24"/>
                <w:szCs w:val="24"/>
              </w:rPr>
              <w:t>202</w:t>
            </w:r>
            <w:r w:rsidR="00B95051" w:rsidRPr="00153F29">
              <w:rPr>
                <w:rFonts w:ascii="楷体" w:eastAsia="楷体" w:hAnsi="楷体" w:hint="eastAsia"/>
                <w:sz w:val="24"/>
                <w:szCs w:val="24"/>
              </w:rPr>
              <w:t>1</w:t>
            </w:r>
            <w:r w:rsidR="00D562F6" w:rsidRPr="00153F29">
              <w:rPr>
                <w:rFonts w:ascii="楷体" w:eastAsia="楷体" w:hAnsi="楷体" w:hint="eastAsia"/>
                <w:sz w:val="24"/>
                <w:szCs w:val="24"/>
              </w:rPr>
              <w:t>.</w:t>
            </w:r>
            <w:r w:rsidR="005C3678">
              <w:rPr>
                <w:rFonts w:ascii="楷体" w:eastAsia="楷体" w:hAnsi="楷体" w:hint="eastAsia"/>
                <w:sz w:val="24"/>
                <w:szCs w:val="24"/>
              </w:rPr>
              <w:t>9</w:t>
            </w:r>
            <w:r w:rsidR="00D562F6" w:rsidRPr="00153F29">
              <w:rPr>
                <w:rFonts w:ascii="楷体" w:eastAsia="楷体" w:hAnsi="楷体" w:hint="eastAsia"/>
                <w:sz w:val="24"/>
                <w:szCs w:val="24"/>
              </w:rPr>
              <w:t>.</w:t>
            </w:r>
            <w:r w:rsidR="005C3678">
              <w:rPr>
                <w:rFonts w:ascii="楷体" w:eastAsia="楷体" w:hAnsi="楷体" w:hint="eastAsia"/>
                <w:sz w:val="24"/>
                <w:szCs w:val="24"/>
              </w:rPr>
              <w:t>14</w:t>
            </w:r>
          </w:p>
        </w:tc>
        <w:tc>
          <w:tcPr>
            <w:tcW w:w="1585" w:type="dxa"/>
            <w:vMerge/>
          </w:tcPr>
          <w:p w:rsidR="008973EE" w:rsidRPr="00153F29" w:rsidRDefault="008973EE" w:rsidP="009B4611">
            <w:pPr>
              <w:spacing w:line="360" w:lineRule="auto"/>
              <w:rPr>
                <w:rFonts w:ascii="楷体" w:eastAsia="楷体" w:hAnsi="楷体"/>
                <w:sz w:val="24"/>
                <w:szCs w:val="24"/>
              </w:rPr>
            </w:pPr>
          </w:p>
        </w:tc>
      </w:tr>
      <w:tr w:rsidR="00153F29" w:rsidRPr="00153F29" w:rsidTr="009B606C">
        <w:trPr>
          <w:trHeight w:val="516"/>
        </w:trPr>
        <w:tc>
          <w:tcPr>
            <w:tcW w:w="1384" w:type="dxa"/>
            <w:vMerge/>
            <w:vAlign w:val="center"/>
          </w:tcPr>
          <w:p w:rsidR="008973EE" w:rsidRPr="00153F29" w:rsidRDefault="008973EE" w:rsidP="009B4611">
            <w:pPr>
              <w:spacing w:line="360" w:lineRule="auto"/>
              <w:rPr>
                <w:rFonts w:ascii="楷体" w:eastAsia="楷体" w:hAnsi="楷体"/>
                <w:sz w:val="24"/>
                <w:szCs w:val="24"/>
              </w:rPr>
            </w:pPr>
          </w:p>
        </w:tc>
        <w:tc>
          <w:tcPr>
            <w:tcW w:w="1276" w:type="dxa"/>
            <w:vMerge/>
            <w:vAlign w:val="center"/>
          </w:tcPr>
          <w:p w:rsidR="008973EE" w:rsidRPr="00153F29" w:rsidRDefault="008973EE" w:rsidP="003C0FC5">
            <w:pPr>
              <w:rPr>
                <w:rFonts w:ascii="楷体" w:eastAsia="楷体" w:hAnsi="楷体"/>
                <w:sz w:val="24"/>
                <w:szCs w:val="24"/>
              </w:rPr>
            </w:pPr>
          </w:p>
        </w:tc>
        <w:tc>
          <w:tcPr>
            <w:tcW w:w="10464" w:type="dxa"/>
            <w:vAlign w:val="center"/>
          </w:tcPr>
          <w:p w:rsidR="008973EE" w:rsidRPr="00153F29" w:rsidRDefault="00971600" w:rsidP="00547E16">
            <w:pPr>
              <w:rPr>
                <w:rFonts w:ascii="楷体" w:eastAsia="楷体" w:hAnsi="楷体"/>
                <w:sz w:val="24"/>
                <w:szCs w:val="24"/>
              </w:rPr>
            </w:pPr>
            <w:r w:rsidRPr="00153F29">
              <w:rPr>
                <w:rFonts w:ascii="楷体" w:eastAsia="楷体" w:hAnsi="楷体" w:hint="eastAsia"/>
                <w:sz w:val="24"/>
                <w:szCs w:val="24"/>
              </w:rPr>
              <w:t>审核条款：</w:t>
            </w:r>
            <w:r w:rsidR="00CE38ED" w:rsidRPr="00153F29">
              <w:rPr>
                <w:rFonts w:ascii="楷体" w:eastAsia="楷体" w:hAnsi="楷体" w:cs="Arial" w:hint="eastAsia"/>
                <w:sz w:val="24"/>
                <w:szCs w:val="24"/>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sidRPr="00153F29">
              <w:rPr>
                <w:rFonts w:ascii="楷体" w:eastAsia="楷体" w:hAnsi="楷体" w:cs="Arial" w:hint="eastAsia"/>
                <w:sz w:val="24"/>
                <w:szCs w:val="24"/>
              </w:rPr>
              <w:t>，</w:t>
            </w:r>
          </w:p>
        </w:tc>
        <w:tc>
          <w:tcPr>
            <w:tcW w:w="1585" w:type="dxa"/>
            <w:vMerge/>
          </w:tcPr>
          <w:p w:rsidR="008973EE" w:rsidRPr="00153F29" w:rsidRDefault="008973EE" w:rsidP="009B4611">
            <w:pPr>
              <w:spacing w:line="360" w:lineRule="auto"/>
              <w:rPr>
                <w:rFonts w:ascii="楷体" w:eastAsia="楷体" w:hAnsi="楷体"/>
                <w:sz w:val="24"/>
                <w:szCs w:val="24"/>
              </w:rPr>
            </w:pPr>
          </w:p>
        </w:tc>
      </w:tr>
      <w:tr w:rsidR="00153F29" w:rsidRPr="00153F29" w:rsidTr="009B606C">
        <w:trPr>
          <w:trHeight w:val="516"/>
        </w:trPr>
        <w:tc>
          <w:tcPr>
            <w:tcW w:w="1384" w:type="dxa"/>
            <w:vAlign w:val="center"/>
          </w:tcPr>
          <w:p w:rsidR="00CE38ED" w:rsidRPr="00153F29" w:rsidRDefault="00CE38ED" w:rsidP="000D1605">
            <w:pPr>
              <w:spacing w:line="360" w:lineRule="auto"/>
              <w:rPr>
                <w:rFonts w:ascii="楷体" w:eastAsia="楷体" w:hAnsi="楷体"/>
                <w:b/>
                <w:sz w:val="24"/>
                <w:szCs w:val="24"/>
              </w:rPr>
            </w:pPr>
            <w:r w:rsidRPr="00153F29">
              <w:rPr>
                <w:rFonts w:ascii="楷体" w:eastAsia="楷体" w:hAnsi="楷体" w:cs="Arial" w:hint="eastAsia"/>
                <w:sz w:val="24"/>
                <w:szCs w:val="24"/>
              </w:rPr>
              <w:t>组织的岗位、职责和权限</w:t>
            </w:r>
          </w:p>
        </w:tc>
        <w:tc>
          <w:tcPr>
            <w:tcW w:w="1276" w:type="dxa"/>
          </w:tcPr>
          <w:p w:rsidR="00CE38ED" w:rsidRPr="00153F29" w:rsidRDefault="00CE38ED" w:rsidP="00CE38ED">
            <w:pPr>
              <w:spacing w:line="360" w:lineRule="auto"/>
              <w:rPr>
                <w:rFonts w:ascii="楷体" w:eastAsia="楷体" w:hAnsi="楷体" w:cs="Arial"/>
                <w:sz w:val="24"/>
                <w:szCs w:val="24"/>
              </w:rPr>
            </w:pPr>
            <w:r w:rsidRPr="00153F29">
              <w:rPr>
                <w:rFonts w:ascii="楷体" w:eastAsia="楷体" w:hAnsi="楷体" w:cs="Arial" w:hint="eastAsia"/>
                <w:sz w:val="24"/>
                <w:szCs w:val="24"/>
              </w:rPr>
              <w:t>Q 5.3</w:t>
            </w:r>
          </w:p>
        </w:tc>
        <w:tc>
          <w:tcPr>
            <w:tcW w:w="10464" w:type="dxa"/>
          </w:tcPr>
          <w:p w:rsidR="00CE38ED" w:rsidRPr="00153F29" w:rsidRDefault="00CE38ED"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w:t>
            </w:r>
            <w:r w:rsidR="00F537E5" w:rsidRPr="00153F29">
              <w:rPr>
                <w:rFonts w:ascii="楷体" w:eastAsia="楷体" w:hAnsi="楷体" w:hint="eastAsia"/>
                <w:sz w:val="24"/>
                <w:szCs w:val="24"/>
              </w:rPr>
              <w:t>，负责生产进度、</w:t>
            </w:r>
            <w:r w:rsidRPr="00153F29">
              <w:rPr>
                <w:rFonts w:ascii="楷体" w:eastAsia="楷体" w:hAnsi="楷体" w:hint="eastAsia"/>
                <w:sz w:val="24"/>
                <w:szCs w:val="24"/>
              </w:rPr>
              <w:t>安全生产管理。</w:t>
            </w:r>
          </w:p>
          <w:p w:rsidR="00CE38ED" w:rsidRPr="00153F29" w:rsidRDefault="00CE38ED"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w:t>
            </w:r>
            <w:proofErr w:type="gramStart"/>
            <w:r w:rsidRPr="00153F29">
              <w:rPr>
                <w:rFonts w:ascii="楷体" w:eastAsia="楷体" w:hAnsi="楷体" w:hint="eastAsia"/>
                <w:sz w:val="24"/>
                <w:szCs w:val="24"/>
              </w:rPr>
              <w:t>部上述</w:t>
            </w:r>
            <w:proofErr w:type="gramEnd"/>
            <w:r w:rsidRPr="00153F29">
              <w:rPr>
                <w:rFonts w:ascii="楷体" w:eastAsia="楷体" w:hAnsi="楷体" w:hint="eastAsia"/>
                <w:sz w:val="24"/>
                <w:szCs w:val="24"/>
              </w:rPr>
              <w:t>作用和职责、权限基本得到有效沟通和实施。</w:t>
            </w:r>
          </w:p>
        </w:tc>
        <w:tc>
          <w:tcPr>
            <w:tcW w:w="1585" w:type="dxa"/>
          </w:tcPr>
          <w:p w:rsidR="00CE38ED" w:rsidRPr="00153F29" w:rsidRDefault="00CE38ED" w:rsidP="009B4611">
            <w:pPr>
              <w:spacing w:line="360" w:lineRule="auto"/>
              <w:rPr>
                <w:rFonts w:ascii="楷体" w:eastAsia="楷体" w:hAnsi="楷体"/>
                <w:sz w:val="24"/>
                <w:szCs w:val="24"/>
              </w:rPr>
            </w:pPr>
          </w:p>
        </w:tc>
      </w:tr>
      <w:tr w:rsidR="00153F29" w:rsidRPr="00153F29" w:rsidTr="009B606C">
        <w:trPr>
          <w:trHeight w:val="516"/>
        </w:trPr>
        <w:tc>
          <w:tcPr>
            <w:tcW w:w="1384" w:type="dxa"/>
            <w:vAlign w:val="center"/>
          </w:tcPr>
          <w:p w:rsidR="00CE38ED" w:rsidRPr="00153F29" w:rsidRDefault="00CE38ED" w:rsidP="000D1605">
            <w:pPr>
              <w:spacing w:line="360" w:lineRule="auto"/>
              <w:rPr>
                <w:rFonts w:ascii="楷体" w:eastAsia="楷体" w:hAnsi="楷体" w:cs="Arial"/>
                <w:sz w:val="24"/>
                <w:szCs w:val="24"/>
              </w:rPr>
            </w:pPr>
            <w:r w:rsidRPr="00153F29">
              <w:rPr>
                <w:rFonts w:ascii="楷体" w:eastAsia="楷体" w:hAnsi="楷体" w:cs="Arial" w:hint="eastAsia"/>
                <w:sz w:val="24"/>
                <w:szCs w:val="24"/>
              </w:rPr>
              <w:t xml:space="preserve">目标 </w:t>
            </w:r>
          </w:p>
        </w:tc>
        <w:tc>
          <w:tcPr>
            <w:tcW w:w="1276" w:type="dxa"/>
            <w:vAlign w:val="center"/>
          </w:tcPr>
          <w:p w:rsidR="00CE38ED" w:rsidRPr="00153F29" w:rsidRDefault="00F537E5" w:rsidP="000D1605">
            <w:pPr>
              <w:spacing w:line="360" w:lineRule="auto"/>
              <w:rPr>
                <w:rFonts w:ascii="楷体" w:eastAsia="楷体" w:hAnsi="楷体" w:cs="Arial"/>
                <w:sz w:val="24"/>
                <w:szCs w:val="24"/>
              </w:rPr>
            </w:pPr>
            <w:r w:rsidRPr="00153F29">
              <w:rPr>
                <w:rFonts w:ascii="楷体" w:eastAsia="楷体" w:hAnsi="楷体" w:cs="Arial" w:hint="eastAsia"/>
                <w:sz w:val="24"/>
                <w:szCs w:val="24"/>
              </w:rPr>
              <w:t>Q</w:t>
            </w:r>
            <w:r w:rsidR="00CE38ED" w:rsidRPr="00153F29">
              <w:rPr>
                <w:rFonts w:ascii="楷体" w:eastAsia="楷体" w:hAnsi="楷体" w:cs="Arial" w:hint="eastAsia"/>
                <w:sz w:val="24"/>
                <w:szCs w:val="24"/>
              </w:rPr>
              <w:t>:6.2</w:t>
            </w:r>
          </w:p>
        </w:tc>
        <w:tc>
          <w:tcPr>
            <w:tcW w:w="10464" w:type="dxa"/>
            <w:vAlign w:val="center"/>
          </w:tcPr>
          <w:p w:rsidR="00CE38ED" w:rsidRPr="00153F29" w:rsidRDefault="00CE38ED" w:rsidP="000D1605">
            <w:pPr>
              <w:spacing w:line="360" w:lineRule="auto"/>
              <w:rPr>
                <w:rFonts w:ascii="楷体" w:eastAsia="楷体" w:hAnsi="楷体"/>
                <w:sz w:val="24"/>
                <w:szCs w:val="24"/>
              </w:rPr>
            </w:pPr>
            <w:r w:rsidRPr="00153F29">
              <w:rPr>
                <w:rFonts w:ascii="楷体" w:eastAsia="楷体" w:hAnsi="楷体" w:cs="Arial" w:hint="eastAsia"/>
                <w:sz w:val="24"/>
                <w:szCs w:val="24"/>
              </w:rPr>
              <w:t>部</w:t>
            </w:r>
            <w:r w:rsidRPr="00153F29">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153F29" w:rsidRPr="00153F29" w:rsidTr="00307954">
              <w:tc>
                <w:tcPr>
                  <w:tcW w:w="766" w:type="dxa"/>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部门</w:t>
                  </w:r>
                </w:p>
              </w:tc>
              <w:tc>
                <w:tcPr>
                  <w:tcW w:w="6350" w:type="dxa"/>
                  <w:gridSpan w:val="2"/>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目标</w:t>
                  </w:r>
                </w:p>
              </w:tc>
              <w:tc>
                <w:tcPr>
                  <w:tcW w:w="1929" w:type="dxa"/>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考核结果</w:t>
                  </w:r>
                </w:p>
              </w:tc>
            </w:tr>
            <w:tr w:rsidR="00153F29" w:rsidRPr="00153F29" w:rsidTr="002E6320">
              <w:trPr>
                <w:trHeight w:val="90"/>
              </w:trPr>
              <w:tc>
                <w:tcPr>
                  <w:tcW w:w="766" w:type="dxa"/>
                  <w:vMerge w:val="restart"/>
                </w:tcPr>
                <w:p w:rsidR="002E6320" w:rsidRPr="00153F29" w:rsidRDefault="002E6320" w:rsidP="004E4226">
                  <w:pPr>
                    <w:spacing w:line="220" w:lineRule="atLeast"/>
                    <w:jc w:val="center"/>
                    <w:rPr>
                      <w:rFonts w:ascii="楷体" w:eastAsia="楷体" w:hAnsi="楷体"/>
                      <w:sz w:val="24"/>
                      <w:szCs w:val="24"/>
                    </w:rPr>
                  </w:pPr>
                  <w:r w:rsidRPr="00153F29">
                    <w:rPr>
                      <w:rFonts w:ascii="楷体" w:eastAsia="楷体" w:hAnsi="楷体" w:hint="eastAsia"/>
                      <w:sz w:val="24"/>
                      <w:szCs w:val="24"/>
                    </w:rPr>
                    <w:t>生产</w:t>
                  </w:r>
                  <w:r w:rsidRPr="00153F29">
                    <w:rPr>
                      <w:rFonts w:ascii="楷体" w:eastAsia="楷体" w:hAnsi="楷体"/>
                      <w:sz w:val="24"/>
                      <w:szCs w:val="24"/>
                    </w:rPr>
                    <w:t>部</w:t>
                  </w:r>
                </w:p>
                <w:p w:rsidR="002E6320" w:rsidRPr="00153F29" w:rsidRDefault="002E6320" w:rsidP="004E4226">
                  <w:pPr>
                    <w:spacing w:line="220" w:lineRule="atLeast"/>
                    <w:jc w:val="center"/>
                    <w:rPr>
                      <w:rFonts w:ascii="楷体" w:eastAsia="楷体" w:hAnsi="楷体"/>
                      <w:sz w:val="24"/>
                      <w:szCs w:val="24"/>
                    </w:rPr>
                  </w:pPr>
                </w:p>
              </w:tc>
              <w:tc>
                <w:tcPr>
                  <w:tcW w:w="2665" w:type="dxa"/>
                </w:tcPr>
                <w:p w:rsidR="002E6320" w:rsidRPr="00153F29" w:rsidRDefault="0039770F" w:rsidP="0039770F">
                  <w:pPr>
                    <w:spacing w:line="360" w:lineRule="auto"/>
                    <w:rPr>
                      <w:rFonts w:ascii="楷体" w:eastAsia="楷体" w:hAnsi="楷体"/>
                      <w:bCs/>
                      <w:sz w:val="24"/>
                      <w:szCs w:val="24"/>
                    </w:rPr>
                  </w:pPr>
                  <w:r>
                    <w:rPr>
                      <w:rFonts w:ascii="宋体" w:hAnsi="宋体" w:hint="eastAsia"/>
                      <w:bCs/>
                      <w:color w:val="000000"/>
                      <w:szCs w:val="21"/>
                    </w:rPr>
                    <w:t>成品一次检验合格率</w:t>
                  </w:r>
                </w:p>
              </w:tc>
              <w:tc>
                <w:tcPr>
                  <w:tcW w:w="3685" w:type="dxa"/>
                </w:tcPr>
                <w:p w:rsidR="002E6320" w:rsidRPr="00153F29" w:rsidRDefault="002E6320" w:rsidP="0039770F">
                  <w:pPr>
                    <w:spacing w:line="360" w:lineRule="auto"/>
                    <w:rPr>
                      <w:rFonts w:ascii="楷体" w:eastAsia="楷体" w:hAnsi="楷体"/>
                      <w:bCs/>
                      <w:sz w:val="24"/>
                      <w:szCs w:val="24"/>
                    </w:rPr>
                  </w:pPr>
                  <w:r w:rsidRPr="00153F29">
                    <w:rPr>
                      <w:rFonts w:ascii="楷体" w:eastAsia="楷体" w:hAnsi="楷体" w:hint="eastAsia"/>
                      <w:bCs/>
                      <w:sz w:val="24"/>
                      <w:szCs w:val="24"/>
                    </w:rPr>
                    <w:t>9</w:t>
                  </w:r>
                  <w:r w:rsidR="0039770F">
                    <w:rPr>
                      <w:rFonts w:ascii="楷体" w:eastAsia="楷体" w:hAnsi="楷体" w:hint="eastAsia"/>
                      <w:bCs/>
                      <w:sz w:val="24"/>
                      <w:szCs w:val="24"/>
                    </w:rPr>
                    <w:t>6</w:t>
                  </w:r>
                  <w:r w:rsidRPr="00153F29">
                    <w:rPr>
                      <w:rFonts w:ascii="楷体" w:eastAsia="楷体" w:hAnsi="楷体" w:hint="eastAsia"/>
                      <w:bCs/>
                      <w:sz w:val="24"/>
                      <w:szCs w:val="24"/>
                    </w:rPr>
                    <w:t>%以上</w:t>
                  </w:r>
                </w:p>
              </w:tc>
              <w:tc>
                <w:tcPr>
                  <w:tcW w:w="1929" w:type="dxa"/>
                </w:tcPr>
                <w:p w:rsidR="002E6320" w:rsidRPr="00153F29" w:rsidRDefault="0039770F" w:rsidP="004E4226">
                  <w:pPr>
                    <w:jc w:val="center"/>
                    <w:rPr>
                      <w:rFonts w:ascii="楷体" w:eastAsia="楷体" w:hAnsi="楷体"/>
                      <w:sz w:val="24"/>
                      <w:szCs w:val="24"/>
                    </w:rPr>
                  </w:pPr>
                  <w:r>
                    <w:rPr>
                      <w:rFonts w:ascii="楷体" w:eastAsia="楷体" w:hAnsi="楷体" w:hint="eastAsia"/>
                      <w:sz w:val="24"/>
                      <w:szCs w:val="24"/>
                    </w:rPr>
                    <w:t>99</w:t>
                  </w:r>
                  <w:r w:rsidR="002E6320" w:rsidRPr="00153F29">
                    <w:rPr>
                      <w:rFonts w:ascii="楷体" w:eastAsia="楷体" w:hAnsi="楷体" w:hint="eastAsia"/>
                      <w:sz w:val="24"/>
                      <w:szCs w:val="24"/>
                    </w:rPr>
                    <w:t>%</w:t>
                  </w:r>
                </w:p>
              </w:tc>
            </w:tr>
            <w:tr w:rsidR="00153F29" w:rsidRPr="00153F29" w:rsidTr="002E6320">
              <w:trPr>
                <w:trHeight w:val="423"/>
              </w:trPr>
              <w:tc>
                <w:tcPr>
                  <w:tcW w:w="766" w:type="dxa"/>
                  <w:vMerge/>
                </w:tcPr>
                <w:p w:rsidR="002E6320" w:rsidRPr="00153F29" w:rsidRDefault="002E6320" w:rsidP="004E4226">
                  <w:pPr>
                    <w:spacing w:line="220" w:lineRule="atLeast"/>
                    <w:jc w:val="center"/>
                    <w:rPr>
                      <w:rFonts w:ascii="楷体" w:eastAsia="楷体" w:hAnsi="楷体"/>
                      <w:sz w:val="24"/>
                      <w:szCs w:val="24"/>
                    </w:rPr>
                  </w:pPr>
                </w:p>
              </w:tc>
              <w:tc>
                <w:tcPr>
                  <w:tcW w:w="2665" w:type="dxa"/>
                </w:tcPr>
                <w:p w:rsidR="002E6320" w:rsidRPr="00153F29" w:rsidRDefault="0039770F" w:rsidP="0039770F">
                  <w:pPr>
                    <w:spacing w:line="360" w:lineRule="auto"/>
                    <w:rPr>
                      <w:rFonts w:ascii="楷体" w:eastAsia="楷体" w:hAnsi="楷体"/>
                      <w:bCs/>
                      <w:sz w:val="24"/>
                      <w:szCs w:val="24"/>
                    </w:rPr>
                  </w:pPr>
                  <w:r>
                    <w:rPr>
                      <w:rFonts w:ascii="宋体" w:hAnsi="宋体" w:hint="eastAsia"/>
                      <w:bCs/>
                      <w:color w:val="000000"/>
                      <w:szCs w:val="21"/>
                    </w:rPr>
                    <w:t>生产任务完成率</w:t>
                  </w:r>
                </w:p>
              </w:tc>
              <w:tc>
                <w:tcPr>
                  <w:tcW w:w="3685" w:type="dxa"/>
                </w:tcPr>
                <w:p w:rsidR="002E6320" w:rsidRPr="00153F29" w:rsidRDefault="003E16A0" w:rsidP="003E16A0">
                  <w:pPr>
                    <w:spacing w:line="360" w:lineRule="auto"/>
                    <w:rPr>
                      <w:rFonts w:ascii="楷体" w:eastAsia="楷体" w:hAnsi="楷体"/>
                      <w:bCs/>
                      <w:sz w:val="24"/>
                      <w:szCs w:val="24"/>
                    </w:rPr>
                  </w:pPr>
                  <w:r w:rsidRPr="00153F29">
                    <w:rPr>
                      <w:rFonts w:ascii="楷体" w:eastAsia="楷体" w:hAnsi="楷体" w:hint="eastAsia"/>
                      <w:bCs/>
                      <w:sz w:val="24"/>
                      <w:szCs w:val="24"/>
                    </w:rPr>
                    <w:t>100</w:t>
                  </w:r>
                  <w:r w:rsidR="002E6320" w:rsidRPr="00153F29">
                    <w:rPr>
                      <w:rFonts w:ascii="楷体" w:eastAsia="楷体" w:hAnsi="楷体"/>
                      <w:bCs/>
                      <w:sz w:val="24"/>
                      <w:szCs w:val="24"/>
                    </w:rPr>
                    <w:t>%</w:t>
                  </w:r>
                </w:p>
              </w:tc>
              <w:tc>
                <w:tcPr>
                  <w:tcW w:w="1929" w:type="dxa"/>
                </w:tcPr>
                <w:p w:rsidR="002E6320" w:rsidRPr="00153F29" w:rsidRDefault="002E6320">
                  <w:pPr>
                    <w:rPr>
                      <w:rFonts w:ascii="楷体" w:eastAsia="楷体" w:hAnsi="楷体"/>
                      <w:sz w:val="24"/>
                      <w:szCs w:val="24"/>
                    </w:rPr>
                  </w:pPr>
                  <w:r w:rsidRPr="00153F29">
                    <w:rPr>
                      <w:rFonts w:ascii="楷体" w:eastAsia="楷体" w:hAnsi="楷体" w:hint="eastAsia"/>
                      <w:sz w:val="24"/>
                      <w:szCs w:val="24"/>
                    </w:rPr>
                    <w:t>100%</w:t>
                  </w:r>
                </w:p>
              </w:tc>
            </w:tr>
          </w:tbl>
          <w:p w:rsidR="00CE38ED" w:rsidRPr="00153F29" w:rsidRDefault="00CE38ED" w:rsidP="000D1605">
            <w:pPr>
              <w:spacing w:line="360" w:lineRule="auto"/>
              <w:rPr>
                <w:rFonts w:ascii="楷体" w:eastAsia="楷体" w:hAnsi="楷体"/>
                <w:sz w:val="24"/>
                <w:szCs w:val="24"/>
              </w:rPr>
            </w:pPr>
            <w:r w:rsidRPr="00153F29">
              <w:rPr>
                <w:rFonts w:ascii="楷体" w:eastAsia="楷体" w:hAnsi="楷体" w:hint="eastAsia"/>
                <w:sz w:val="24"/>
                <w:szCs w:val="24"/>
              </w:rPr>
              <w:t>考核情况：20</w:t>
            </w:r>
            <w:r w:rsidR="002E6320" w:rsidRPr="00153F29">
              <w:rPr>
                <w:rFonts w:ascii="楷体" w:eastAsia="楷体" w:hAnsi="楷体" w:hint="eastAsia"/>
                <w:sz w:val="24"/>
                <w:szCs w:val="24"/>
              </w:rPr>
              <w:t>2</w:t>
            </w:r>
            <w:r w:rsidR="003E16A0" w:rsidRPr="00153F29">
              <w:rPr>
                <w:rFonts w:ascii="楷体" w:eastAsia="楷体" w:hAnsi="楷体" w:hint="eastAsia"/>
                <w:sz w:val="24"/>
                <w:szCs w:val="24"/>
              </w:rPr>
              <w:t>1.</w:t>
            </w:r>
            <w:r w:rsidR="001A5DA8">
              <w:rPr>
                <w:rFonts w:ascii="楷体" w:eastAsia="楷体" w:hAnsi="楷体" w:hint="eastAsia"/>
                <w:sz w:val="24"/>
                <w:szCs w:val="24"/>
              </w:rPr>
              <w:t>6</w:t>
            </w:r>
            <w:r w:rsidR="003E16A0" w:rsidRPr="00153F29">
              <w:rPr>
                <w:rFonts w:ascii="楷体" w:eastAsia="楷体" w:hAnsi="楷体" w:hint="eastAsia"/>
                <w:sz w:val="24"/>
                <w:szCs w:val="24"/>
              </w:rPr>
              <w:t>.3</w:t>
            </w:r>
            <w:r w:rsidR="001A5DA8">
              <w:rPr>
                <w:rFonts w:ascii="楷体" w:eastAsia="楷体" w:hAnsi="楷体" w:hint="eastAsia"/>
                <w:sz w:val="24"/>
                <w:szCs w:val="24"/>
              </w:rPr>
              <w:t>0</w:t>
            </w:r>
            <w:r w:rsidR="003E16A0" w:rsidRPr="00153F29">
              <w:rPr>
                <w:rFonts w:ascii="楷体" w:eastAsia="楷体" w:hAnsi="楷体" w:hint="eastAsia"/>
                <w:sz w:val="24"/>
                <w:szCs w:val="24"/>
              </w:rPr>
              <w:t>日</w:t>
            </w:r>
            <w:r w:rsidR="002E6320" w:rsidRPr="00153F29">
              <w:rPr>
                <w:rFonts w:ascii="楷体" w:eastAsia="楷体" w:hAnsi="楷体" w:hint="eastAsia"/>
                <w:sz w:val="24"/>
                <w:szCs w:val="24"/>
              </w:rPr>
              <w:t>统计</w:t>
            </w:r>
            <w:r w:rsidRPr="00153F29">
              <w:rPr>
                <w:rFonts w:ascii="楷体" w:eastAsia="楷体" w:hAnsi="楷体" w:hint="eastAsia"/>
                <w:sz w:val="24"/>
                <w:szCs w:val="24"/>
              </w:rPr>
              <w:t>考核已完成。</w:t>
            </w:r>
            <w:r w:rsidR="001A5DA8" w:rsidRPr="001A5DA8">
              <w:rPr>
                <w:rFonts w:ascii="楷体" w:eastAsia="楷体" w:hAnsi="楷体" w:hint="eastAsia"/>
                <w:sz w:val="24"/>
                <w:szCs w:val="24"/>
              </w:rPr>
              <w:t>考核人：肖明起</w:t>
            </w:r>
            <w:r w:rsidR="001A5DA8">
              <w:rPr>
                <w:rFonts w:ascii="楷体" w:eastAsia="楷体" w:hAnsi="楷体" w:hint="eastAsia"/>
                <w:sz w:val="24"/>
                <w:szCs w:val="24"/>
              </w:rPr>
              <w:t>。</w:t>
            </w:r>
          </w:p>
          <w:p w:rsidR="00CE38ED" w:rsidRPr="00153F29" w:rsidRDefault="00CE38ED" w:rsidP="000D1605">
            <w:pPr>
              <w:spacing w:line="360" w:lineRule="auto"/>
              <w:rPr>
                <w:rFonts w:ascii="楷体" w:eastAsia="楷体" w:hAnsi="楷体" w:cs="Arial"/>
                <w:sz w:val="24"/>
                <w:szCs w:val="24"/>
              </w:rPr>
            </w:pPr>
          </w:p>
        </w:tc>
        <w:tc>
          <w:tcPr>
            <w:tcW w:w="1585" w:type="dxa"/>
          </w:tcPr>
          <w:p w:rsidR="00CE38ED" w:rsidRPr="00153F29" w:rsidRDefault="00CE38ED" w:rsidP="009B4611">
            <w:pPr>
              <w:spacing w:line="360" w:lineRule="auto"/>
              <w:rPr>
                <w:rFonts w:ascii="楷体" w:eastAsia="楷体" w:hAnsi="楷体"/>
                <w:sz w:val="24"/>
                <w:szCs w:val="24"/>
              </w:rPr>
            </w:pPr>
          </w:p>
        </w:tc>
      </w:tr>
      <w:tr w:rsidR="00153F29" w:rsidRPr="00153F29" w:rsidTr="00945294">
        <w:trPr>
          <w:trHeight w:val="1255"/>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t>基础设施</w:t>
            </w:r>
          </w:p>
        </w:tc>
        <w:tc>
          <w:tcPr>
            <w:tcW w:w="1276"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sz w:val="24"/>
                <w:szCs w:val="24"/>
              </w:rPr>
              <w:t>Q7.1.3</w:t>
            </w:r>
          </w:p>
        </w:tc>
        <w:tc>
          <w:tcPr>
            <w:tcW w:w="10464" w:type="dxa"/>
          </w:tcPr>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公司提供相应的设施，以确保满足产品要求。现场审核基础设施主要包括：</w:t>
            </w:r>
          </w:p>
          <w:p w:rsidR="00B95051" w:rsidRPr="00A95B96"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1)建筑物、工</w:t>
            </w:r>
            <w:r w:rsidRPr="00A95B96">
              <w:rPr>
                <w:rFonts w:ascii="楷体" w:eastAsia="楷体" w:hAnsi="楷体" w:hint="eastAsia"/>
                <w:sz w:val="24"/>
                <w:szCs w:val="24"/>
              </w:rPr>
              <w:t>作场所：公司占地约</w:t>
            </w:r>
            <w:r w:rsidR="00312EBC" w:rsidRPr="00A95B96">
              <w:rPr>
                <w:rFonts w:ascii="楷体" w:eastAsia="楷体" w:hAnsi="楷体" w:hint="eastAsia"/>
                <w:sz w:val="24"/>
                <w:szCs w:val="24"/>
              </w:rPr>
              <w:t>1</w:t>
            </w:r>
            <w:r w:rsidRPr="00A95B96">
              <w:rPr>
                <w:rFonts w:ascii="楷体" w:eastAsia="楷体" w:hAnsi="楷体" w:hint="eastAsia"/>
                <w:sz w:val="24"/>
                <w:szCs w:val="24"/>
              </w:rPr>
              <w:t>000平米，钢结构生产车间，</w:t>
            </w:r>
            <w:r w:rsidR="00435D3F" w:rsidRPr="00A95B96">
              <w:rPr>
                <w:rFonts w:ascii="楷体" w:eastAsia="楷体" w:hAnsi="楷体" w:hint="eastAsia"/>
                <w:sz w:val="24"/>
                <w:szCs w:val="24"/>
              </w:rPr>
              <w:t>有</w:t>
            </w:r>
            <w:r w:rsidRPr="00A95B96">
              <w:rPr>
                <w:rFonts w:ascii="楷体" w:eastAsia="楷体" w:hAnsi="楷体" w:hint="eastAsia"/>
                <w:sz w:val="24"/>
                <w:szCs w:val="24"/>
              </w:rPr>
              <w:t>办公</w:t>
            </w:r>
            <w:r w:rsidR="00435D3F" w:rsidRPr="00A95B96">
              <w:rPr>
                <w:rFonts w:ascii="楷体" w:eastAsia="楷体" w:hAnsi="楷体" w:hint="eastAsia"/>
                <w:sz w:val="24"/>
                <w:szCs w:val="24"/>
              </w:rPr>
              <w:t>楼</w:t>
            </w:r>
            <w:r w:rsidRPr="00A95B96">
              <w:rPr>
                <w:rFonts w:ascii="楷体" w:eastAsia="楷体" w:hAnsi="楷体" w:hint="eastAsia"/>
                <w:sz w:val="24"/>
                <w:szCs w:val="24"/>
              </w:rPr>
              <w:t>及辅助用房若干间。</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2)办公设备：办公桌椅、茶几、沙发、档案橱、空调、电话、传真、电脑等。</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3)支持性服务：公司配置了小型轿车，公司办公区，配置了打印机、复印件、扫描仪、无线WIFI网络等设施。</w:t>
            </w:r>
          </w:p>
          <w:p w:rsidR="00B95051" w:rsidRPr="00153F29" w:rsidRDefault="00B95051" w:rsidP="00FB3A86">
            <w:pPr>
              <w:spacing w:line="360" w:lineRule="auto"/>
              <w:ind w:firstLine="420"/>
              <w:rPr>
                <w:rFonts w:ascii="楷体" w:eastAsia="楷体" w:hAnsi="楷体" w:cs="宋体"/>
                <w:sz w:val="24"/>
                <w:szCs w:val="24"/>
              </w:rPr>
            </w:pPr>
            <w:r w:rsidRPr="00153F29">
              <w:rPr>
                <w:rFonts w:ascii="楷体" w:eastAsia="楷体" w:hAnsi="楷体" w:hint="eastAsia"/>
                <w:sz w:val="24"/>
                <w:szCs w:val="24"/>
              </w:rPr>
              <w:t>4）生产设备：</w:t>
            </w:r>
            <w:r w:rsidR="00D21334" w:rsidRPr="00153F29">
              <w:rPr>
                <w:rFonts w:ascii="楷体" w:eastAsia="楷体" w:hAnsi="楷体" w:cs="宋体" w:hint="eastAsia"/>
                <w:sz w:val="24"/>
                <w:szCs w:val="24"/>
              </w:rPr>
              <w:t>查见《生产设备台账》，有名称、数量、完好状态、使用场所等项目，</w:t>
            </w:r>
            <w:r w:rsidRPr="00153F29">
              <w:rPr>
                <w:rFonts w:ascii="楷体" w:eastAsia="楷体" w:hAnsi="楷体" w:cs="宋体" w:hint="eastAsia"/>
                <w:sz w:val="24"/>
                <w:szCs w:val="24"/>
              </w:rPr>
              <w:t>有</w:t>
            </w:r>
            <w:r w:rsidR="007F3F88">
              <w:rPr>
                <w:rFonts w:ascii="楷体" w:eastAsia="楷体" w:hAnsi="楷体" w:cs="宋体" w:hint="eastAsia"/>
                <w:bCs/>
                <w:sz w:val="24"/>
                <w:szCs w:val="24"/>
              </w:rPr>
              <w:t>钻床</w:t>
            </w:r>
            <w:r w:rsidRPr="00153F29">
              <w:rPr>
                <w:rFonts w:ascii="楷体" w:eastAsia="楷体" w:hAnsi="楷体" w:cs="宋体" w:hint="eastAsia"/>
                <w:bCs/>
                <w:sz w:val="24"/>
                <w:szCs w:val="24"/>
              </w:rPr>
              <w:t>、切割机、</w:t>
            </w:r>
            <w:r w:rsidR="007F3F88">
              <w:rPr>
                <w:rFonts w:ascii="楷体" w:eastAsia="楷体" w:hAnsi="楷体" w:cs="宋体" w:hint="eastAsia"/>
                <w:bCs/>
                <w:sz w:val="24"/>
                <w:szCs w:val="24"/>
              </w:rPr>
              <w:t>电</w:t>
            </w:r>
            <w:r w:rsidRPr="00153F29">
              <w:rPr>
                <w:rFonts w:ascii="楷体" w:eastAsia="楷体" w:hAnsi="楷体" w:cs="宋体" w:hint="eastAsia"/>
                <w:bCs/>
                <w:sz w:val="24"/>
                <w:szCs w:val="24"/>
              </w:rPr>
              <w:t>焊机、</w:t>
            </w:r>
            <w:r w:rsidR="007F3F88">
              <w:rPr>
                <w:rFonts w:ascii="楷体" w:eastAsia="楷体" w:hAnsi="楷体" w:cs="宋体" w:hint="eastAsia"/>
                <w:bCs/>
                <w:sz w:val="24"/>
                <w:szCs w:val="24"/>
              </w:rPr>
              <w:t>空压机</w:t>
            </w:r>
            <w:r w:rsidR="00D21334" w:rsidRPr="00153F29">
              <w:rPr>
                <w:rFonts w:ascii="楷体" w:eastAsia="楷体" w:hAnsi="楷体" w:cs="宋体" w:hint="eastAsia"/>
                <w:bCs/>
                <w:sz w:val="24"/>
                <w:szCs w:val="24"/>
              </w:rPr>
              <w:t>、</w:t>
            </w:r>
            <w:r w:rsidR="007F3F88">
              <w:rPr>
                <w:rFonts w:ascii="楷体" w:eastAsia="楷体" w:hAnsi="楷体" w:cs="宋体" w:hint="eastAsia"/>
                <w:bCs/>
                <w:sz w:val="24"/>
                <w:szCs w:val="24"/>
              </w:rPr>
              <w:t>电</w:t>
            </w:r>
            <w:r w:rsidR="007F3F88" w:rsidRPr="00A95B96">
              <w:rPr>
                <w:rFonts w:ascii="楷体" w:eastAsia="楷体" w:hAnsi="楷体" w:cs="宋体" w:hint="eastAsia"/>
                <w:sz w:val="24"/>
                <w:szCs w:val="24"/>
              </w:rPr>
              <w:t>钻</w:t>
            </w:r>
            <w:r w:rsidR="00D21334" w:rsidRPr="00A95B96">
              <w:rPr>
                <w:rFonts w:ascii="楷体" w:eastAsia="楷体" w:hAnsi="楷体" w:cs="宋体" w:hint="eastAsia"/>
                <w:sz w:val="24"/>
                <w:szCs w:val="24"/>
              </w:rPr>
              <w:t>、</w:t>
            </w:r>
            <w:proofErr w:type="gramStart"/>
            <w:r w:rsidR="007F3F88" w:rsidRPr="00A95B96">
              <w:rPr>
                <w:rFonts w:ascii="楷体" w:eastAsia="楷体" w:hAnsi="楷体" w:cs="宋体" w:hint="eastAsia"/>
                <w:sz w:val="24"/>
                <w:szCs w:val="24"/>
              </w:rPr>
              <w:t>砂轮</w:t>
            </w:r>
            <w:r w:rsidR="00D21334" w:rsidRPr="00A95B96">
              <w:rPr>
                <w:rFonts w:ascii="楷体" w:eastAsia="楷体" w:hAnsi="楷体" w:cs="宋体" w:hint="eastAsia"/>
                <w:sz w:val="24"/>
                <w:szCs w:val="24"/>
              </w:rPr>
              <w:t>机</w:t>
            </w:r>
            <w:proofErr w:type="gramEnd"/>
            <w:r w:rsidR="00D21334" w:rsidRPr="00A95B96">
              <w:rPr>
                <w:rFonts w:ascii="楷体" w:eastAsia="楷体" w:hAnsi="楷体" w:cs="宋体" w:hint="eastAsia"/>
                <w:sz w:val="24"/>
                <w:szCs w:val="24"/>
              </w:rPr>
              <w:t>等</w:t>
            </w:r>
            <w:r w:rsidRPr="00A95B96">
              <w:rPr>
                <w:rFonts w:ascii="楷体" w:eastAsia="楷体" w:hAnsi="楷体" w:cs="宋体" w:hint="eastAsia"/>
                <w:sz w:val="24"/>
                <w:szCs w:val="24"/>
              </w:rPr>
              <w:t>生产设备，及扳手、钳子、螺丝刀等组装工具</w:t>
            </w:r>
            <w:r w:rsidRPr="00153F29">
              <w:rPr>
                <w:rFonts w:ascii="楷体" w:eastAsia="楷体" w:hAnsi="楷体" w:cs="宋体" w:hint="eastAsia"/>
                <w:sz w:val="24"/>
                <w:szCs w:val="24"/>
              </w:rPr>
              <w:t>。</w:t>
            </w:r>
          </w:p>
          <w:p w:rsidR="00B95051" w:rsidRPr="00153F29" w:rsidRDefault="00B95051" w:rsidP="00FB3A86">
            <w:pPr>
              <w:spacing w:line="360" w:lineRule="auto"/>
              <w:ind w:firstLine="420"/>
              <w:rPr>
                <w:rFonts w:ascii="楷体" w:eastAsia="楷体" w:hAnsi="楷体" w:cs="宋体"/>
                <w:sz w:val="24"/>
                <w:szCs w:val="24"/>
              </w:rPr>
            </w:pPr>
            <w:r w:rsidRPr="00153F29">
              <w:rPr>
                <w:rFonts w:ascii="楷体" w:eastAsia="楷体" w:hAnsi="楷体" w:cs="宋体" w:hint="eastAsia"/>
                <w:sz w:val="24"/>
                <w:szCs w:val="24"/>
              </w:rPr>
              <w:t>5）编制有生产设备安全操作规程、生产设备维护保养守则等作业制度。提供《设备日常保养记录》，查见：</w:t>
            </w:r>
            <w:r w:rsidR="00312EBC" w:rsidRPr="00153F29">
              <w:rPr>
                <w:rFonts w:ascii="楷体" w:eastAsia="楷体" w:hAnsi="楷体" w:cs="宋体" w:hint="eastAsia"/>
                <w:sz w:val="24"/>
                <w:szCs w:val="24"/>
              </w:rPr>
              <w:t>2021.</w:t>
            </w:r>
            <w:r w:rsidR="00614C07">
              <w:rPr>
                <w:rFonts w:ascii="楷体" w:eastAsia="楷体" w:hAnsi="楷体" w:cs="宋体" w:hint="eastAsia"/>
                <w:sz w:val="24"/>
                <w:szCs w:val="24"/>
              </w:rPr>
              <w:t>3</w:t>
            </w:r>
            <w:r w:rsidR="00312EBC" w:rsidRPr="00153F29">
              <w:rPr>
                <w:rFonts w:ascii="楷体" w:eastAsia="楷体" w:hAnsi="楷体" w:cs="宋体" w:hint="eastAsia"/>
                <w:sz w:val="24"/>
                <w:szCs w:val="24"/>
              </w:rPr>
              <w:t>.20日</w:t>
            </w:r>
            <w:r w:rsidR="00614C07" w:rsidRPr="00A95B96">
              <w:rPr>
                <w:rFonts w:ascii="楷体" w:eastAsia="楷体" w:hAnsi="楷体" w:cs="宋体" w:hint="eastAsia"/>
                <w:sz w:val="24"/>
                <w:szCs w:val="24"/>
              </w:rPr>
              <w:t>切割机</w:t>
            </w:r>
            <w:r w:rsidRPr="00153F29">
              <w:rPr>
                <w:rFonts w:ascii="楷体" w:eastAsia="楷体" w:hAnsi="楷体" w:cs="宋体" w:hint="eastAsia"/>
                <w:sz w:val="24"/>
                <w:szCs w:val="24"/>
              </w:rPr>
              <w:t>，</w:t>
            </w:r>
            <w:r w:rsidR="00312EBC" w:rsidRPr="00153F29">
              <w:rPr>
                <w:rFonts w:ascii="楷体" w:eastAsia="楷体" w:hAnsi="楷体" w:cs="宋体" w:hint="eastAsia"/>
                <w:sz w:val="24"/>
                <w:szCs w:val="24"/>
              </w:rPr>
              <w:t>2021.</w:t>
            </w:r>
            <w:r w:rsidR="00614C07">
              <w:rPr>
                <w:rFonts w:ascii="楷体" w:eastAsia="楷体" w:hAnsi="楷体" w:cs="宋体" w:hint="eastAsia"/>
                <w:sz w:val="24"/>
                <w:szCs w:val="24"/>
              </w:rPr>
              <w:t>4</w:t>
            </w:r>
            <w:r w:rsidR="00312EBC" w:rsidRPr="00153F29">
              <w:rPr>
                <w:rFonts w:ascii="楷体" w:eastAsia="楷体" w:hAnsi="楷体" w:cs="宋体" w:hint="eastAsia"/>
                <w:sz w:val="24"/>
                <w:szCs w:val="24"/>
              </w:rPr>
              <w:t>.</w:t>
            </w:r>
            <w:r w:rsidR="00614C07">
              <w:rPr>
                <w:rFonts w:ascii="楷体" w:eastAsia="楷体" w:hAnsi="楷体" w:cs="宋体" w:hint="eastAsia"/>
                <w:sz w:val="24"/>
                <w:szCs w:val="24"/>
              </w:rPr>
              <w:t>8</w:t>
            </w:r>
            <w:r w:rsidR="00312EBC" w:rsidRPr="00153F29">
              <w:rPr>
                <w:rFonts w:ascii="楷体" w:eastAsia="楷体" w:hAnsi="楷体" w:cs="宋体" w:hint="eastAsia"/>
                <w:sz w:val="24"/>
                <w:szCs w:val="24"/>
              </w:rPr>
              <w:t>日</w:t>
            </w:r>
            <w:r w:rsidR="00614C07" w:rsidRPr="00A95B96">
              <w:rPr>
                <w:rFonts w:ascii="楷体" w:eastAsia="楷体" w:hAnsi="楷体" w:cs="宋体" w:hint="eastAsia"/>
                <w:sz w:val="24"/>
                <w:szCs w:val="24"/>
              </w:rPr>
              <w:t>电焊机</w:t>
            </w:r>
            <w:r w:rsidRPr="00153F29">
              <w:rPr>
                <w:rFonts w:ascii="楷体" w:eastAsia="楷体" w:hAnsi="楷体" w:cs="宋体" w:hint="eastAsia"/>
                <w:sz w:val="24"/>
                <w:szCs w:val="24"/>
              </w:rPr>
              <w:t>，</w:t>
            </w:r>
            <w:r w:rsidR="00312EBC" w:rsidRPr="00153F29">
              <w:rPr>
                <w:rFonts w:ascii="楷体" w:eastAsia="楷体" w:hAnsi="楷体" w:cs="宋体" w:hint="eastAsia"/>
                <w:sz w:val="24"/>
                <w:szCs w:val="24"/>
              </w:rPr>
              <w:t>2021.</w:t>
            </w:r>
            <w:r w:rsidR="00614C07">
              <w:rPr>
                <w:rFonts w:ascii="楷体" w:eastAsia="楷体" w:hAnsi="楷体" w:cs="宋体" w:hint="eastAsia"/>
                <w:sz w:val="24"/>
                <w:szCs w:val="24"/>
              </w:rPr>
              <w:t>5</w:t>
            </w:r>
            <w:r w:rsidR="00312EBC" w:rsidRPr="00153F29">
              <w:rPr>
                <w:rFonts w:ascii="楷体" w:eastAsia="楷体" w:hAnsi="楷体" w:cs="宋体" w:hint="eastAsia"/>
                <w:sz w:val="24"/>
                <w:szCs w:val="24"/>
              </w:rPr>
              <w:t>.</w:t>
            </w:r>
            <w:r w:rsidR="00614C07">
              <w:rPr>
                <w:rFonts w:ascii="楷体" w:eastAsia="楷体" w:hAnsi="楷体" w:cs="宋体" w:hint="eastAsia"/>
                <w:sz w:val="24"/>
                <w:szCs w:val="24"/>
              </w:rPr>
              <w:t>1</w:t>
            </w:r>
            <w:r w:rsidR="00312EBC" w:rsidRPr="00153F29">
              <w:rPr>
                <w:rFonts w:ascii="楷体" w:eastAsia="楷体" w:hAnsi="楷体" w:cs="宋体" w:hint="eastAsia"/>
                <w:sz w:val="24"/>
                <w:szCs w:val="24"/>
              </w:rPr>
              <w:t>2日</w:t>
            </w:r>
            <w:r w:rsidR="00614C07" w:rsidRPr="00A95B96">
              <w:rPr>
                <w:rFonts w:ascii="楷体" w:eastAsia="楷体" w:hAnsi="楷体" w:cs="宋体" w:hint="eastAsia"/>
                <w:sz w:val="24"/>
                <w:szCs w:val="24"/>
              </w:rPr>
              <w:t>电烙铁</w:t>
            </w:r>
            <w:r w:rsidRPr="00153F29">
              <w:rPr>
                <w:rFonts w:ascii="楷体" w:eastAsia="楷体" w:hAnsi="楷体" w:cs="宋体" w:hint="eastAsia"/>
                <w:sz w:val="24"/>
                <w:szCs w:val="24"/>
              </w:rPr>
              <w:t>、</w:t>
            </w:r>
            <w:r w:rsidR="00312EBC" w:rsidRPr="00153F29">
              <w:rPr>
                <w:rFonts w:ascii="楷体" w:eastAsia="楷体" w:hAnsi="楷体" w:cs="宋体" w:hint="eastAsia"/>
                <w:sz w:val="24"/>
                <w:szCs w:val="24"/>
              </w:rPr>
              <w:t>2021.</w:t>
            </w:r>
            <w:r w:rsidR="00614C07">
              <w:rPr>
                <w:rFonts w:ascii="楷体" w:eastAsia="楷体" w:hAnsi="楷体" w:cs="宋体" w:hint="eastAsia"/>
                <w:sz w:val="24"/>
                <w:szCs w:val="24"/>
              </w:rPr>
              <w:t>6</w:t>
            </w:r>
            <w:r w:rsidR="00312EBC" w:rsidRPr="00153F29">
              <w:rPr>
                <w:rFonts w:ascii="楷体" w:eastAsia="楷体" w:hAnsi="楷体" w:cs="宋体" w:hint="eastAsia"/>
                <w:sz w:val="24"/>
                <w:szCs w:val="24"/>
              </w:rPr>
              <w:t>.</w:t>
            </w:r>
            <w:r w:rsidR="00614C07">
              <w:rPr>
                <w:rFonts w:ascii="楷体" w:eastAsia="楷体" w:hAnsi="楷体" w:cs="宋体" w:hint="eastAsia"/>
                <w:sz w:val="24"/>
                <w:szCs w:val="24"/>
              </w:rPr>
              <w:t>23</w:t>
            </w:r>
            <w:r w:rsidR="00312EBC" w:rsidRPr="00153F29">
              <w:rPr>
                <w:rFonts w:ascii="楷体" w:eastAsia="楷体" w:hAnsi="楷体" w:cs="宋体" w:hint="eastAsia"/>
                <w:sz w:val="24"/>
                <w:szCs w:val="24"/>
              </w:rPr>
              <w:t>日</w:t>
            </w:r>
            <w:r w:rsidR="00614C07" w:rsidRPr="00A95B96">
              <w:rPr>
                <w:rFonts w:ascii="楷体" w:eastAsia="楷体" w:hAnsi="楷体" w:cs="宋体" w:hint="eastAsia"/>
                <w:sz w:val="24"/>
                <w:szCs w:val="24"/>
              </w:rPr>
              <w:t>电钻</w:t>
            </w:r>
            <w:r w:rsidRPr="00153F29">
              <w:rPr>
                <w:rFonts w:ascii="楷体" w:eastAsia="楷体" w:hAnsi="楷体" w:cs="宋体" w:hint="eastAsia"/>
                <w:sz w:val="24"/>
                <w:szCs w:val="24"/>
              </w:rPr>
              <w:t>保养记录，有保养项目、保养人等。</w:t>
            </w:r>
          </w:p>
          <w:p w:rsidR="00B95051" w:rsidRPr="00153F29" w:rsidRDefault="00B95051" w:rsidP="00FB3A86">
            <w:pPr>
              <w:spacing w:line="360" w:lineRule="auto"/>
              <w:ind w:firstLine="420"/>
              <w:rPr>
                <w:rFonts w:ascii="楷体" w:eastAsia="楷体" w:hAnsi="楷体" w:cs="宋体"/>
                <w:sz w:val="24"/>
                <w:szCs w:val="24"/>
              </w:rPr>
            </w:pPr>
            <w:r w:rsidRPr="00153F29">
              <w:rPr>
                <w:rFonts w:ascii="楷体" w:eastAsia="楷体" w:hAnsi="楷体" w:cs="宋体" w:hint="eastAsia"/>
                <w:sz w:val="24"/>
                <w:szCs w:val="24"/>
              </w:rPr>
              <w:t>6）</w:t>
            </w:r>
            <w:r w:rsidRPr="00153F29">
              <w:rPr>
                <w:rFonts w:ascii="楷体" w:eastAsia="楷体" w:hAnsi="楷体" w:hint="eastAsia"/>
                <w:sz w:val="24"/>
                <w:szCs w:val="24"/>
              </w:rPr>
              <w:t>公司对新添置的设备，由部门申请，报总经理</w:t>
            </w:r>
            <w:r w:rsidR="00C3772C">
              <w:rPr>
                <w:rFonts w:ascii="楷体" w:eastAsia="楷体" w:hAnsi="楷体" w:hint="eastAsia"/>
                <w:sz w:val="24"/>
                <w:szCs w:val="24"/>
              </w:rPr>
              <w:t>批准后，由供销部购买并保管相关相应的技术说明书。报废设备设施</w:t>
            </w:r>
            <w:r w:rsidRPr="00153F29">
              <w:rPr>
                <w:rFonts w:ascii="楷体" w:eastAsia="楷体" w:hAnsi="楷体" w:hint="eastAsia"/>
                <w:sz w:val="24"/>
                <w:szCs w:val="24"/>
              </w:rPr>
              <w:t>，经部门负责人、总经理签字确认后报废。经介绍目前暂没有添置新的设备，没有报废设备设施情况。</w:t>
            </w:r>
          </w:p>
          <w:p w:rsidR="00B95051" w:rsidRDefault="00B95051" w:rsidP="009B3444">
            <w:pPr>
              <w:spacing w:line="360" w:lineRule="auto"/>
              <w:ind w:firstLineChars="200" w:firstLine="480"/>
              <w:rPr>
                <w:rFonts w:ascii="楷体" w:eastAsia="楷体" w:hAnsi="楷体" w:hint="eastAsia"/>
                <w:sz w:val="24"/>
                <w:szCs w:val="24"/>
              </w:rPr>
            </w:pPr>
            <w:r w:rsidRPr="00153F29">
              <w:rPr>
                <w:rFonts w:ascii="楷体" w:eastAsia="楷体" w:hAnsi="楷体" w:hint="eastAsia"/>
                <w:sz w:val="24"/>
                <w:szCs w:val="24"/>
              </w:rPr>
              <w:t>7）经现场查验上述基础设施均处于有效状态，运转良好，可以满足企业体系覆盖范围的产品生产需要。</w:t>
            </w:r>
          </w:p>
          <w:p w:rsidR="009225CB" w:rsidRPr="00153F29" w:rsidRDefault="009225CB" w:rsidP="009B3444">
            <w:pPr>
              <w:spacing w:line="360" w:lineRule="auto"/>
              <w:ind w:firstLineChars="200" w:firstLine="480"/>
              <w:rPr>
                <w:rFonts w:ascii="楷体" w:eastAsia="楷体" w:hAnsi="楷体"/>
                <w:sz w:val="24"/>
                <w:szCs w:val="24"/>
              </w:rPr>
            </w:pPr>
            <w:r>
              <w:rPr>
                <w:rFonts w:ascii="楷体" w:eastAsia="楷体" w:hAnsi="楷体" w:hint="eastAsia"/>
                <w:sz w:val="24"/>
                <w:szCs w:val="24"/>
              </w:rPr>
              <w:t>无特种设备。</w:t>
            </w:r>
          </w:p>
          <w:p w:rsidR="00312EBC" w:rsidRPr="00153F29" w:rsidRDefault="00312EBC" w:rsidP="00C3772C">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部门</w:t>
            </w:r>
            <w:r w:rsidR="00B95051" w:rsidRPr="00153F29">
              <w:rPr>
                <w:rFonts w:ascii="楷体" w:eastAsia="楷体" w:hAnsi="楷体" w:hint="eastAsia"/>
                <w:sz w:val="24"/>
                <w:szCs w:val="24"/>
              </w:rPr>
              <w:t>介绍目前公司的设备设施配备能满足现有的经营需求，基础设施管理可以满足公司体系运行的需要。</w:t>
            </w:r>
          </w:p>
        </w:tc>
        <w:tc>
          <w:tcPr>
            <w:tcW w:w="1585" w:type="dxa"/>
          </w:tcPr>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r w:rsidRPr="00153F29">
              <w:rPr>
                <w:rFonts w:ascii="楷体" w:eastAsia="楷体" w:hAnsi="楷体" w:cs="Arial" w:hint="eastAsia"/>
                <w:sz w:val="24"/>
                <w:szCs w:val="24"/>
              </w:rPr>
              <w:t>OK</w:t>
            </w:r>
          </w:p>
        </w:tc>
      </w:tr>
      <w:tr w:rsidR="00153F29" w:rsidRPr="00153F29" w:rsidTr="00945294">
        <w:trPr>
          <w:trHeight w:val="1255"/>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过程运行环境</w:t>
            </w:r>
          </w:p>
        </w:tc>
        <w:tc>
          <w:tcPr>
            <w:tcW w:w="1276" w:type="dxa"/>
            <w:vAlign w:val="center"/>
          </w:tcPr>
          <w:p w:rsidR="00B95051" w:rsidRPr="00153F29" w:rsidRDefault="00B95051" w:rsidP="000D1605">
            <w:pPr>
              <w:spacing w:line="360" w:lineRule="auto"/>
              <w:jc w:val="center"/>
              <w:rPr>
                <w:rFonts w:ascii="楷体" w:eastAsia="楷体" w:hAnsi="楷体" w:cs="Arial"/>
                <w:sz w:val="24"/>
                <w:szCs w:val="24"/>
              </w:rPr>
            </w:pPr>
            <w:r w:rsidRPr="00153F29">
              <w:rPr>
                <w:rFonts w:ascii="楷体" w:eastAsia="楷体" w:hAnsi="楷体" w:cs="Arial"/>
                <w:sz w:val="24"/>
                <w:szCs w:val="24"/>
              </w:rPr>
              <w:t>Q7.1.4</w:t>
            </w:r>
          </w:p>
        </w:tc>
        <w:tc>
          <w:tcPr>
            <w:tcW w:w="10464" w:type="dxa"/>
          </w:tcPr>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厂区位于</w:t>
            </w:r>
            <w:bookmarkStart w:id="0" w:name="注册地址"/>
            <w:r w:rsidR="00AF3E81" w:rsidRPr="00C3772C">
              <w:rPr>
                <w:rFonts w:ascii="楷体" w:eastAsia="楷体" w:hAnsi="楷体"/>
                <w:sz w:val="24"/>
                <w:szCs w:val="24"/>
              </w:rPr>
              <w:t>山东省菏泽市鄄城县南</w:t>
            </w:r>
            <w:proofErr w:type="gramStart"/>
            <w:r w:rsidR="00AF3E81" w:rsidRPr="00C3772C">
              <w:rPr>
                <w:rFonts w:ascii="楷体" w:eastAsia="楷体" w:hAnsi="楷体"/>
                <w:sz w:val="24"/>
                <w:szCs w:val="24"/>
              </w:rPr>
              <w:t>环路北</w:t>
            </w:r>
            <w:proofErr w:type="gramEnd"/>
            <w:r w:rsidR="00AF3E81" w:rsidRPr="00C3772C">
              <w:rPr>
                <w:rFonts w:ascii="楷体" w:eastAsia="楷体" w:hAnsi="楷体"/>
                <w:sz w:val="24"/>
                <w:szCs w:val="24"/>
              </w:rPr>
              <w:t>潍坊路东</w:t>
            </w:r>
            <w:bookmarkEnd w:id="0"/>
            <w:r w:rsidRPr="00153F29">
              <w:rPr>
                <w:rFonts w:ascii="楷体" w:eastAsia="楷体" w:hAnsi="楷体" w:hint="eastAsia"/>
                <w:sz w:val="24"/>
                <w:szCs w:val="24"/>
              </w:rPr>
              <w:t>，办公区与生产区分离，根据生产工序配置有独立的生产车间，厂区与外界设有围墙，厂区道路水泥路，地面平坦，无积水，非硬化即绿化。</w:t>
            </w:r>
          </w:p>
          <w:p w:rsidR="00153F29" w:rsidRDefault="00312EBC"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部门负责人</w:t>
            </w:r>
            <w:r w:rsidR="00B95051" w:rsidRPr="00153F29">
              <w:rPr>
                <w:rFonts w:ascii="楷体" w:eastAsia="楷体" w:hAnsi="楷体" w:hint="eastAsia"/>
                <w:sz w:val="24"/>
                <w:szCs w:val="24"/>
              </w:rPr>
              <w:t>介绍了生产、储存库房现场管理、物资摆放、卫生管理等的要求。</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公司产品对环境要求一般，无特殊要求。每天上班期间对生产车间、库房进行检查，工作现场不准随意乱放私人物品，严格杜绝固废随处乱扔、严禁烟火的行为发生，发现问题及时要求责任人进行整改。</w:t>
            </w:r>
          </w:p>
          <w:p w:rsidR="00B95051" w:rsidRPr="00153F29" w:rsidRDefault="00B95051" w:rsidP="009B3444">
            <w:pPr>
              <w:spacing w:line="360" w:lineRule="auto"/>
              <w:ind w:firstLineChars="200" w:firstLine="480"/>
              <w:rPr>
                <w:rFonts w:ascii="楷体" w:eastAsia="楷体" w:hAnsi="楷体" w:cs="宋体"/>
                <w:sz w:val="24"/>
                <w:szCs w:val="24"/>
              </w:rPr>
            </w:pPr>
            <w:r w:rsidRPr="00153F29">
              <w:rPr>
                <w:rFonts w:ascii="楷体" w:eastAsia="楷体" w:hAnsi="楷体" w:hint="eastAsia"/>
                <w:sz w:val="24"/>
                <w:szCs w:val="24"/>
              </w:rPr>
              <w:t>现场巡视：部门办公场所环境光照、温度适宜，通风良好，电路布线合理、电气插座完整，未见破损，办公场所物品摆放整齐、有序，未见随意乱放私人物品的情况，未见用电不当等安全隐患及不良影响现象。生产车间设备基本能够按照生产流程摆放，布局合理，车间通风良好，光线充足，地面整洁，物品摆放整齐。</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企业确定并提供了产品要求所需的工作环境，工作环境适宜，现有工作环境能满足提供合格的产品以及销售服务的需要。</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企业过程运行环境控制符合要求。</w:t>
            </w:r>
          </w:p>
        </w:tc>
        <w:tc>
          <w:tcPr>
            <w:tcW w:w="1585" w:type="dxa"/>
          </w:tcPr>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r w:rsidRPr="00153F29">
              <w:rPr>
                <w:rFonts w:ascii="楷体" w:eastAsia="楷体" w:hAnsi="楷体" w:cs="Arial" w:hint="eastAsia"/>
                <w:sz w:val="24"/>
                <w:szCs w:val="24"/>
              </w:rPr>
              <w:t>OK</w:t>
            </w:r>
          </w:p>
        </w:tc>
      </w:tr>
      <w:tr w:rsidR="00153F29" w:rsidRPr="00153F29" w:rsidTr="009B606C">
        <w:trPr>
          <w:trHeight w:val="1255"/>
        </w:trPr>
        <w:tc>
          <w:tcPr>
            <w:tcW w:w="1384" w:type="dxa"/>
          </w:tcPr>
          <w:p w:rsidR="00B95051" w:rsidRPr="00153F29" w:rsidRDefault="00B95051" w:rsidP="00AB4CE2">
            <w:pPr>
              <w:spacing w:line="360" w:lineRule="auto"/>
              <w:rPr>
                <w:rFonts w:ascii="楷体" w:eastAsia="楷体" w:hAnsi="楷体" w:cs="Arial"/>
                <w:bCs/>
                <w:sz w:val="24"/>
                <w:szCs w:val="24"/>
              </w:rPr>
            </w:pPr>
            <w:r w:rsidRPr="00153F29">
              <w:rPr>
                <w:rFonts w:ascii="楷体" w:eastAsia="楷体" w:hAnsi="楷体" w:cs="Arial" w:hint="eastAsia"/>
                <w:bCs/>
                <w:sz w:val="24"/>
                <w:szCs w:val="24"/>
              </w:rPr>
              <w:lastRenderedPageBreak/>
              <w:t>运行的策划和控制</w:t>
            </w:r>
          </w:p>
          <w:p w:rsidR="00B95051" w:rsidRPr="00153F29" w:rsidRDefault="00B95051" w:rsidP="00AB4CE2">
            <w:pPr>
              <w:spacing w:line="360" w:lineRule="auto"/>
              <w:rPr>
                <w:rFonts w:ascii="楷体" w:eastAsia="楷体" w:hAnsi="楷体" w:cs="Arial"/>
                <w:bCs/>
                <w:sz w:val="24"/>
                <w:szCs w:val="24"/>
              </w:rPr>
            </w:pPr>
          </w:p>
        </w:tc>
        <w:tc>
          <w:tcPr>
            <w:tcW w:w="1276" w:type="dxa"/>
          </w:tcPr>
          <w:p w:rsidR="00B95051" w:rsidRPr="00153F29" w:rsidRDefault="00B95051" w:rsidP="00AB4CE2">
            <w:pPr>
              <w:spacing w:line="360" w:lineRule="auto"/>
              <w:rPr>
                <w:rFonts w:ascii="楷体" w:eastAsia="楷体" w:hAnsi="楷体" w:cs="Arial"/>
                <w:bCs/>
                <w:sz w:val="24"/>
                <w:szCs w:val="24"/>
              </w:rPr>
            </w:pPr>
            <w:r w:rsidRPr="00153F29">
              <w:rPr>
                <w:rFonts w:ascii="楷体" w:eastAsia="楷体" w:hAnsi="楷体" w:cs="Arial" w:hint="eastAsia"/>
                <w:bCs/>
                <w:sz w:val="24"/>
                <w:szCs w:val="24"/>
              </w:rPr>
              <w:t>Q8.1</w:t>
            </w:r>
          </w:p>
        </w:tc>
        <w:tc>
          <w:tcPr>
            <w:tcW w:w="10464" w:type="dxa"/>
          </w:tcPr>
          <w:p w:rsidR="00B95051" w:rsidRPr="00153F29" w:rsidRDefault="00B95051" w:rsidP="00FB3A86">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目前组织提供的产品和服务为：</w:t>
            </w:r>
            <w:bookmarkStart w:id="1" w:name="审核范围"/>
            <w:r w:rsidR="00FE3525" w:rsidRPr="00A43A8E">
              <w:rPr>
                <w:rFonts w:ascii="楷体" w:eastAsia="楷体" w:hAnsi="楷体"/>
                <w:sz w:val="24"/>
                <w:szCs w:val="24"/>
              </w:rPr>
              <w:t>电炉的生产和服务（需资质产品除外），窑炉、真空气氛炉、耐火材料、加热元件、电炉配件的销售</w:t>
            </w:r>
            <w:bookmarkEnd w:id="1"/>
            <w:r w:rsidRPr="00153F29">
              <w:rPr>
                <w:rFonts w:ascii="楷体" w:eastAsia="楷体" w:hAnsi="楷体" w:hint="eastAsia"/>
                <w:sz w:val="24"/>
                <w:szCs w:val="24"/>
              </w:rPr>
              <w:t>。产品实现策划由总经理及技术负责人完成。</w:t>
            </w:r>
          </w:p>
          <w:p w:rsidR="00B95051" w:rsidRPr="00153F29" w:rsidRDefault="00B95051" w:rsidP="00FB3A86">
            <w:pPr>
              <w:pStyle w:val="a8"/>
              <w:snapToGrid w:val="0"/>
              <w:spacing w:line="360" w:lineRule="auto"/>
              <w:ind w:left="480" w:firstLineChars="0" w:firstLine="0"/>
              <w:rPr>
                <w:rFonts w:ascii="楷体" w:eastAsia="楷体" w:hAnsi="楷体" w:cs="宋体"/>
                <w:sz w:val="24"/>
                <w:szCs w:val="24"/>
              </w:rPr>
            </w:pPr>
            <w:r w:rsidRPr="00A43A8E">
              <w:rPr>
                <w:rFonts w:ascii="楷体" w:eastAsia="楷体" w:hAnsi="楷体" w:hint="eastAsia"/>
                <w:sz w:val="24"/>
                <w:szCs w:val="24"/>
              </w:rPr>
              <w:t>一、确定产品和服务的要求：</w:t>
            </w:r>
          </w:p>
          <w:p w:rsidR="00B95051" w:rsidRPr="00153F29" w:rsidRDefault="00B95051" w:rsidP="00FB3A86">
            <w:pPr>
              <w:snapToGrid w:val="0"/>
              <w:spacing w:line="360" w:lineRule="auto"/>
              <w:ind w:left="420"/>
              <w:rPr>
                <w:rFonts w:ascii="楷体" w:eastAsia="楷体" w:hAnsi="楷体"/>
                <w:sz w:val="24"/>
                <w:szCs w:val="24"/>
              </w:rPr>
            </w:pPr>
            <w:r w:rsidRPr="00153F29">
              <w:rPr>
                <w:rFonts w:ascii="楷体" w:eastAsia="楷体" w:hAnsi="楷体" w:cs="宋体" w:hint="eastAsia"/>
                <w:sz w:val="24"/>
                <w:szCs w:val="24"/>
              </w:rPr>
              <w:t>1、顾</w:t>
            </w:r>
            <w:r w:rsidRPr="00153F29">
              <w:rPr>
                <w:rFonts w:ascii="楷体" w:eastAsia="楷体" w:hAnsi="楷体" w:hint="eastAsia"/>
                <w:sz w:val="24"/>
                <w:szCs w:val="24"/>
              </w:rPr>
              <w:t>客的合同要求：依据客户要求确定产品的数量、规格、型号、交期等。</w:t>
            </w:r>
          </w:p>
          <w:p w:rsidR="00B95051" w:rsidRPr="00153F29" w:rsidRDefault="00B95051" w:rsidP="00A43A8E">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2、执行的产品标准：</w:t>
            </w:r>
            <w:r w:rsidR="00A43A8E" w:rsidRPr="00A43A8E">
              <w:rPr>
                <w:rFonts w:ascii="楷体" w:eastAsia="楷体" w:hAnsi="楷体" w:hint="eastAsia"/>
                <w:sz w:val="24"/>
                <w:szCs w:val="24"/>
              </w:rPr>
              <w:t>电热装置基本技术条件第</w:t>
            </w:r>
            <w:r w:rsidR="00A43A8E" w:rsidRPr="00A43A8E">
              <w:rPr>
                <w:rFonts w:ascii="楷体" w:eastAsia="楷体" w:hAnsi="楷体"/>
                <w:sz w:val="24"/>
                <w:szCs w:val="24"/>
              </w:rPr>
              <w:t>1</w:t>
            </w:r>
            <w:r w:rsidR="00A43A8E" w:rsidRPr="00A43A8E">
              <w:rPr>
                <w:rFonts w:ascii="楷体" w:eastAsia="楷体" w:hAnsi="楷体" w:hint="eastAsia"/>
                <w:sz w:val="24"/>
                <w:szCs w:val="24"/>
              </w:rPr>
              <w:t>部分</w:t>
            </w:r>
            <w:r w:rsidR="00A43A8E" w:rsidRPr="00A43A8E">
              <w:rPr>
                <w:rFonts w:ascii="楷体" w:eastAsia="楷体" w:hAnsi="楷体"/>
                <w:sz w:val="24"/>
                <w:szCs w:val="24"/>
              </w:rPr>
              <w:t>:</w:t>
            </w:r>
            <w:r w:rsidR="00A43A8E" w:rsidRPr="00A43A8E">
              <w:rPr>
                <w:rFonts w:ascii="楷体" w:eastAsia="楷体" w:hAnsi="楷体" w:hint="eastAsia"/>
                <w:sz w:val="24"/>
                <w:szCs w:val="24"/>
              </w:rPr>
              <w:t>通用部分</w:t>
            </w:r>
            <w:r w:rsidR="00A43A8E" w:rsidRPr="00A43A8E">
              <w:rPr>
                <w:rFonts w:ascii="楷体" w:eastAsia="楷体" w:hAnsi="楷体"/>
                <w:sz w:val="24"/>
                <w:szCs w:val="24"/>
              </w:rPr>
              <w:t>GB/T10067.1-2005</w:t>
            </w:r>
            <w:r w:rsidR="00A43A8E" w:rsidRPr="00A43A8E">
              <w:rPr>
                <w:rFonts w:ascii="楷体" w:eastAsia="楷体" w:hAnsi="楷体" w:hint="eastAsia"/>
                <w:sz w:val="24"/>
                <w:szCs w:val="24"/>
              </w:rPr>
              <w:t>，电热装置基本技术条件第</w:t>
            </w:r>
            <w:r w:rsidR="00A43A8E" w:rsidRPr="00A43A8E">
              <w:rPr>
                <w:rFonts w:ascii="楷体" w:eastAsia="楷体" w:hAnsi="楷体"/>
                <w:sz w:val="24"/>
                <w:szCs w:val="24"/>
              </w:rPr>
              <w:t>2</w:t>
            </w:r>
            <w:r w:rsidR="00A43A8E" w:rsidRPr="00A43A8E">
              <w:rPr>
                <w:rFonts w:ascii="楷体" w:eastAsia="楷体" w:hAnsi="楷体" w:hint="eastAsia"/>
                <w:sz w:val="24"/>
                <w:szCs w:val="24"/>
              </w:rPr>
              <w:t>部分</w:t>
            </w:r>
            <w:r w:rsidR="00A43A8E" w:rsidRPr="00A43A8E">
              <w:rPr>
                <w:rFonts w:ascii="楷体" w:eastAsia="楷体" w:hAnsi="楷体"/>
                <w:sz w:val="24"/>
                <w:szCs w:val="24"/>
              </w:rPr>
              <w:t>:</w:t>
            </w:r>
            <w:r w:rsidR="00A43A8E" w:rsidRPr="00A43A8E">
              <w:rPr>
                <w:rFonts w:ascii="楷体" w:eastAsia="楷体" w:hAnsi="楷体" w:hint="eastAsia"/>
                <w:sz w:val="24"/>
                <w:szCs w:val="24"/>
              </w:rPr>
              <w:t>电弧加热装置</w:t>
            </w:r>
            <w:r w:rsidR="00A43A8E" w:rsidRPr="00A43A8E">
              <w:rPr>
                <w:rFonts w:ascii="楷体" w:eastAsia="楷体" w:hAnsi="楷体"/>
                <w:sz w:val="24"/>
                <w:szCs w:val="24"/>
              </w:rPr>
              <w:t>GB/T 10067.2-2005</w:t>
            </w:r>
            <w:r w:rsidR="00A43A8E" w:rsidRPr="00A43A8E">
              <w:rPr>
                <w:rFonts w:ascii="楷体" w:eastAsia="楷体" w:hAnsi="楷体" w:hint="eastAsia"/>
                <w:sz w:val="24"/>
                <w:szCs w:val="24"/>
              </w:rPr>
              <w:t>，电热装置的</w:t>
            </w:r>
            <w:proofErr w:type="gramStart"/>
            <w:r w:rsidR="00A43A8E" w:rsidRPr="00A43A8E">
              <w:rPr>
                <w:rFonts w:ascii="楷体" w:eastAsia="楷体" w:hAnsi="楷体" w:hint="eastAsia"/>
                <w:sz w:val="24"/>
                <w:szCs w:val="24"/>
              </w:rPr>
              <w:t>安全第</w:t>
            </w:r>
            <w:r w:rsidR="00A43A8E" w:rsidRPr="00A43A8E">
              <w:rPr>
                <w:rFonts w:ascii="楷体" w:eastAsia="楷体" w:hAnsi="楷体"/>
                <w:sz w:val="24"/>
                <w:szCs w:val="24"/>
              </w:rPr>
              <w:t>1</w:t>
            </w:r>
            <w:proofErr w:type="gramEnd"/>
            <w:r w:rsidR="00A43A8E" w:rsidRPr="00A43A8E">
              <w:rPr>
                <w:rFonts w:ascii="楷体" w:eastAsia="楷体" w:hAnsi="楷体" w:hint="eastAsia"/>
                <w:sz w:val="24"/>
                <w:szCs w:val="24"/>
              </w:rPr>
              <w:t>部分：通用要求</w:t>
            </w:r>
            <w:r w:rsidR="00A43A8E" w:rsidRPr="00A43A8E">
              <w:rPr>
                <w:rFonts w:ascii="楷体" w:eastAsia="楷体" w:hAnsi="楷体"/>
                <w:sz w:val="24"/>
                <w:szCs w:val="24"/>
              </w:rPr>
              <w:t xml:space="preserve">GB5959.1-2005, </w:t>
            </w:r>
            <w:r w:rsidR="00A43A8E" w:rsidRPr="00A43A8E">
              <w:rPr>
                <w:rFonts w:ascii="楷体" w:eastAsia="楷体" w:hAnsi="楷体" w:hint="eastAsia"/>
                <w:sz w:val="24"/>
                <w:szCs w:val="24"/>
              </w:rPr>
              <w:t>电热设备的试验方法第</w:t>
            </w:r>
            <w:r w:rsidR="00A43A8E" w:rsidRPr="00A43A8E">
              <w:rPr>
                <w:rFonts w:ascii="楷体" w:eastAsia="楷体" w:hAnsi="楷体"/>
                <w:sz w:val="24"/>
                <w:szCs w:val="24"/>
              </w:rPr>
              <w:t>1</w:t>
            </w:r>
            <w:r w:rsidR="00A43A8E" w:rsidRPr="00A43A8E">
              <w:rPr>
                <w:rFonts w:ascii="楷体" w:eastAsia="楷体" w:hAnsi="楷体" w:hint="eastAsia"/>
                <w:sz w:val="24"/>
                <w:szCs w:val="24"/>
              </w:rPr>
              <w:t>部分</w:t>
            </w:r>
            <w:r w:rsidR="00A43A8E" w:rsidRPr="00A43A8E">
              <w:rPr>
                <w:rFonts w:ascii="楷体" w:eastAsia="楷体" w:hAnsi="楷体"/>
                <w:sz w:val="24"/>
                <w:szCs w:val="24"/>
              </w:rPr>
              <w:t>:</w:t>
            </w:r>
            <w:r w:rsidR="00A43A8E" w:rsidRPr="00A43A8E">
              <w:rPr>
                <w:rFonts w:ascii="楷体" w:eastAsia="楷体" w:hAnsi="楷体" w:hint="eastAsia"/>
                <w:sz w:val="24"/>
                <w:szCs w:val="24"/>
              </w:rPr>
              <w:t>通用部分</w:t>
            </w:r>
            <w:r w:rsidR="00A43A8E" w:rsidRPr="00A43A8E">
              <w:rPr>
                <w:rFonts w:ascii="楷体" w:eastAsia="楷体" w:hAnsi="楷体"/>
                <w:sz w:val="24"/>
                <w:szCs w:val="24"/>
              </w:rPr>
              <w:t xml:space="preserve">GB/T10066.1-2004, </w:t>
            </w:r>
            <w:r w:rsidR="00A43A8E" w:rsidRPr="00A43A8E">
              <w:rPr>
                <w:rFonts w:ascii="楷体" w:eastAsia="楷体" w:hAnsi="楷体" w:hint="eastAsia"/>
                <w:sz w:val="24"/>
                <w:szCs w:val="24"/>
              </w:rPr>
              <w:t>电阻炉用耐火制品粘土质耐火制品</w:t>
            </w:r>
            <w:r w:rsidR="00A43A8E" w:rsidRPr="00A43A8E">
              <w:rPr>
                <w:rFonts w:ascii="楷体" w:eastAsia="楷体" w:hAnsi="楷体"/>
                <w:sz w:val="24"/>
                <w:szCs w:val="24"/>
              </w:rPr>
              <w:t>JB/T3649.1-94</w:t>
            </w:r>
            <w:r w:rsidR="00A43A8E" w:rsidRPr="00A43A8E">
              <w:rPr>
                <w:rFonts w:ascii="楷体" w:eastAsia="楷体" w:hAnsi="楷体" w:hint="eastAsia"/>
                <w:sz w:val="24"/>
                <w:szCs w:val="24"/>
              </w:rPr>
              <w:t>；金属管状电热元件</w:t>
            </w:r>
            <w:r w:rsidR="00A43A8E" w:rsidRPr="00A43A8E">
              <w:rPr>
                <w:rFonts w:ascii="楷体" w:eastAsia="楷体" w:hAnsi="楷体"/>
                <w:sz w:val="24"/>
                <w:szCs w:val="24"/>
              </w:rPr>
              <w:t>JB/T 2379-1993</w:t>
            </w:r>
            <w:r w:rsidR="00A43A8E" w:rsidRPr="00A43A8E">
              <w:rPr>
                <w:rFonts w:ascii="楷体" w:eastAsia="楷体" w:hAnsi="楷体" w:hint="eastAsia"/>
                <w:sz w:val="24"/>
                <w:szCs w:val="24"/>
              </w:rPr>
              <w:t>，间接电阻炉</w:t>
            </w:r>
            <w:r w:rsidR="00A43A8E" w:rsidRPr="00A43A8E">
              <w:rPr>
                <w:rFonts w:ascii="楷体" w:eastAsia="楷体" w:hAnsi="楷体"/>
                <w:sz w:val="24"/>
                <w:szCs w:val="24"/>
              </w:rPr>
              <w:t xml:space="preserve"> RX</w:t>
            </w:r>
            <w:r w:rsidR="00A43A8E" w:rsidRPr="00A43A8E">
              <w:rPr>
                <w:rFonts w:ascii="楷体" w:eastAsia="楷体" w:hAnsi="楷体" w:hint="eastAsia"/>
                <w:sz w:val="24"/>
                <w:szCs w:val="24"/>
              </w:rPr>
              <w:t>系列箱式</w:t>
            </w:r>
            <w:r w:rsidR="00A43A8E" w:rsidRPr="00A43A8E">
              <w:rPr>
                <w:rFonts w:ascii="楷体" w:eastAsia="楷体" w:hAnsi="楷体" w:hint="eastAsia"/>
                <w:sz w:val="24"/>
                <w:szCs w:val="24"/>
              </w:rPr>
              <w:lastRenderedPageBreak/>
              <w:t>电炉</w:t>
            </w:r>
            <w:r w:rsidR="00A43A8E" w:rsidRPr="00A43A8E">
              <w:rPr>
                <w:rFonts w:ascii="楷体" w:eastAsia="楷体" w:hAnsi="楷体"/>
                <w:sz w:val="24"/>
                <w:szCs w:val="24"/>
              </w:rPr>
              <w:t>JB/T8195.1-1999</w:t>
            </w:r>
            <w:r w:rsidR="00A43A8E" w:rsidRPr="00A43A8E">
              <w:rPr>
                <w:rFonts w:ascii="楷体" w:eastAsia="楷体" w:hAnsi="楷体" w:hint="eastAsia"/>
                <w:sz w:val="24"/>
                <w:szCs w:val="24"/>
              </w:rPr>
              <w:t>，可控气氛炉完好要求和检查评定方法</w:t>
            </w:r>
            <w:r w:rsidR="00A43A8E" w:rsidRPr="00A43A8E">
              <w:rPr>
                <w:rFonts w:ascii="楷体" w:eastAsia="楷体" w:hAnsi="楷体"/>
                <w:sz w:val="24"/>
                <w:szCs w:val="24"/>
              </w:rPr>
              <w:t>SJ/T 31422-1994</w:t>
            </w:r>
            <w:r w:rsidRPr="00153F29">
              <w:rPr>
                <w:rFonts w:ascii="楷体" w:eastAsia="楷体" w:hAnsi="楷体" w:hint="eastAsia"/>
                <w:sz w:val="24"/>
                <w:szCs w:val="24"/>
              </w:rPr>
              <w:t>等标准和客户要求生产。</w:t>
            </w:r>
          </w:p>
          <w:p w:rsidR="00B95051" w:rsidRPr="00153F29" w:rsidRDefault="00B95051" w:rsidP="00A621F1">
            <w:pPr>
              <w:tabs>
                <w:tab w:val="left" w:pos="6597"/>
              </w:tabs>
              <w:spacing w:line="360" w:lineRule="auto"/>
              <w:ind w:firstLineChars="200" w:firstLine="480"/>
              <w:rPr>
                <w:rFonts w:ascii="楷体" w:eastAsia="楷体" w:hAnsi="楷体" w:cs="Arial"/>
                <w:sz w:val="24"/>
                <w:szCs w:val="24"/>
              </w:rPr>
            </w:pPr>
            <w:r w:rsidRPr="00153F29">
              <w:rPr>
                <w:rFonts w:ascii="楷体" w:eastAsia="楷体" w:hAnsi="楷体" w:hint="eastAsia"/>
                <w:sz w:val="24"/>
                <w:szCs w:val="24"/>
              </w:rPr>
              <w:t>3、质量目标和要求：</w:t>
            </w:r>
            <w:r w:rsidR="00A621F1" w:rsidRPr="00A621F1">
              <w:rPr>
                <w:rFonts w:ascii="楷体" w:eastAsia="楷体" w:hAnsi="楷体" w:hint="eastAsia"/>
                <w:sz w:val="24"/>
                <w:szCs w:val="24"/>
              </w:rPr>
              <w:t>顾客满意率≥90%</w:t>
            </w:r>
            <w:r w:rsidR="00A621F1">
              <w:rPr>
                <w:rFonts w:ascii="楷体" w:eastAsia="楷体" w:hAnsi="楷体" w:hint="eastAsia"/>
                <w:sz w:val="24"/>
                <w:szCs w:val="24"/>
              </w:rPr>
              <w:t>，</w:t>
            </w:r>
            <w:r w:rsidR="00A621F1" w:rsidRPr="00A621F1">
              <w:rPr>
                <w:rFonts w:ascii="楷体" w:eastAsia="楷体" w:hAnsi="楷体" w:hint="eastAsia"/>
                <w:sz w:val="24"/>
                <w:szCs w:val="24"/>
              </w:rPr>
              <w:t>成品一次检验合格率≥96％</w:t>
            </w:r>
            <w:r w:rsidRPr="00153F29">
              <w:rPr>
                <w:rFonts w:ascii="楷体" w:eastAsia="楷体" w:hAnsi="楷体" w:cs="Arial"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二、过程及产品接收准则：</w:t>
            </w:r>
          </w:p>
          <w:p w:rsidR="00A621F1" w:rsidRPr="00A621F1" w:rsidRDefault="00B95051" w:rsidP="00A621F1">
            <w:pPr>
              <w:pStyle w:val="a8"/>
              <w:numPr>
                <w:ilvl w:val="0"/>
                <w:numId w:val="9"/>
              </w:numPr>
              <w:spacing w:line="360" w:lineRule="auto"/>
              <w:ind w:right="505" w:firstLineChars="0"/>
              <w:jc w:val="left"/>
              <w:rPr>
                <w:rFonts w:ascii="楷体" w:eastAsia="楷体" w:hAnsi="楷体"/>
                <w:sz w:val="24"/>
                <w:szCs w:val="24"/>
              </w:rPr>
            </w:pPr>
            <w:r w:rsidRPr="00A621F1">
              <w:rPr>
                <w:rFonts w:ascii="楷体" w:eastAsia="楷体" w:hAnsi="楷体" w:hint="eastAsia"/>
                <w:sz w:val="24"/>
                <w:szCs w:val="24"/>
              </w:rPr>
              <w:t>编制了工艺流程图；</w:t>
            </w:r>
            <w:r w:rsidR="00A621F1" w:rsidRPr="00A621F1">
              <w:rPr>
                <w:rFonts w:ascii="楷体" w:eastAsia="楷体" w:hAnsi="楷体" w:hint="eastAsia"/>
                <w:sz w:val="24"/>
                <w:szCs w:val="24"/>
              </w:rPr>
              <w:t>生产的产品：备料→钻孔→焊接→装配→检验→入库→交付。</w:t>
            </w:r>
          </w:p>
          <w:p w:rsidR="00A621F1" w:rsidRDefault="00A621F1" w:rsidP="00A621F1">
            <w:pPr>
              <w:spacing w:line="360" w:lineRule="auto"/>
              <w:ind w:left="720" w:right="505"/>
              <w:jc w:val="left"/>
              <w:rPr>
                <w:rFonts w:ascii="楷体" w:eastAsia="楷体" w:hAnsi="楷体" w:hint="eastAsia"/>
                <w:sz w:val="24"/>
                <w:szCs w:val="24"/>
              </w:rPr>
            </w:pPr>
            <w:r w:rsidRPr="00A621F1">
              <w:rPr>
                <w:rFonts w:ascii="楷体" w:eastAsia="楷体" w:hAnsi="楷体" w:hint="eastAsia"/>
                <w:sz w:val="24"/>
                <w:szCs w:val="24"/>
              </w:rPr>
              <w:t>只销售的产品：采购→检验→入库→检验→交付</w:t>
            </w:r>
            <w:r>
              <w:rPr>
                <w:rFonts w:ascii="楷体" w:eastAsia="楷体" w:hAnsi="楷体" w:hint="eastAsia"/>
                <w:sz w:val="24"/>
                <w:szCs w:val="24"/>
              </w:rPr>
              <w:t>；</w:t>
            </w:r>
          </w:p>
          <w:p w:rsidR="00A621F1" w:rsidRPr="00A621F1" w:rsidRDefault="00B95051" w:rsidP="00A621F1">
            <w:pPr>
              <w:pStyle w:val="a8"/>
              <w:numPr>
                <w:ilvl w:val="0"/>
                <w:numId w:val="9"/>
              </w:numPr>
              <w:spacing w:line="360" w:lineRule="auto"/>
              <w:ind w:right="505" w:firstLineChars="0"/>
              <w:jc w:val="left"/>
              <w:rPr>
                <w:rFonts w:ascii="楷体" w:eastAsia="楷体" w:hAnsi="楷体" w:hint="eastAsia"/>
                <w:sz w:val="24"/>
                <w:szCs w:val="24"/>
              </w:rPr>
            </w:pPr>
            <w:r w:rsidRPr="00A621F1">
              <w:rPr>
                <w:rFonts w:ascii="楷体" w:eastAsia="楷体" w:hAnsi="楷体" w:hint="eastAsia"/>
                <w:sz w:val="24"/>
                <w:szCs w:val="24"/>
              </w:rPr>
              <w:t>对工艺流程的各个过程制定了相应的作业指导书以及控制要求；</w:t>
            </w:r>
          </w:p>
          <w:p w:rsidR="00A621F1" w:rsidRDefault="00B95051" w:rsidP="00A621F1">
            <w:pPr>
              <w:pStyle w:val="a8"/>
              <w:numPr>
                <w:ilvl w:val="0"/>
                <w:numId w:val="9"/>
              </w:numPr>
              <w:spacing w:line="360" w:lineRule="auto"/>
              <w:ind w:right="505" w:firstLineChars="0"/>
              <w:jc w:val="left"/>
              <w:rPr>
                <w:rFonts w:ascii="楷体" w:eastAsia="楷体" w:hAnsi="楷体" w:cs="Arial" w:hint="eastAsia"/>
                <w:sz w:val="24"/>
                <w:szCs w:val="24"/>
              </w:rPr>
            </w:pPr>
            <w:r w:rsidRPr="00A621F1">
              <w:rPr>
                <w:rFonts w:ascii="楷体" w:eastAsia="楷体" w:hAnsi="楷体" w:hint="eastAsia"/>
                <w:sz w:val="24"/>
                <w:szCs w:val="24"/>
              </w:rPr>
              <w:t>规定了原材料、过程</w:t>
            </w:r>
            <w:r w:rsidRPr="00A621F1">
              <w:rPr>
                <w:rFonts w:ascii="楷体" w:eastAsia="楷体" w:hAnsi="楷体" w:cs="Arial" w:hint="eastAsia"/>
                <w:sz w:val="24"/>
                <w:szCs w:val="24"/>
              </w:rPr>
              <w:t>产品、成品的检验验收准则，并制定了检验规范；</w:t>
            </w:r>
          </w:p>
          <w:p w:rsidR="00A621F1" w:rsidRPr="00A621F1" w:rsidRDefault="00325F84" w:rsidP="00A621F1">
            <w:pPr>
              <w:pStyle w:val="a8"/>
              <w:numPr>
                <w:ilvl w:val="0"/>
                <w:numId w:val="9"/>
              </w:numPr>
              <w:snapToGrid w:val="0"/>
              <w:spacing w:line="360" w:lineRule="auto"/>
              <w:ind w:left="317" w:right="505" w:firstLineChars="150" w:firstLine="360"/>
              <w:jc w:val="left"/>
              <w:rPr>
                <w:rFonts w:ascii="楷体" w:eastAsia="楷体" w:hAnsi="楷体" w:hint="eastAsia"/>
                <w:sz w:val="24"/>
                <w:szCs w:val="24"/>
              </w:rPr>
            </w:pPr>
            <w:r w:rsidRPr="00A621F1">
              <w:rPr>
                <w:rFonts w:ascii="楷体" w:eastAsia="楷体" w:hAnsi="楷体" w:cs="Arial" w:hint="eastAsia"/>
                <w:sz w:val="24"/>
                <w:szCs w:val="24"/>
              </w:rPr>
              <w:t>现场对生产各过程填写了采购</w:t>
            </w:r>
            <w:r w:rsidR="00B95051" w:rsidRPr="00A621F1">
              <w:rPr>
                <w:rFonts w:ascii="楷体" w:eastAsia="楷体" w:hAnsi="楷体" w:cs="Arial" w:hint="eastAsia"/>
                <w:sz w:val="24"/>
                <w:szCs w:val="24"/>
              </w:rPr>
              <w:t>检验记录、产品过程检验记录、</w:t>
            </w:r>
            <w:r w:rsidRPr="00A621F1">
              <w:rPr>
                <w:rFonts w:ascii="楷体" w:eastAsia="楷体" w:hAnsi="楷体" w:cs="Arial" w:hint="eastAsia"/>
                <w:sz w:val="24"/>
                <w:szCs w:val="24"/>
              </w:rPr>
              <w:t>产品</w:t>
            </w:r>
            <w:r w:rsidR="00B95051" w:rsidRPr="00A621F1">
              <w:rPr>
                <w:rFonts w:ascii="楷体" w:eastAsia="楷体" w:hAnsi="楷体" w:cs="Arial" w:hint="eastAsia"/>
                <w:sz w:val="24"/>
                <w:szCs w:val="24"/>
              </w:rPr>
              <w:t>检验记录等各种监视和测量记录；</w:t>
            </w:r>
          </w:p>
          <w:p w:rsidR="00B95051" w:rsidRPr="00A621F1" w:rsidRDefault="00B95051" w:rsidP="00A621F1">
            <w:pPr>
              <w:pStyle w:val="a8"/>
              <w:numPr>
                <w:ilvl w:val="0"/>
                <w:numId w:val="9"/>
              </w:numPr>
              <w:snapToGrid w:val="0"/>
              <w:spacing w:line="360" w:lineRule="auto"/>
              <w:ind w:left="317" w:right="505" w:firstLineChars="150" w:firstLine="360"/>
              <w:jc w:val="left"/>
              <w:rPr>
                <w:rFonts w:ascii="楷体" w:eastAsia="楷体" w:hAnsi="楷体"/>
                <w:sz w:val="24"/>
                <w:szCs w:val="24"/>
              </w:rPr>
            </w:pPr>
            <w:r w:rsidRPr="00A621F1">
              <w:rPr>
                <w:rFonts w:ascii="楷体" w:eastAsia="楷体" w:hAnsi="楷体" w:cs="Arial" w:hint="eastAsia"/>
                <w:sz w:val="24"/>
                <w:szCs w:val="24"/>
              </w:rPr>
              <w:t>资源的提供（包括厂房、人员、物资、设备设施、测量设备）</w:t>
            </w:r>
            <w:r w:rsidRPr="00A621F1">
              <w:rPr>
                <w:rFonts w:ascii="楷体" w:eastAsia="楷体" w:hAnsi="楷体"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三、确定资源需求：</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配备了：</w:t>
            </w:r>
            <w:r w:rsidR="002B2DEF" w:rsidRPr="00252568">
              <w:rPr>
                <w:rFonts w:ascii="楷体" w:eastAsia="楷体" w:hAnsi="楷体" w:hint="eastAsia"/>
                <w:sz w:val="24"/>
                <w:szCs w:val="24"/>
              </w:rPr>
              <w:t>钻床、切割机、电焊机、空压机、电钻、</w:t>
            </w:r>
            <w:proofErr w:type="gramStart"/>
            <w:r w:rsidR="002B2DEF" w:rsidRPr="00252568">
              <w:rPr>
                <w:rFonts w:ascii="楷体" w:eastAsia="楷体" w:hAnsi="楷体" w:hint="eastAsia"/>
                <w:sz w:val="24"/>
                <w:szCs w:val="24"/>
              </w:rPr>
              <w:t>砂轮机</w:t>
            </w:r>
            <w:proofErr w:type="gramEnd"/>
            <w:r w:rsidR="002B2DEF" w:rsidRPr="00252568">
              <w:rPr>
                <w:rFonts w:ascii="楷体" w:eastAsia="楷体" w:hAnsi="楷体" w:hint="eastAsia"/>
                <w:sz w:val="24"/>
                <w:szCs w:val="24"/>
              </w:rPr>
              <w:t>等生产设备，及扳手、钳子、螺丝刀</w:t>
            </w:r>
            <w:r w:rsidR="000349E7" w:rsidRPr="00252568">
              <w:rPr>
                <w:rFonts w:ascii="楷体" w:eastAsia="楷体" w:hAnsi="楷体" w:hint="eastAsia"/>
                <w:sz w:val="24"/>
                <w:szCs w:val="24"/>
              </w:rPr>
              <w:t>等工具</w:t>
            </w:r>
            <w:r w:rsidR="00C07270" w:rsidRPr="00252568">
              <w:rPr>
                <w:rFonts w:ascii="楷体" w:eastAsia="楷体" w:hAnsi="楷体" w:hint="eastAsia"/>
                <w:sz w:val="24"/>
                <w:szCs w:val="24"/>
              </w:rPr>
              <w:t>、</w:t>
            </w:r>
            <w:r w:rsidR="00BE6224" w:rsidRPr="00252568">
              <w:rPr>
                <w:rFonts w:ascii="楷体" w:eastAsia="楷体" w:hAnsi="楷体" w:hint="eastAsia"/>
                <w:sz w:val="24"/>
                <w:szCs w:val="24"/>
              </w:rPr>
              <w:t>万用表、钢卷尺、测温仪</w:t>
            </w:r>
            <w:r w:rsidRPr="00252568">
              <w:rPr>
                <w:rFonts w:ascii="楷体" w:eastAsia="楷体" w:hAnsi="楷体" w:hint="eastAsia"/>
                <w:sz w:val="24"/>
                <w:szCs w:val="24"/>
              </w:rPr>
              <w:t>等</w:t>
            </w:r>
            <w:r w:rsidR="000349E7" w:rsidRPr="00153F29">
              <w:rPr>
                <w:rFonts w:ascii="楷体" w:eastAsia="楷体" w:hAnsi="楷体" w:hint="eastAsia"/>
                <w:sz w:val="24"/>
                <w:szCs w:val="24"/>
              </w:rPr>
              <w:t>监视和测量设备</w:t>
            </w:r>
            <w:r w:rsidRPr="00252568">
              <w:rPr>
                <w:rFonts w:ascii="楷体" w:eastAsia="楷体" w:hAnsi="楷体" w:hint="eastAsia"/>
                <w:sz w:val="24"/>
                <w:szCs w:val="24"/>
              </w:rPr>
              <w:t>，设备</w:t>
            </w:r>
            <w:r w:rsidRPr="00153F29">
              <w:rPr>
                <w:rFonts w:ascii="楷体" w:eastAsia="楷体" w:hAnsi="楷体" w:hint="eastAsia"/>
                <w:sz w:val="24"/>
                <w:szCs w:val="24"/>
              </w:rPr>
              <w:t>运转正常。</w:t>
            </w:r>
          </w:p>
          <w:p w:rsidR="00B95051" w:rsidRPr="00153F29" w:rsidRDefault="00B95051" w:rsidP="0058226D">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四、实施过程控制：策划了各过程的管理要求文件：现场有：图纸、</w:t>
            </w:r>
            <w:r w:rsidRPr="00153F29">
              <w:rPr>
                <w:rFonts w:ascii="楷体" w:eastAsia="楷体" w:hAnsi="楷体" w:cs="Arial" w:hint="eastAsia"/>
                <w:sz w:val="24"/>
                <w:szCs w:val="24"/>
              </w:rPr>
              <w:t>焊接工序作业指导书,可以满足指导操作的要求</w:t>
            </w:r>
            <w:r w:rsidRPr="00153F29">
              <w:rPr>
                <w:rFonts w:ascii="楷体" w:eastAsia="楷体" w:hAnsi="楷体"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五、根据企业体系运行控制的要求策划了成文信息要求，用于保持、保留有关质量体系运行要求的成文信息。</w:t>
            </w:r>
          </w:p>
          <w:p w:rsidR="00B95051" w:rsidRPr="00153F29" w:rsidRDefault="00B95051" w:rsidP="00FB3A86">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策划的输出适合于组织的运行。</w:t>
            </w:r>
          </w:p>
        </w:tc>
        <w:tc>
          <w:tcPr>
            <w:tcW w:w="1585" w:type="dxa"/>
          </w:tcPr>
          <w:p w:rsidR="00B95051" w:rsidRPr="00153F29" w:rsidRDefault="00B95051" w:rsidP="00FB3A86">
            <w:pPr>
              <w:spacing w:line="360" w:lineRule="auto"/>
              <w:jc w:val="center"/>
              <w:rPr>
                <w:rFonts w:ascii="楷体" w:eastAsia="楷体" w:hAnsi="楷体" w:cs="Arial"/>
                <w:sz w:val="24"/>
                <w:szCs w:val="24"/>
              </w:rPr>
            </w:pPr>
            <w:r w:rsidRPr="00153F29">
              <w:rPr>
                <w:rFonts w:ascii="楷体" w:eastAsia="楷体" w:hAnsi="楷体" w:cs="Arial" w:hint="eastAsia"/>
                <w:sz w:val="24"/>
                <w:szCs w:val="24"/>
              </w:rPr>
              <w:lastRenderedPageBreak/>
              <w:t>符合</w:t>
            </w:r>
          </w:p>
        </w:tc>
      </w:tr>
      <w:tr w:rsidR="00153F29" w:rsidRPr="00153F29" w:rsidTr="009E62F7">
        <w:trPr>
          <w:trHeight w:val="534"/>
        </w:trPr>
        <w:tc>
          <w:tcPr>
            <w:tcW w:w="1384" w:type="dxa"/>
            <w:vAlign w:val="center"/>
          </w:tcPr>
          <w:p w:rsidR="00B95051" w:rsidRPr="00153F29" w:rsidRDefault="00B95051" w:rsidP="00F90834">
            <w:pPr>
              <w:spacing w:line="360" w:lineRule="auto"/>
              <w:rPr>
                <w:rFonts w:ascii="楷体" w:eastAsia="楷体" w:hAnsi="楷体"/>
                <w:b/>
                <w:sz w:val="24"/>
                <w:szCs w:val="24"/>
              </w:rPr>
            </w:pPr>
            <w:r w:rsidRPr="00153F29">
              <w:rPr>
                <w:rFonts w:ascii="楷体" w:eastAsia="楷体" w:hAnsi="楷体" w:hint="eastAsia"/>
                <w:spacing w:val="-10"/>
                <w:sz w:val="24"/>
                <w:szCs w:val="24"/>
              </w:rPr>
              <w:lastRenderedPageBreak/>
              <w:t>产品的设计和开发</w:t>
            </w:r>
          </w:p>
        </w:tc>
        <w:tc>
          <w:tcPr>
            <w:tcW w:w="1276" w:type="dxa"/>
          </w:tcPr>
          <w:p w:rsidR="00B95051" w:rsidRPr="00153F29" w:rsidRDefault="00B95051" w:rsidP="000D1605">
            <w:pPr>
              <w:snapToGrid w:val="0"/>
              <w:spacing w:line="360" w:lineRule="auto"/>
              <w:rPr>
                <w:rFonts w:ascii="楷体" w:eastAsia="楷体" w:hAnsi="楷体" w:cs="宋体"/>
                <w:sz w:val="24"/>
                <w:szCs w:val="24"/>
              </w:rPr>
            </w:pPr>
            <w:r w:rsidRPr="00153F29">
              <w:rPr>
                <w:rFonts w:ascii="楷体" w:eastAsia="楷体" w:hAnsi="楷体" w:cs="Arial" w:hint="eastAsia"/>
                <w:bCs/>
                <w:sz w:val="24"/>
                <w:szCs w:val="24"/>
              </w:rPr>
              <w:t>Q8.3</w:t>
            </w:r>
          </w:p>
        </w:tc>
        <w:tc>
          <w:tcPr>
            <w:tcW w:w="10464" w:type="dxa"/>
          </w:tcPr>
          <w:p w:rsidR="00B95051" w:rsidRPr="00153F29" w:rsidRDefault="00B95051" w:rsidP="00760CE4">
            <w:pPr>
              <w:spacing w:line="360" w:lineRule="auto"/>
              <w:ind w:firstLineChars="150" w:firstLine="360"/>
              <w:rPr>
                <w:rFonts w:ascii="楷体" w:eastAsia="楷体" w:hAnsi="楷体"/>
                <w:sz w:val="24"/>
                <w:szCs w:val="24"/>
              </w:rPr>
            </w:pPr>
            <w:r w:rsidRPr="00153F29">
              <w:rPr>
                <w:rFonts w:ascii="楷体" w:eastAsia="楷体" w:hAnsi="楷体" w:hint="eastAsia"/>
                <w:bCs/>
                <w:sz w:val="24"/>
                <w:szCs w:val="24"/>
              </w:rPr>
              <w:t>根据本组织产品和生产服务特点，因为本公司的产品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c>
          <w:tcPr>
            <w:tcW w:w="1585" w:type="dxa"/>
          </w:tcPr>
          <w:p w:rsidR="00B95051" w:rsidRPr="00153F29" w:rsidRDefault="00B95051" w:rsidP="009B4611">
            <w:pPr>
              <w:spacing w:line="360" w:lineRule="auto"/>
              <w:rPr>
                <w:rFonts w:ascii="楷体" w:eastAsia="楷体" w:hAnsi="楷体"/>
                <w:sz w:val="24"/>
                <w:szCs w:val="24"/>
              </w:rPr>
            </w:pPr>
          </w:p>
        </w:tc>
      </w:tr>
      <w:tr w:rsidR="00153F29" w:rsidRPr="00153F29" w:rsidTr="00634CAA">
        <w:trPr>
          <w:trHeight w:val="1243"/>
        </w:trPr>
        <w:tc>
          <w:tcPr>
            <w:tcW w:w="1384" w:type="dxa"/>
          </w:tcPr>
          <w:p w:rsidR="00B95051" w:rsidRPr="00153F29" w:rsidRDefault="00B95051" w:rsidP="00AB4CE2">
            <w:pPr>
              <w:spacing w:line="360" w:lineRule="auto"/>
              <w:rPr>
                <w:rFonts w:ascii="楷体" w:eastAsia="楷体" w:hAnsi="楷体"/>
                <w:b/>
                <w:sz w:val="24"/>
                <w:szCs w:val="24"/>
              </w:rPr>
            </w:pPr>
            <w:r w:rsidRPr="00153F29">
              <w:rPr>
                <w:rFonts w:ascii="楷体" w:eastAsia="楷体" w:hAnsi="楷体" w:hint="eastAsia"/>
                <w:bCs/>
                <w:sz w:val="24"/>
                <w:szCs w:val="24"/>
              </w:rPr>
              <w:t>生产和服务提供的控制</w:t>
            </w:r>
          </w:p>
        </w:tc>
        <w:tc>
          <w:tcPr>
            <w:tcW w:w="1276" w:type="dxa"/>
          </w:tcPr>
          <w:p w:rsidR="00B95051" w:rsidRPr="00153F29" w:rsidRDefault="00B95051" w:rsidP="00AB4CE2">
            <w:pPr>
              <w:spacing w:line="360" w:lineRule="auto"/>
              <w:rPr>
                <w:rFonts w:ascii="楷体" w:eastAsia="楷体" w:hAnsi="楷体" w:cs="宋体"/>
                <w:bCs/>
                <w:sz w:val="24"/>
                <w:szCs w:val="24"/>
              </w:rPr>
            </w:pPr>
            <w:r w:rsidRPr="00153F29">
              <w:rPr>
                <w:rFonts w:ascii="楷体" w:eastAsia="楷体" w:hAnsi="楷体" w:cs="宋体" w:hint="eastAsia"/>
                <w:bCs/>
                <w:sz w:val="24"/>
                <w:szCs w:val="24"/>
              </w:rPr>
              <w:t>Q8.5.1</w:t>
            </w:r>
          </w:p>
        </w:tc>
        <w:tc>
          <w:tcPr>
            <w:tcW w:w="10464" w:type="dxa"/>
          </w:tcPr>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公司规定了生产和服务的控制要求，符合企业实际和标准要求，具有可操作性。</w:t>
            </w:r>
          </w:p>
          <w:p w:rsidR="00B95051" w:rsidRPr="00DA176E" w:rsidRDefault="00B95051" w:rsidP="00FB3A86">
            <w:pPr>
              <w:spacing w:line="360" w:lineRule="auto"/>
              <w:ind w:firstLineChars="147" w:firstLine="353"/>
              <w:rPr>
                <w:rFonts w:ascii="楷体" w:eastAsia="楷体" w:hAnsi="楷体" w:cs="Arial"/>
                <w:sz w:val="24"/>
                <w:szCs w:val="24"/>
              </w:rPr>
            </w:pPr>
            <w:r w:rsidRPr="00153F29">
              <w:rPr>
                <w:rFonts w:ascii="楷体" w:eastAsia="楷体" w:hAnsi="楷体" w:hint="eastAsia"/>
                <w:sz w:val="24"/>
                <w:szCs w:val="24"/>
              </w:rPr>
              <w:t>一、现场查看受控</w:t>
            </w:r>
            <w:r w:rsidRPr="00DA176E">
              <w:rPr>
                <w:rFonts w:ascii="楷体" w:eastAsia="楷体" w:hAnsi="楷体" w:cs="Arial" w:hint="eastAsia"/>
                <w:sz w:val="24"/>
                <w:szCs w:val="24"/>
              </w:rPr>
              <w:t>条件：</w:t>
            </w:r>
          </w:p>
          <w:p w:rsidR="00B95051" w:rsidRPr="00DA176E" w:rsidRDefault="00B95051" w:rsidP="00D21334">
            <w:pPr>
              <w:spacing w:line="360" w:lineRule="auto"/>
              <w:ind w:firstLineChars="200" w:firstLine="480"/>
              <w:rPr>
                <w:rFonts w:ascii="楷体" w:eastAsia="楷体" w:hAnsi="楷体" w:cs="Arial"/>
                <w:sz w:val="24"/>
                <w:szCs w:val="24"/>
              </w:rPr>
            </w:pPr>
            <w:r w:rsidRPr="00DA176E">
              <w:rPr>
                <w:rFonts w:ascii="楷体" w:eastAsia="楷体" w:hAnsi="楷体" w:cs="Arial" w:hint="eastAsia"/>
                <w:sz w:val="24"/>
                <w:szCs w:val="24"/>
              </w:rPr>
              <w:t xml:space="preserve">1) </w:t>
            </w:r>
            <w:r w:rsidR="005C5886" w:rsidRPr="00153F29">
              <w:rPr>
                <w:rFonts w:ascii="楷体" w:eastAsia="楷体" w:hAnsi="楷体" w:cs="Arial" w:hint="eastAsia"/>
                <w:sz w:val="24"/>
                <w:szCs w:val="24"/>
              </w:rPr>
              <w:t>生产部</w:t>
            </w:r>
            <w:r w:rsidRPr="00153F29">
              <w:rPr>
                <w:rFonts w:ascii="楷体" w:eastAsia="楷体" w:hAnsi="楷体" w:cs="Arial" w:hint="eastAsia"/>
                <w:sz w:val="24"/>
                <w:szCs w:val="24"/>
              </w:rPr>
              <w:t>目前从事</w:t>
            </w:r>
            <w:r w:rsidRPr="00DA176E">
              <w:rPr>
                <w:rFonts w:ascii="楷体" w:eastAsia="楷体" w:hAnsi="楷体" w:cs="Arial" w:hint="eastAsia"/>
                <w:sz w:val="24"/>
                <w:szCs w:val="24"/>
              </w:rPr>
              <w:t>的是</w:t>
            </w:r>
            <w:r w:rsidR="00250F9D" w:rsidRPr="00DA176E">
              <w:rPr>
                <w:rFonts w:ascii="楷体" w:eastAsia="楷体" w:hAnsi="楷体" w:cs="Arial"/>
                <w:sz w:val="24"/>
                <w:szCs w:val="24"/>
              </w:rPr>
              <w:t>电炉的</w:t>
            </w:r>
            <w:r w:rsidR="005C5886" w:rsidRPr="00DA176E">
              <w:rPr>
                <w:rFonts w:ascii="楷体" w:eastAsia="楷体" w:hAnsi="楷体" w:cs="Arial" w:hint="eastAsia"/>
                <w:sz w:val="24"/>
                <w:szCs w:val="24"/>
              </w:rPr>
              <w:t>生产</w:t>
            </w:r>
            <w:r w:rsidRPr="00DA176E">
              <w:rPr>
                <w:rFonts w:ascii="楷体" w:eastAsia="楷体" w:hAnsi="楷体" w:cs="Arial" w:hint="eastAsia"/>
                <w:sz w:val="24"/>
                <w:szCs w:val="24"/>
              </w:rPr>
              <w:t>。</w:t>
            </w:r>
          </w:p>
          <w:p w:rsidR="00B95051" w:rsidRPr="00DA176E" w:rsidRDefault="00B95051" w:rsidP="00D21334">
            <w:pPr>
              <w:spacing w:line="360" w:lineRule="auto"/>
              <w:ind w:firstLineChars="50" w:firstLine="120"/>
              <w:rPr>
                <w:rFonts w:ascii="楷体" w:eastAsia="楷体" w:hAnsi="楷体" w:cs="Arial"/>
                <w:sz w:val="24"/>
                <w:szCs w:val="24"/>
              </w:rPr>
            </w:pPr>
            <w:r w:rsidRPr="00153F29">
              <w:rPr>
                <w:rFonts w:ascii="楷体" w:eastAsia="楷体" w:hAnsi="楷体" w:cs="Arial" w:hint="eastAsia"/>
                <w:sz w:val="24"/>
                <w:szCs w:val="24"/>
              </w:rPr>
              <w:t>生产的工艺流</w:t>
            </w:r>
            <w:r w:rsidRPr="00DA176E">
              <w:rPr>
                <w:rFonts w:ascii="楷体" w:eastAsia="楷体" w:hAnsi="楷体" w:cs="Arial" w:hint="eastAsia"/>
                <w:sz w:val="24"/>
                <w:szCs w:val="24"/>
              </w:rPr>
              <w:t>程是：</w:t>
            </w:r>
          </w:p>
          <w:p w:rsidR="00C07270" w:rsidRPr="00903119" w:rsidRDefault="00F03458" w:rsidP="00D21334">
            <w:pPr>
              <w:spacing w:line="360" w:lineRule="auto"/>
              <w:ind w:firstLineChars="250" w:firstLine="600"/>
              <w:rPr>
                <w:rFonts w:ascii="楷体" w:eastAsia="楷体" w:hAnsi="楷体" w:cs="Arial"/>
                <w:sz w:val="24"/>
                <w:szCs w:val="24"/>
              </w:rPr>
            </w:pPr>
            <w:r w:rsidRPr="00903119">
              <w:rPr>
                <w:rFonts w:ascii="楷体" w:eastAsia="楷体" w:hAnsi="楷体" w:cs="Arial" w:hint="eastAsia"/>
                <w:sz w:val="24"/>
                <w:szCs w:val="24"/>
              </w:rPr>
              <w:t>备料→钻孔→焊接→装配→检验→入库→交付</w:t>
            </w:r>
            <w:r w:rsidR="00C07270" w:rsidRPr="00903119">
              <w:rPr>
                <w:rFonts w:ascii="楷体" w:eastAsia="楷体" w:hAnsi="楷体" w:cs="Arial" w:hint="eastAsia"/>
                <w:sz w:val="24"/>
                <w:szCs w:val="24"/>
              </w:rPr>
              <w:t>。</w:t>
            </w:r>
          </w:p>
          <w:p w:rsidR="00B95051" w:rsidRPr="00153F29" w:rsidRDefault="00B95051" w:rsidP="00D21334">
            <w:pPr>
              <w:autoSpaceDE w:val="0"/>
              <w:autoSpaceDN w:val="0"/>
              <w:adjustRightInd w:val="0"/>
              <w:spacing w:line="360" w:lineRule="auto"/>
              <w:ind w:firstLineChars="250" w:firstLine="600"/>
              <w:rPr>
                <w:rFonts w:ascii="楷体" w:eastAsia="楷体" w:hAnsi="楷体"/>
                <w:sz w:val="24"/>
                <w:szCs w:val="24"/>
              </w:rPr>
            </w:pPr>
            <w:r w:rsidRPr="00DA176E">
              <w:rPr>
                <w:rFonts w:ascii="楷体" w:eastAsia="楷体" w:hAnsi="楷体" w:cs="Arial" w:hint="eastAsia"/>
                <w:sz w:val="24"/>
                <w:szCs w:val="24"/>
              </w:rPr>
              <w:t>通常依据客户的订单来确定需要生</w:t>
            </w:r>
            <w:r w:rsidRPr="00153F29">
              <w:rPr>
                <w:rFonts w:ascii="楷体" w:eastAsia="楷体" w:hAnsi="楷体" w:hint="eastAsia"/>
                <w:sz w:val="24"/>
                <w:szCs w:val="24"/>
              </w:rPr>
              <w:t>产</w:t>
            </w:r>
            <w:r w:rsidR="00D07C28" w:rsidRPr="00651A15">
              <w:rPr>
                <w:rFonts w:ascii="楷体" w:eastAsia="楷体" w:hAnsi="楷体"/>
                <w:sz w:val="24"/>
                <w:szCs w:val="24"/>
              </w:rPr>
              <w:t>电炉</w:t>
            </w:r>
            <w:r w:rsidRPr="00153F29">
              <w:rPr>
                <w:rFonts w:ascii="楷体" w:eastAsia="楷体" w:hAnsi="楷体" w:hint="eastAsia"/>
                <w:sz w:val="24"/>
                <w:szCs w:val="24"/>
              </w:rPr>
              <w:t>的数量、规格/型号、交货期等制作相应的生产计划单，从而控制生产和销售的有序进行。</w:t>
            </w:r>
          </w:p>
          <w:p w:rsidR="00B95051" w:rsidRPr="00153F29" w:rsidRDefault="00B95051" w:rsidP="00FB3A86">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提供了顾客的订单要求，内容包括：规格型号、数量、价格、交货期，齐全完整。</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cs="Arial" w:hint="eastAsia"/>
                <w:sz w:val="24"/>
                <w:szCs w:val="24"/>
              </w:rPr>
              <w:t>根据客户订单下发生产计划单，</w:t>
            </w:r>
            <w:r w:rsidR="008A146E" w:rsidRPr="00153F29">
              <w:rPr>
                <w:rFonts w:ascii="楷体" w:eastAsia="楷体" w:hAnsi="楷体"/>
                <w:sz w:val="24"/>
                <w:szCs w:val="24"/>
              </w:rPr>
              <w:t>查见</w:t>
            </w:r>
            <w:r w:rsidR="008A146E" w:rsidRPr="00153F29">
              <w:rPr>
                <w:rFonts w:ascii="楷体" w:eastAsia="楷体" w:hAnsi="楷体" w:hint="eastAsia"/>
                <w:sz w:val="24"/>
                <w:szCs w:val="24"/>
              </w:rPr>
              <w:t>有</w:t>
            </w:r>
            <w:r w:rsidRPr="00153F29">
              <w:rPr>
                <w:rFonts w:ascii="楷体" w:eastAsia="楷体" w:hAnsi="楷体" w:hint="eastAsia"/>
                <w:sz w:val="24"/>
                <w:szCs w:val="24"/>
              </w:rPr>
              <w:t>20</w:t>
            </w:r>
            <w:r w:rsidR="008A146E" w:rsidRPr="00153F29">
              <w:rPr>
                <w:rFonts w:ascii="楷体" w:eastAsia="楷体" w:hAnsi="楷体" w:hint="eastAsia"/>
                <w:sz w:val="24"/>
                <w:szCs w:val="24"/>
              </w:rPr>
              <w:t>21年的</w:t>
            </w:r>
            <w:r w:rsidRPr="00153F29">
              <w:rPr>
                <w:rFonts w:ascii="楷体" w:eastAsia="楷体" w:hAnsi="楷体" w:hint="eastAsia"/>
                <w:sz w:val="24"/>
                <w:szCs w:val="24"/>
              </w:rPr>
              <w:t>生产计划单，</w:t>
            </w:r>
          </w:p>
          <w:p w:rsidR="00B95051" w:rsidRPr="00DA176E" w:rsidRDefault="00DA176E" w:rsidP="00FB3A86">
            <w:pPr>
              <w:spacing w:line="360" w:lineRule="auto"/>
              <w:ind w:firstLineChars="200" w:firstLine="480"/>
              <w:rPr>
                <w:rFonts w:ascii="楷体" w:eastAsia="楷体" w:hAnsi="楷体" w:cs="Arial"/>
                <w:sz w:val="24"/>
                <w:szCs w:val="24"/>
              </w:rPr>
            </w:pPr>
            <w:r>
              <w:rPr>
                <w:rFonts w:ascii="楷体" w:eastAsia="楷体" w:hAnsi="楷体" w:hint="eastAsia"/>
                <w:sz w:val="24"/>
                <w:szCs w:val="24"/>
              </w:rPr>
              <w:t>现场有：设备操作规程、图纸、</w:t>
            </w:r>
            <w:r w:rsidR="00B95051" w:rsidRPr="00153F29">
              <w:rPr>
                <w:rFonts w:ascii="楷体" w:eastAsia="楷体" w:hAnsi="楷体" w:cs="Arial" w:hint="eastAsia"/>
                <w:sz w:val="24"/>
                <w:szCs w:val="24"/>
              </w:rPr>
              <w:t>安装</w:t>
            </w:r>
            <w:r w:rsidR="008A146E" w:rsidRPr="00153F29">
              <w:rPr>
                <w:rFonts w:ascii="楷体" w:eastAsia="楷体" w:hAnsi="楷体" w:cs="Arial" w:hint="eastAsia"/>
                <w:sz w:val="24"/>
                <w:szCs w:val="24"/>
              </w:rPr>
              <w:t>作业指导书</w:t>
            </w:r>
            <w:r w:rsidR="00B95051" w:rsidRPr="00153F29">
              <w:rPr>
                <w:rFonts w:ascii="楷体" w:eastAsia="楷体" w:hAnsi="楷体" w:cs="Arial" w:hint="eastAsia"/>
                <w:sz w:val="24"/>
                <w:szCs w:val="24"/>
              </w:rPr>
              <w:t>、检验规程,可以满足指导操作的要求。</w:t>
            </w:r>
          </w:p>
          <w:p w:rsidR="00B95051" w:rsidRPr="00153F29" w:rsidRDefault="00B95051" w:rsidP="00FB3A86">
            <w:pPr>
              <w:spacing w:line="360" w:lineRule="auto"/>
              <w:ind w:firstLineChars="150" w:firstLine="360"/>
              <w:rPr>
                <w:rFonts w:ascii="楷体" w:eastAsia="楷体" w:hAnsi="楷体"/>
                <w:sz w:val="24"/>
                <w:szCs w:val="24"/>
              </w:rPr>
            </w:pPr>
            <w:r w:rsidRPr="00DA176E">
              <w:rPr>
                <w:rFonts w:ascii="楷体" w:eastAsia="楷体" w:hAnsi="楷体" w:cs="Arial" w:hint="eastAsia"/>
                <w:sz w:val="24"/>
                <w:szCs w:val="24"/>
              </w:rPr>
              <w:t>2）提供和配置了</w:t>
            </w:r>
            <w:r w:rsidR="00BE6224" w:rsidRPr="00DA176E">
              <w:rPr>
                <w:rFonts w:ascii="楷体" w:eastAsia="楷体" w:hAnsi="楷体" w:cs="Arial" w:hint="eastAsia"/>
                <w:sz w:val="24"/>
                <w:szCs w:val="24"/>
              </w:rPr>
              <w:t>万用表、钢卷尺、测温仪</w:t>
            </w:r>
            <w:r w:rsidRPr="00DA176E">
              <w:rPr>
                <w:rFonts w:ascii="楷体" w:eastAsia="楷体" w:hAnsi="楷体" w:cs="Arial" w:hint="eastAsia"/>
                <w:sz w:val="24"/>
                <w:szCs w:val="24"/>
              </w:rPr>
              <w:t>等，监视和测量设备配置适宜</w:t>
            </w:r>
            <w:r w:rsidRPr="00153F29">
              <w:rPr>
                <w:rFonts w:ascii="楷体" w:eastAsia="楷体" w:hAnsi="楷体" w:hint="eastAsia"/>
                <w:sz w:val="24"/>
                <w:szCs w:val="24"/>
              </w:rPr>
              <w:t>，维护保养良好，能够</w:t>
            </w:r>
            <w:r w:rsidRPr="00153F29">
              <w:rPr>
                <w:rFonts w:ascii="楷体" w:eastAsia="楷体" w:hAnsi="楷体" w:hint="eastAsia"/>
                <w:sz w:val="24"/>
                <w:szCs w:val="24"/>
              </w:rPr>
              <w:lastRenderedPageBreak/>
              <w:t>满足质量特性测量需要。</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3）检验活动有</w:t>
            </w:r>
            <w:r w:rsidRPr="00153F29">
              <w:rPr>
                <w:rFonts w:ascii="楷体" w:eastAsia="楷体" w:hAnsi="楷体" w:cs="Arial" w:hint="eastAsia"/>
                <w:sz w:val="24"/>
                <w:szCs w:val="24"/>
              </w:rPr>
              <w:t>原材料检验、过程检验、成品检验</w:t>
            </w:r>
            <w:r w:rsidRPr="00153F29">
              <w:rPr>
                <w:rFonts w:ascii="楷体" w:eastAsia="楷体" w:hAnsi="楷体" w:hint="eastAsia"/>
                <w:sz w:val="24"/>
                <w:szCs w:val="24"/>
              </w:rPr>
              <w:t>。</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4）提供和配备了</w:t>
            </w:r>
            <w:r w:rsidR="00437DBC" w:rsidRPr="00437DBC">
              <w:rPr>
                <w:rFonts w:ascii="楷体" w:eastAsia="楷体" w:hAnsi="楷体" w:cs="Arial" w:hint="eastAsia"/>
                <w:sz w:val="24"/>
                <w:szCs w:val="24"/>
              </w:rPr>
              <w:t>钻床、切割机、电焊机、电钻、砂轮机</w:t>
            </w:r>
            <w:r w:rsidRPr="00153F29">
              <w:rPr>
                <w:rFonts w:ascii="楷体" w:eastAsia="楷体" w:hAnsi="楷体" w:cs="Arial" w:hint="eastAsia"/>
                <w:sz w:val="24"/>
                <w:szCs w:val="24"/>
              </w:rPr>
              <w:t>、扳手、钳子、螺丝刀</w:t>
            </w:r>
            <w:r w:rsidRPr="00153F29">
              <w:rPr>
                <w:rFonts w:ascii="楷体" w:eastAsia="楷体" w:hAnsi="楷体" w:hint="eastAsia"/>
                <w:sz w:val="24"/>
                <w:szCs w:val="24"/>
              </w:rPr>
              <w:t>等</w:t>
            </w:r>
            <w:r w:rsidRPr="00153F29">
              <w:rPr>
                <w:rFonts w:ascii="楷体" w:eastAsia="楷体" w:hAnsi="楷体" w:cs="F4" w:hint="eastAsia"/>
                <w:sz w:val="24"/>
                <w:szCs w:val="24"/>
              </w:rPr>
              <w:t>，</w:t>
            </w:r>
            <w:r w:rsidRPr="00153F29">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5）生产操作人员和技术人员、管理人员以及质检员都经过了培训，能力满足要求，特种作业人员持证上岗。</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6）</w:t>
            </w:r>
            <w:r w:rsidRPr="00DA176E">
              <w:rPr>
                <w:rFonts w:ascii="楷体" w:eastAsia="楷体" w:hAnsi="楷体" w:hint="eastAsia"/>
                <w:b/>
                <w:sz w:val="24"/>
                <w:szCs w:val="24"/>
              </w:rPr>
              <w:t>公司确定</w:t>
            </w:r>
            <w:r w:rsidRPr="00DA176E">
              <w:rPr>
                <w:rFonts w:ascii="楷体" w:eastAsia="楷体" w:hAnsi="楷体" w:cs="Arial" w:hint="eastAsia"/>
                <w:b/>
                <w:sz w:val="24"/>
                <w:szCs w:val="24"/>
              </w:rPr>
              <w:t>焊接过程</w:t>
            </w:r>
            <w:r w:rsidRPr="00DA176E">
              <w:rPr>
                <w:rFonts w:ascii="楷体" w:eastAsia="楷体" w:hAnsi="楷体" w:hint="eastAsia"/>
                <w:b/>
                <w:sz w:val="24"/>
                <w:szCs w:val="24"/>
              </w:rPr>
              <w:t>不能由后续监视和测量加以验证，</w:t>
            </w:r>
            <w:r w:rsidR="00435D3F" w:rsidRPr="00DA176E">
              <w:rPr>
                <w:rFonts w:ascii="楷体" w:eastAsia="楷体" w:hAnsi="楷体" w:hint="eastAsia"/>
                <w:b/>
                <w:sz w:val="24"/>
                <w:szCs w:val="24"/>
              </w:rPr>
              <w:t>但是</w:t>
            </w:r>
            <w:r w:rsidR="00435D3F" w:rsidRPr="00DA176E">
              <w:rPr>
                <w:rFonts w:ascii="宋体" w:hAnsi="宋体" w:hint="eastAsia"/>
                <w:b/>
                <w:sz w:val="22"/>
                <w:szCs w:val="22"/>
              </w:rPr>
              <w:t>未</w:t>
            </w:r>
            <w:r w:rsidR="00435D3F">
              <w:rPr>
                <w:rFonts w:ascii="宋体" w:hAnsi="宋体" w:hint="eastAsia"/>
                <w:b/>
                <w:sz w:val="22"/>
                <w:szCs w:val="22"/>
              </w:rPr>
              <w:t>能提供对焊接特殊过程进行确认的证据，不符合规定要求，开具了不符合报告</w:t>
            </w:r>
            <w:r w:rsidRPr="00153F29">
              <w:rPr>
                <w:rFonts w:ascii="楷体" w:eastAsia="楷体" w:hAnsi="楷体" w:hint="eastAsia"/>
                <w:sz w:val="24"/>
                <w:szCs w:val="24"/>
              </w:rPr>
              <w:t>。</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8)所有的产品(从原材料至成品)都必须经检验合格后方可转序、入库和交付。</w:t>
            </w:r>
            <w:r w:rsidRPr="00153F29">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153F29">
              <w:rPr>
                <w:rFonts w:ascii="楷体" w:eastAsia="楷体" w:hAnsi="楷体" w:hint="eastAsia"/>
                <w:sz w:val="24"/>
                <w:szCs w:val="24"/>
              </w:rPr>
              <w:t>发货前由供销部开具出库单(一式三份,留存</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联、财务</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联、客户</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联)，成品库管</w:t>
            </w:r>
            <w:proofErr w:type="gramStart"/>
            <w:r w:rsidRPr="00153F29">
              <w:rPr>
                <w:rFonts w:ascii="楷体" w:eastAsia="楷体" w:hAnsi="楷体" w:hint="eastAsia"/>
                <w:sz w:val="24"/>
                <w:szCs w:val="24"/>
              </w:rPr>
              <w:t>员依据</w:t>
            </w:r>
            <w:proofErr w:type="gramEnd"/>
            <w:r w:rsidRPr="00153F29">
              <w:rPr>
                <w:rFonts w:ascii="楷体" w:eastAsia="楷体" w:hAnsi="楷体" w:hint="eastAsia"/>
                <w:sz w:val="24"/>
                <w:szCs w:val="24"/>
              </w:rPr>
              <w:t>出库单发货，随货同行有产品合格证、出厂检验报告，公司负责联系货运交付到指定地点，经查出库、交付手续齐全。</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现场观察，工序操作主要是</w:t>
            </w:r>
            <w:r w:rsidR="00A138AE" w:rsidRPr="00A138AE">
              <w:rPr>
                <w:rFonts w:ascii="楷体" w:eastAsia="楷体" w:hAnsi="楷体" w:hint="eastAsia"/>
                <w:sz w:val="24"/>
                <w:szCs w:val="24"/>
              </w:rPr>
              <w:t>钻眼</w:t>
            </w:r>
            <w:r w:rsidR="005C40D7" w:rsidRPr="00A138AE">
              <w:rPr>
                <w:rFonts w:ascii="楷体" w:eastAsia="楷体" w:hAnsi="楷体" w:hint="eastAsia"/>
                <w:sz w:val="24"/>
                <w:szCs w:val="24"/>
              </w:rPr>
              <w:t>、</w:t>
            </w:r>
            <w:r w:rsidR="00A138AE" w:rsidRPr="00A138AE">
              <w:rPr>
                <w:rFonts w:ascii="楷体" w:eastAsia="楷体" w:hAnsi="楷体" w:hint="eastAsia"/>
                <w:sz w:val="24"/>
                <w:szCs w:val="24"/>
              </w:rPr>
              <w:t>焊接</w:t>
            </w:r>
            <w:r w:rsidR="005C40D7" w:rsidRPr="00A138AE">
              <w:rPr>
                <w:rFonts w:ascii="楷体" w:eastAsia="楷体" w:hAnsi="楷体" w:hint="eastAsia"/>
                <w:sz w:val="24"/>
                <w:szCs w:val="24"/>
              </w:rPr>
              <w:t>、</w:t>
            </w:r>
            <w:r w:rsidR="00A138AE" w:rsidRPr="00A138AE">
              <w:rPr>
                <w:rFonts w:ascii="楷体" w:eastAsia="楷体" w:hAnsi="楷体" w:hint="eastAsia"/>
                <w:sz w:val="24"/>
                <w:szCs w:val="24"/>
              </w:rPr>
              <w:t>装配、组装</w:t>
            </w:r>
            <w:r w:rsidRPr="00153F29">
              <w:rPr>
                <w:rFonts w:ascii="楷体" w:eastAsia="楷体" w:hAnsi="楷体" w:hint="eastAsia"/>
                <w:sz w:val="24"/>
                <w:szCs w:val="24"/>
              </w:rPr>
              <w:t>过程，控制方法较为简单：</w:t>
            </w:r>
          </w:p>
          <w:p w:rsidR="001F1C8C" w:rsidRPr="00FE16A6" w:rsidRDefault="001F1C8C" w:rsidP="001F1C8C">
            <w:pPr>
              <w:spacing w:line="360" w:lineRule="auto"/>
              <w:ind w:firstLineChars="200" w:firstLine="480"/>
              <w:rPr>
                <w:rFonts w:ascii="楷体" w:eastAsia="楷体" w:hAnsi="楷体" w:cs="Arial"/>
                <w:sz w:val="24"/>
                <w:szCs w:val="24"/>
              </w:rPr>
            </w:pPr>
            <w:r w:rsidRPr="005E2EAF">
              <w:rPr>
                <w:rFonts w:ascii="楷体" w:eastAsia="楷体" w:hAnsi="楷体" w:hint="eastAsia"/>
                <w:sz w:val="24"/>
                <w:szCs w:val="24"/>
              </w:rPr>
              <w:lastRenderedPageBreak/>
              <w:t>钻眼工</w:t>
            </w:r>
            <w:r w:rsidRPr="00FE16A6">
              <w:rPr>
                <w:rFonts w:ascii="楷体" w:eastAsia="楷体" w:hAnsi="楷体" w:cs="Arial" w:hint="eastAsia"/>
                <w:sz w:val="24"/>
                <w:szCs w:val="24"/>
              </w:rPr>
              <w:t>序：1人正在使用钻床为箱式电炉门板钻安装孔，有图纸，操作符合要求。</w:t>
            </w:r>
          </w:p>
          <w:p w:rsidR="001F1C8C" w:rsidRPr="00FE16A6" w:rsidRDefault="001F1C8C" w:rsidP="001F1C8C">
            <w:pPr>
              <w:spacing w:line="360" w:lineRule="auto"/>
              <w:ind w:firstLineChars="200" w:firstLine="480"/>
              <w:rPr>
                <w:rFonts w:ascii="楷体" w:eastAsia="楷体" w:hAnsi="楷体" w:cs="Arial"/>
                <w:sz w:val="24"/>
                <w:szCs w:val="24"/>
              </w:rPr>
            </w:pPr>
            <w:r w:rsidRPr="00FE16A6">
              <w:rPr>
                <w:rFonts w:ascii="楷体" w:eastAsia="楷体" w:hAnsi="楷体" w:cs="Arial" w:hint="eastAsia"/>
                <w:sz w:val="24"/>
                <w:szCs w:val="24"/>
              </w:rPr>
              <w:t>焊接工序：</w:t>
            </w:r>
            <w:r w:rsidR="00A95B96" w:rsidRPr="00FE16A6">
              <w:rPr>
                <w:rFonts w:ascii="楷体" w:eastAsia="楷体" w:hAnsi="楷体" w:cs="Arial" w:hint="eastAsia"/>
                <w:sz w:val="24"/>
                <w:szCs w:val="24"/>
              </w:rPr>
              <w:t>张德</w:t>
            </w:r>
            <w:proofErr w:type="gramStart"/>
            <w:r w:rsidR="00A95B96" w:rsidRPr="00FE16A6">
              <w:rPr>
                <w:rFonts w:ascii="楷体" w:eastAsia="楷体" w:hAnsi="楷体" w:cs="Arial" w:hint="eastAsia"/>
                <w:sz w:val="24"/>
                <w:szCs w:val="24"/>
              </w:rPr>
              <w:t>胜</w:t>
            </w:r>
            <w:r w:rsidRPr="00FE16A6">
              <w:rPr>
                <w:rFonts w:ascii="楷体" w:eastAsia="楷体" w:hAnsi="楷体" w:cs="Arial" w:hint="eastAsia"/>
                <w:sz w:val="24"/>
                <w:szCs w:val="24"/>
              </w:rPr>
              <w:t>正在</w:t>
            </w:r>
            <w:proofErr w:type="gramEnd"/>
            <w:r w:rsidRPr="00FE16A6">
              <w:rPr>
                <w:rFonts w:ascii="楷体" w:eastAsia="楷体" w:hAnsi="楷体" w:cs="Arial" w:hint="eastAsia"/>
                <w:sz w:val="24"/>
                <w:szCs w:val="24"/>
              </w:rPr>
              <w:t>焊接箱式电炉底座挂钩，要求电流10A、1.2焊丝、无虚焊、无漏焊、无焊穿。有电焊工证，实际操作符合要求。</w:t>
            </w:r>
          </w:p>
          <w:p w:rsidR="001F1C8C" w:rsidRPr="00FE16A6" w:rsidRDefault="001F1C8C" w:rsidP="001F1C8C">
            <w:pPr>
              <w:spacing w:line="360" w:lineRule="auto"/>
              <w:ind w:firstLineChars="200" w:firstLine="480"/>
              <w:rPr>
                <w:rFonts w:ascii="楷体" w:eastAsia="楷体" w:hAnsi="楷体" w:cs="Arial"/>
                <w:sz w:val="24"/>
                <w:szCs w:val="24"/>
              </w:rPr>
            </w:pPr>
            <w:r w:rsidRPr="00FE16A6">
              <w:rPr>
                <w:rFonts w:ascii="楷体" w:eastAsia="楷体" w:hAnsi="楷体" w:cs="Arial" w:hint="eastAsia"/>
                <w:sz w:val="24"/>
                <w:szCs w:val="24"/>
              </w:rPr>
              <w:t>装配工序，2人正在为升降式电炉装配底座和炉体，要求：装配紧固、无松动、门板活动自如，实际操作符合要求。</w:t>
            </w:r>
          </w:p>
          <w:p w:rsidR="00B95051" w:rsidRPr="00FE16A6" w:rsidRDefault="001F1C8C" w:rsidP="001F1C8C">
            <w:pPr>
              <w:spacing w:line="360" w:lineRule="auto"/>
              <w:ind w:firstLineChars="200" w:firstLine="480"/>
              <w:rPr>
                <w:rFonts w:ascii="楷体" w:eastAsia="楷体" w:hAnsi="楷体" w:cs="Arial"/>
                <w:sz w:val="24"/>
                <w:szCs w:val="24"/>
              </w:rPr>
            </w:pPr>
            <w:r w:rsidRPr="00FE16A6">
              <w:rPr>
                <w:rFonts w:ascii="楷体" w:eastAsia="楷体" w:hAnsi="楷体" w:cs="Arial" w:hint="eastAsia"/>
                <w:sz w:val="24"/>
                <w:szCs w:val="24"/>
              </w:rPr>
              <w:t>组装工序：2人正在组装升降式电炉线排、仪表，要求：螺丝紧固、电气间隙大于5mm、无错件、无漏件、仪表通电显示正常。实际操作符合要求。</w:t>
            </w:r>
          </w:p>
          <w:p w:rsidR="00B95051" w:rsidRPr="00FE16A6" w:rsidRDefault="00B95051" w:rsidP="00FB3A86">
            <w:pPr>
              <w:spacing w:line="360" w:lineRule="auto"/>
              <w:ind w:firstLineChars="200" w:firstLine="480"/>
              <w:rPr>
                <w:rFonts w:ascii="楷体" w:eastAsia="楷体" w:hAnsi="楷体" w:cs="Arial"/>
                <w:sz w:val="24"/>
                <w:szCs w:val="24"/>
              </w:rPr>
            </w:pPr>
            <w:r w:rsidRPr="00FE16A6">
              <w:rPr>
                <w:rFonts w:ascii="楷体" w:eastAsia="楷体" w:hAnsi="楷体" w:cs="Arial" w:hint="eastAsia"/>
                <w:sz w:val="24"/>
                <w:szCs w:val="24"/>
              </w:rPr>
              <w:t xml:space="preserve">以上工序操作均符合操作文件要求。 </w:t>
            </w:r>
          </w:p>
          <w:p w:rsidR="00EF287F" w:rsidRPr="00EF287F" w:rsidRDefault="000F3AE5" w:rsidP="00FB3A86">
            <w:pPr>
              <w:spacing w:line="360" w:lineRule="auto"/>
              <w:ind w:firstLineChars="150" w:firstLine="360"/>
              <w:rPr>
                <w:rFonts w:ascii="楷体" w:eastAsia="楷体" w:hAnsi="楷体"/>
                <w:sz w:val="24"/>
                <w:szCs w:val="24"/>
              </w:rPr>
            </w:pPr>
            <w:r w:rsidRPr="005E2EAF">
              <w:rPr>
                <w:rFonts w:ascii="楷体" w:eastAsia="楷体" w:hAnsi="楷体" w:cs="Arial" w:hint="eastAsia"/>
                <w:sz w:val="24"/>
                <w:szCs w:val="24"/>
              </w:rPr>
              <w:t>组织生产过程的控制符合标准规定的要求。</w:t>
            </w:r>
          </w:p>
        </w:tc>
        <w:tc>
          <w:tcPr>
            <w:tcW w:w="1585" w:type="dxa"/>
          </w:tcPr>
          <w:p w:rsidR="00B95051" w:rsidRPr="00153F29" w:rsidRDefault="00DA176E" w:rsidP="00FB3A86">
            <w:pPr>
              <w:spacing w:line="360" w:lineRule="auto"/>
              <w:jc w:val="center"/>
              <w:rPr>
                <w:rFonts w:ascii="楷体" w:eastAsia="楷体" w:hAnsi="楷体" w:cs="Arial"/>
                <w:sz w:val="24"/>
                <w:szCs w:val="24"/>
              </w:rPr>
            </w:pPr>
            <w:r>
              <w:rPr>
                <w:rFonts w:ascii="楷体" w:eastAsia="楷体" w:hAnsi="楷体" w:cs="Arial" w:hint="eastAsia"/>
                <w:sz w:val="24"/>
                <w:szCs w:val="24"/>
              </w:rPr>
              <w:lastRenderedPageBreak/>
              <w:t>不</w:t>
            </w:r>
            <w:r w:rsidR="00B95051" w:rsidRPr="00153F29">
              <w:rPr>
                <w:rFonts w:ascii="楷体" w:eastAsia="楷体" w:hAnsi="楷体" w:cs="Arial" w:hint="eastAsia"/>
                <w:sz w:val="24"/>
                <w:szCs w:val="24"/>
              </w:rPr>
              <w:t>符合</w:t>
            </w:r>
          </w:p>
        </w:tc>
      </w:tr>
      <w:tr w:rsidR="00153F29" w:rsidRPr="00153F29" w:rsidTr="00945294">
        <w:trPr>
          <w:trHeight w:val="676"/>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标识和</w:t>
            </w:r>
            <w:proofErr w:type="gramStart"/>
            <w:r w:rsidRPr="00153F29">
              <w:rPr>
                <w:rFonts w:ascii="楷体" w:eastAsia="楷体" w:hAnsi="楷体" w:hint="eastAsia"/>
                <w:sz w:val="24"/>
                <w:szCs w:val="24"/>
              </w:rPr>
              <w:t>可</w:t>
            </w:r>
            <w:proofErr w:type="gramEnd"/>
            <w:r w:rsidRPr="00153F29">
              <w:rPr>
                <w:rFonts w:ascii="楷体" w:eastAsia="楷体" w:hAnsi="楷体" w:hint="eastAsia"/>
                <w:sz w:val="24"/>
                <w:szCs w:val="24"/>
              </w:rPr>
              <w:t>追溯/产品防护</w:t>
            </w:r>
          </w:p>
        </w:tc>
        <w:tc>
          <w:tcPr>
            <w:tcW w:w="1276"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sz w:val="24"/>
                <w:szCs w:val="24"/>
              </w:rPr>
              <w:t>Q8.5.2</w:t>
            </w:r>
          </w:p>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sz w:val="24"/>
                <w:szCs w:val="24"/>
              </w:rPr>
              <w:t>8.5.4</w:t>
            </w:r>
          </w:p>
        </w:tc>
        <w:tc>
          <w:tcPr>
            <w:tcW w:w="10464" w:type="dxa"/>
          </w:tcPr>
          <w:p w:rsidR="00B95051" w:rsidRPr="00153F29" w:rsidRDefault="00B525E0" w:rsidP="009B3444">
            <w:pPr>
              <w:spacing w:line="360" w:lineRule="auto"/>
              <w:ind w:firstLineChars="150" w:firstLine="360"/>
              <w:rPr>
                <w:rFonts w:ascii="楷体" w:eastAsia="楷体" w:hAnsi="楷体" w:cs="宋体"/>
                <w:sz w:val="24"/>
                <w:szCs w:val="24"/>
              </w:rPr>
            </w:pPr>
            <w:r w:rsidRPr="00153F29">
              <w:rPr>
                <w:rFonts w:ascii="楷体" w:eastAsia="楷体" w:hAnsi="楷体" w:cs="Arial" w:hint="eastAsia"/>
                <w:sz w:val="24"/>
                <w:szCs w:val="24"/>
              </w:rPr>
              <w:t>车间主</w:t>
            </w:r>
            <w:r w:rsidRPr="00FE16A6">
              <w:rPr>
                <w:rFonts w:ascii="楷体" w:eastAsia="楷体" w:hAnsi="楷体" w:cs="宋体" w:hint="eastAsia"/>
                <w:sz w:val="24"/>
                <w:szCs w:val="24"/>
              </w:rPr>
              <w:t>任</w:t>
            </w:r>
            <w:r w:rsidR="00B95051" w:rsidRPr="00153F29">
              <w:rPr>
                <w:rFonts w:ascii="楷体" w:eastAsia="楷体" w:hAnsi="楷体" w:cs="宋体" w:hint="eastAsia"/>
                <w:sz w:val="24"/>
                <w:szCs w:val="24"/>
              </w:rPr>
              <w:t>介绍了公司产品标识、可追溯及防护方面的管理情况，基本与公司产品及实际情况相适应，符合标准要求。</w:t>
            </w:r>
          </w:p>
          <w:p w:rsidR="00DB6471" w:rsidRPr="00FE16A6" w:rsidRDefault="00DB6471" w:rsidP="00DB6471">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现场检查：</w:t>
            </w:r>
          </w:p>
          <w:p w:rsidR="00DB6471" w:rsidRPr="00FE16A6" w:rsidRDefault="00DB6471" w:rsidP="00DB6471">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看到公司的生产车间、仓库的产品标识清晰。待检品、合格品、不合格品分区存放，墙上张贴有区域标识牌，产品摆放整齐。壳体、门、耐火材料、窑炉、加热元件、仪表、电子元件、电炉配件、气氛炉、螺钉、合页等原材料，半成品、成品根据固有特性进行标识，可以根据采购合同、生产任务单、订单编号、产品出厂检验单进行追溯。</w:t>
            </w:r>
          </w:p>
          <w:p w:rsidR="00DB6471" w:rsidRPr="00FE16A6" w:rsidRDefault="00DB6471" w:rsidP="00DB6471">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1.公司产品属于大件产品没有包装要求，主要是运输时注意防护措施，避免生锈。</w:t>
            </w:r>
          </w:p>
          <w:p w:rsidR="00DB6471" w:rsidRPr="00FE16A6" w:rsidRDefault="00DB6471" w:rsidP="00DB6471">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2. 产品搬运均采用拖车和人工搬运，可有效防护产品。</w:t>
            </w:r>
          </w:p>
          <w:p w:rsidR="00DB6471" w:rsidRPr="00615B21" w:rsidRDefault="00DB6471" w:rsidP="00DB6471">
            <w:pPr>
              <w:spacing w:line="360" w:lineRule="auto"/>
              <w:ind w:firstLineChars="150" w:firstLine="360"/>
              <w:rPr>
                <w:rFonts w:ascii="楷体" w:eastAsia="楷体" w:hAnsi="楷体" w:cs="Arial"/>
                <w:color w:val="000000"/>
                <w:sz w:val="24"/>
                <w:szCs w:val="24"/>
              </w:rPr>
            </w:pPr>
            <w:r w:rsidRPr="00615B21">
              <w:rPr>
                <w:rFonts w:ascii="楷体" w:eastAsia="楷体" w:hAnsi="楷体" w:cs="Arial" w:hint="eastAsia"/>
                <w:color w:val="000000"/>
                <w:sz w:val="24"/>
                <w:szCs w:val="24"/>
              </w:rPr>
              <w:lastRenderedPageBreak/>
              <w:t>3. 查组织的生产车间、库房地面清洁，标识清晰，</w:t>
            </w:r>
            <w:r>
              <w:rPr>
                <w:rFonts w:ascii="楷体" w:eastAsia="楷体" w:hAnsi="楷体" w:cs="Arial" w:hint="eastAsia"/>
                <w:color w:val="000000"/>
                <w:sz w:val="24"/>
                <w:szCs w:val="24"/>
              </w:rPr>
              <w:t>通道畅通，</w:t>
            </w:r>
            <w:r w:rsidRPr="00615B21">
              <w:rPr>
                <w:rFonts w:ascii="楷体" w:eastAsia="楷体" w:hAnsi="楷体" w:cs="Arial" w:hint="eastAsia"/>
                <w:color w:val="000000"/>
                <w:sz w:val="24"/>
                <w:szCs w:val="24"/>
              </w:rPr>
              <w:t>配备</w:t>
            </w:r>
            <w:r>
              <w:rPr>
                <w:rFonts w:ascii="楷体" w:eastAsia="楷体" w:hAnsi="楷体" w:cs="Arial" w:hint="eastAsia"/>
                <w:color w:val="000000"/>
                <w:sz w:val="24"/>
                <w:szCs w:val="24"/>
              </w:rPr>
              <w:t>消防</w:t>
            </w:r>
            <w:r w:rsidRPr="00615B21">
              <w:rPr>
                <w:rFonts w:ascii="楷体" w:eastAsia="楷体" w:hAnsi="楷体" w:cs="Arial" w:hint="eastAsia"/>
                <w:color w:val="000000"/>
                <w:sz w:val="24"/>
                <w:szCs w:val="24"/>
              </w:rPr>
              <w:t>设施，定位摆放。</w:t>
            </w:r>
          </w:p>
          <w:p w:rsidR="00DB6471" w:rsidRDefault="00DB6471" w:rsidP="00DB6471">
            <w:pPr>
              <w:spacing w:line="360" w:lineRule="auto"/>
              <w:ind w:firstLineChars="150" w:firstLine="360"/>
              <w:rPr>
                <w:rFonts w:ascii="楷体" w:eastAsia="楷体" w:hAnsi="楷体" w:cs="Arial"/>
                <w:color w:val="000000"/>
                <w:sz w:val="24"/>
                <w:szCs w:val="24"/>
              </w:rPr>
            </w:pPr>
            <w:r w:rsidRPr="00615B21">
              <w:rPr>
                <w:rFonts w:ascii="楷体" w:eastAsia="楷体" w:hAnsi="楷体" w:cs="Arial" w:hint="eastAsia"/>
                <w:color w:val="000000"/>
                <w:sz w:val="24"/>
                <w:szCs w:val="24"/>
              </w:rPr>
              <w:t>4．产品摆放高度合理，易于存取。</w:t>
            </w:r>
          </w:p>
          <w:p w:rsidR="00B95051" w:rsidRPr="00153F29" w:rsidRDefault="00B95051" w:rsidP="009B3444">
            <w:pPr>
              <w:spacing w:line="360" w:lineRule="auto"/>
              <w:ind w:firstLineChars="150" w:firstLine="360"/>
              <w:rPr>
                <w:rFonts w:ascii="楷体" w:eastAsia="楷体" w:hAnsi="楷体" w:cs="宋体"/>
                <w:sz w:val="24"/>
                <w:szCs w:val="24"/>
              </w:rPr>
            </w:pPr>
            <w:bookmarkStart w:id="2" w:name="_GoBack"/>
            <w:bookmarkEnd w:id="2"/>
            <w:r w:rsidRPr="00153F29">
              <w:rPr>
                <w:rFonts w:ascii="楷体" w:eastAsia="楷体" w:hAnsi="楷体" w:cs="宋体" w:hint="eastAsia"/>
                <w:sz w:val="24"/>
                <w:szCs w:val="24"/>
              </w:rPr>
              <w:t>生产加工、储存过程中，规范生产、储存现场管理，保持安全适宜的储存环境，</w:t>
            </w:r>
            <w:r w:rsidRPr="00153F29">
              <w:rPr>
                <w:rFonts w:ascii="楷体" w:eastAsia="楷体" w:hAnsi="楷体" w:cs="Arial" w:hint="eastAsia"/>
                <w:sz w:val="24"/>
                <w:szCs w:val="24"/>
              </w:rPr>
              <w:t>生产车间、库房地面清洁，标识清晰，</w:t>
            </w:r>
            <w:r w:rsidRPr="00153F29">
              <w:rPr>
                <w:rFonts w:ascii="楷体" w:eastAsia="楷体" w:hAnsi="楷体" w:cs="宋体" w:hint="eastAsia"/>
                <w:sz w:val="24"/>
                <w:szCs w:val="24"/>
              </w:rPr>
              <w:t>产品标识管理满足实际需要。</w:t>
            </w:r>
          </w:p>
          <w:p w:rsidR="00B95051" w:rsidRPr="00153F29" w:rsidRDefault="00B95051" w:rsidP="009B3444">
            <w:pPr>
              <w:spacing w:line="360" w:lineRule="auto"/>
              <w:ind w:firstLineChars="150" w:firstLine="360"/>
              <w:rPr>
                <w:rFonts w:ascii="楷体" w:eastAsia="楷体" w:hAnsi="楷体" w:cs="Arial"/>
                <w:sz w:val="24"/>
                <w:szCs w:val="24"/>
              </w:rPr>
            </w:pPr>
            <w:r w:rsidRPr="00153F29">
              <w:rPr>
                <w:rFonts w:ascii="楷体" w:eastAsia="楷体" w:hAnsi="楷体" w:cs="宋体" w:hint="eastAsia"/>
                <w:sz w:val="24"/>
                <w:szCs w:val="24"/>
              </w:rPr>
              <w:t>现场审核了解到，公司未发生由于标识及防护不当导致产品质量事故的情况，</w:t>
            </w:r>
            <w:r w:rsidRPr="00153F29">
              <w:rPr>
                <w:rFonts w:ascii="楷体" w:eastAsia="楷体" w:hAnsi="楷体" w:hint="eastAsia"/>
                <w:sz w:val="24"/>
                <w:szCs w:val="24"/>
              </w:rPr>
              <w:t>产品标识、防护控制能够按照策划的要求实施，满足策划的要求。</w:t>
            </w:r>
          </w:p>
        </w:tc>
        <w:tc>
          <w:tcPr>
            <w:tcW w:w="1585" w:type="dxa"/>
          </w:tcPr>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r w:rsidRPr="00153F29">
              <w:rPr>
                <w:rFonts w:ascii="楷体" w:eastAsia="楷体" w:hAnsi="楷体" w:cs="Arial" w:hint="eastAsia"/>
                <w:sz w:val="24"/>
                <w:szCs w:val="24"/>
              </w:rPr>
              <w:t>OK</w:t>
            </w:r>
          </w:p>
        </w:tc>
      </w:tr>
      <w:tr w:rsidR="00153F29" w:rsidRPr="00153F29" w:rsidTr="00945294">
        <w:trPr>
          <w:trHeight w:val="2110"/>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更改控制</w:t>
            </w:r>
          </w:p>
        </w:tc>
        <w:tc>
          <w:tcPr>
            <w:tcW w:w="1276" w:type="dxa"/>
            <w:vAlign w:val="center"/>
          </w:tcPr>
          <w:p w:rsidR="00B95051" w:rsidRPr="00153F29" w:rsidRDefault="00B95051" w:rsidP="000D1605">
            <w:pPr>
              <w:tabs>
                <w:tab w:val="left" w:pos="7380"/>
              </w:tabs>
              <w:spacing w:line="360" w:lineRule="auto"/>
              <w:rPr>
                <w:rFonts w:ascii="楷体" w:eastAsia="楷体" w:hAnsi="楷体"/>
                <w:sz w:val="24"/>
                <w:szCs w:val="24"/>
              </w:rPr>
            </w:pPr>
            <w:r w:rsidRPr="00153F29">
              <w:rPr>
                <w:rFonts w:ascii="楷体" w:eastAsia="楷体" w:hAnsi="楷体"/>
                <w:sz w:val="24"/>
                <w:szCs w:val="24"/>
              </w:rPr>
              <w:t>Q8.5.6</w:t>
            </w:r>
          </w:p>
        </w:tc>
        <w:tc>
          <w:tcPr>
            <w:tcW w:w="10464" w:type="dxa"/>
            <w:vAlign w:val="center"/>
          </w:tcPr>
          <w:p w:rsidR="00B95051" w:rsidRPr="00153F29" w:rsidRDefault="00B95051"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B95051" w:rsidRPr="00153F29" w:rsidRDefault="00B95051"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自体系建立以来，未发生生产和服务控制有关信息的变更。</w:t>
            </w:r>
          </w:p>
        </w:tc>
        <w:tc>
          <w:tcPr>
            <w:tcW w:w="1585" w:type="dxa"/>
          </w:tcPr>
          <w:p w:rsidR="00B95051" w:rsidRPr="00153F29" w:rsidRDefault="00B95051" w:rsidP="009B4611">
            <w:pPr>
              <w:spacing w:line="360" w:lineRule="auto"/>
              <w:rPr>
                <w:rFonts w:ascii="楷体" w:eastAsia="楷体" w:hAnsi="楷体"/>
                <w:sz w:val="24"/>
                <w:szCs w:val="24"/>
              </w:rPr>
            </w:pPr>
          </w:p>
        </w:tc>
      </w:tr>
      <w:tr w:rsidR="00153F29" w:rsidRPr="00153F29" w:rsidTr="009B606C">
        <w:trPr>
          <w:trHeight w:val="986"/>
        </w:trPr>
        <w:tc>
          <w:tcPr>
            <w:tcW w:w="1384" w:type="dxa"/>
          </w:tcPr>
          <w:p w:rsidR="00B95051" w:rsidRPr="00153F29" w:rsidRDefault="00B95051" w:rsidP="009B4611">
            <w:pPr>
              <w:spacing w:line="360" w:lineRule="auto"/>
              <w:rPr>
                <w:rFonts w:ascii="楷体" w:eastAsia="楷体" w:hAnsi="楷体" w:cs="宋体"/>
                <w:sz w:val="24"/>
                <w:szCs w:val="24"/>
              </w:rPr>
            </w:pPr>
          </w:p>
        </w:tc>
        <w:tc>
          <w:tcPr>
            <w:tcW w:w="1276" w:type="dxa"/>
          </w:tcPr>
          <w:p w:rsidR="00B95051" w:rsidRPr="00153F29" w:rsidRDefault="00B95051" w:rsidP="009B4611">
            <w:pPr>
              <w:spacing w:line="360" w:lineRule="auto"/>
              <w:rPr>
                <w:rFonts w:ascii="楷体" w:eastAsia="楷体" w:hAnsi="楷体" w:cs="宋体"/>
                <w:sz w:val="24"/>
                <w:szCs w:val="24"/>
              </w:rPr>
            </w:pPr>
          </w:p>
        </w:tc>
        <w:tc>
          <w:tcPr>
            <w:tcW w:w="10464" w:type="dxa"/>
            <w:vAlign w:val="center"/>
          </w:tcPr>
          <w:p w:rsidR="00B95051" w:rsidRPr="00153F29" w:rsidRDefault="00B95051" w:rsidP="009B4611">
            <w:pPr>
              <w:snapToGrid w:val="0"/>
              <w:spacing w:line="360" w:lineRule="auto"/>
              <w:ind w:firstLineChars="200" w:firstLine="480"/>
              <w:jc w:val="left"/>
              <w:rPr>
                <w:rFonts w:ascii="楷体" w:eastAsia="楷体" w:hAnsi="楷体" w:cs="宋体"/>
                <w:sz w:val="24"/>
                <w:szCs w:val="24"/>
              </w:rPr>
            </w:pPr>
          </w:p>
        </w:tc>
        <w:tc>
          <w:tcPr>
            <w:tcW w:w="1585" w:type="dxa"/>
          </w:tcPr>
          <w:p w:rsidR="00B95051" w:rsidRPr="00153F29" w:rsidRDefault="00B95051" w:rsidP="009B4611">
            <w:pPr>
              <w:spacing w:line="360" w:lineRule="auto"/>
              <w:rPr>
                <w:rFonts w:ascii="楷体" w:eastAsia="楷体" w:hAnsi="楷体"/>
                <w:sz w:val="24"/>
                <w:szCs w:val="24"/>
              </w:rPr>
            </w:pPr>
          </w:p>
        </w:tc>
      </w:tr>
    </w:tbl>
    <w:p w:rsidR="008973EE" w:rsidRPr="00153F29" w:rsidRDefault="00971600">
      <w:pPr>
        <w:rPr>
          <w:rFonts w:ascii="楷体" w:eastAsia="楷体" w:hAnsi="楷体"/>
          <w:sz w:val="24"/>
          <w:szCs w:val="24"/>
        </w:rPr>
      </w:pPr>
      <w:r w:rsidRPr="00153F29">
        <w:rPr>
          <w:rFonts w:ascii="楷体" w:eastAsia="楷体" w:hAnsi="楷体"/>
          <w:sz w:val="24"/>
          <w:szCs w:val="24"/>
        </w:rPr>
        <w:ptab w:relativeTo="margin" w:alignment="center" w:leader="none"/>
      </w:r>
    </w:p>
    <w:p w:rsidR="007757F3" w:rsidRPr="00153F29" w:rsidRDefault="007757F3">
      <w:pPr>
        <w:rPr>
          <w:rFonts w:ascii="楷体" w:eastAsia="楷体" w:hAnsi="楷体"/>
          <w:sz w:val="24"/>
          <w:szCs w:val="24"/>
        </w:rPr>
      </w:pPr>
    </w:p>
    <w:p w:rsidR="007757F3" w:rsidRPr="00153F29" w:rsidRDefault="007757F3" w:rsidP="0003373A">
      <w:pPr>
        <w:pStyle w:val="a4"/>
        <w:rPr>
          <w:rFonts w:ascii="楷体" w:eastAsia="楷体" w:hAnsi="楷体"/>
          <w:sz w:val="24"/>
          <w:szCs w:val="24"/>
        </w:rPr>
      </w:pPr>
      <w:r w:rsidRPr="00153F29">
        <w:rPr>
          <w:rFonts w:ascii="楷体" w:eastAsia="楷体" w:hAnsi="楷体" w:hint="eastAsia"/>
          <w:sz w:val="24"/>
          <w:szCs w:val="24"/>
        </w:rPr>
        <w:t>说明：不符合标注N</w:t>
      </w:r>
    </w:p>
    <w:sectPr w:rsidR="007757F3" w:rsidRPr="00153F29"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22" w:rsidRDefault="00D67D22" w:rsidP="008973EE">
      <w:r>
        <w:separator/>
      </w:r>
    </w:p>
  </w:endnote>
  <w:endnote w:type="continuationSeparator" w:id="0">
    <w:p w:rsidR="00D67D22" w:rsidRDefault="00D67D2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4488E">
            <w:pPr>
              <w:pStyle w:val="a4"/>
              <w:jc w:val="center"/>
            </w:pPr>
            <w:r>
              <w:rPr>
                <w:b/>
                <w:sz w:val="24"/>
                <w:szCs w:val="24"/>
              </w:rPr>
              <w:fldChar w:fldCharType="begin"/>
            </w:r>
            <w:r w:rsidR="00E240AA">
              <w:rPr>
                <w:b/>
              </w:rPr>
              <w:instrText>PAGE</w:instrText>
            </w:r>
            <w:r>
              <w:rPr>
                <w:b/>
                <w:sz w:val="24"/>
                <w:szCs w:val="24"/>
              </w:rPr>
              <w:fldChar w:fldCharType="separate"/>
            </w:r>
            <w:r w:rsidR="00FE16A6">
              <w:rPr>
                <w:b/>
                <w:noProof/>
              </w:rPr>
              <w:t>8</w:t>
            </w:r>
            <w:r>
              <w:rPr>
                <w:b/>
                <w:sz w:val="24"/>
                <w:szCs w:val="24"/>
              </w:rPr>
              <w:fldChar w:fldCharType="end"/>
            </w:r>
            <w:r w:rsidR="00E240AA">
              <w:rPr>
                <w:lang w:val="zh-CN"/>
              </w:rPr>
              <w:t xml:space="preserve"> / </w:t>
            </w:r>
            <w:r>
              <w:rPr>
                <w:b/>
                <w:sz w:val="24"/>
                <w:szCs w:val="24"/>
              </w:rPr>
              <w:fldChar w:fldCharType="begin"/>
            </w:r>
            <w:r w:rsidR="00E240AA">
              <w:rPr>
                <w:b/>
              </w:rPr>
              <w:instrText>NUMPAGES</w:instrText>
            </w:r>
            <w:r>
              <w:rPr>
                <w:b/>
                <w:sz w:val="24"/>
                <w:szCs w:val="24"/>
              </w:rPr>
              <w:fldChar w:fldCharType="separate"/>
            </w:r>
            <w:r w:rsidR="00FE16A6">
              <w:rPr>
                <w:b/>
                <w:noProof/>
              </w:rPr>
              <w:t>8</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22" w:rsidRDefault="00D67D22" w:rsidP="008973EE">
      <w:r>
        <w:separator/>
      </w:r>
    </w:p>
  </w:footnote>
  <w:footnote w:type="continuationSeparator" w:id="0">
    <w:p w:rsidR="00D67D22" w:rsidRDefault="00D67D2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B9505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1FA1DEE" wp14:editId="135AECE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D67D22" w:rsidP="00B914A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27D16" w:rsidRDefault="00827D16" w:rsidP="00827D16">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FB544C50"/>
    <w:lvl w:ilvl="0">
      <w:start w:val="1"/>
      <w:numFmt w:val="decimal"/>
      <w:lvlText w:val="（%1）"/>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654972"/>
    <w:multiLevelType w:val="hybridMultilevel"/>
    <w:tmpl w:val="EC203FA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49E7"/>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8B7"/>
    <w:rsid w:val="00076CD3"/>
    <w:rsid w:val="00077266"/>
    <w:rsid w:val="00080C1D"/>
    <w:rsid w:val="00082216"/>
    <w:rsid w:val="00082398"/>
    <w:rsid w:val="000849D2"/>
    <w:rsid w:val="0008635A"/>
    <w:rsid w:val="00086C3D"/>
    <w:rsid w:val="0008749B"/>
    <w:rsid w:val="00091A2D"/>
    <w:rsid w:val="00093215"/>
    <w:rsid w:val="00096BDD"/>
    <w:rsid w:val="00097CAB"/>
    <w:rsid w:val="000A229D"/>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3AE5"/>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479A0"/>
    <w:rsid w:val="00150852"/>
    <w:rsid w:val="00151980"/>
    <w:rsid w:val="001526A2"/>
    <w:rsid w:val="00152BA2"/>
    <w:rsid w:val="00152F47"/>
    <w:rsid w:val="00153F29"/>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A5DA8"/>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1C8C"/>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253F2"/>
    <w:rsid w:val="0023038C"/>
    <w:rsid w:val="00230ABA"/>
    <w:rsid w:val="00230E60"/>
    <w:rsid w:val="00232715"/>
    <w:rsid w:val="00237445"/>
    <w:rsid w:val="00237625"/>
    <w:rsid w:val="00243DF4"/>
    <w:rsid w:val="00244DE1"/>
    <w:rsid w:val="0024743C"/>
    <w:rsid w:val="0024744E"/>
    <w:rsid w:val="00247AD6"/>
    <w:rsid w:val="00250707"/>
    <w:rsid w:val="00250E2E"/>
    <w:rsid w:val="00250F9D"/>
    <w:rsid w:val="002513BC"/>
    <w:rsid w:val="00251660"/>
    <w:rsid w:val="002518FD"/>
    <w:rsid w:val="00251FDE"/>
    <w:rsid w:val="00252568"/>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548B"/>
    <w:rsid w:val="002973F0"/>
    <w:rsid w:val="002975C1"/>
    <w:rsid w:val="00297DFB"/>
    <w:rsid w:val="002A0E6E"/>
    <w:rsid w:val="002A133E"/>
    <w:rsid w:val="002A1FB2"/>
    <w:rsid w:val="002A2529"/>
    <w:rsid w:val="002A33CC"/>
    <w:rsid w:val="002A4ECE"/>
    <w:rsid w:val="002B01C2"/>
    <w:rsid w:val="002B0FFF"/>
    <w:rsid w:val="002B14DB"/>
    <w:rsid w:val="002B1808"/>
    <w:rsid w:val="002B2DEF"/>
    <w:rsid w:val="002B3FCE"/>
    <w:rsid w:val="002B4C68"/>
    <w:rsid w:val="002B5010"/>
    <w:rsid w:val="002B59CF"/>
    <w:rsid w:val="002C09CC"/>
    <w:rsid w:val="002C1ACE"/>
    <w:rsid w:val="002C1AF9"/>
    <w:rsid w:val="002C2949"/>
    <w:rsid w:val="002C3E0D"/>
    <w:rsid w:val="002C4C6A"/>
    <w:rsid w:val="002C679B"/>
    <w:rsid w:val="002C6B87"/>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2EBC"/>
    <w:rsid w:val="003144F6"/>
    <w:rsid w:val="00317401"/>
    <w:rsid w:val="003178E2"/>
    <w:rsid w:val="00317C3D"/>
    <w:rsid w:val="0032273E"/>
    <w:rsid w:val="0032293A"/>
    <w:rsid w:val="0032358B"/>
    <w:rsid w:val="003243B5"/>
    <w:rsid w:val="003246FB"/>
    <w:rsid w:val="00324B58"/>
    <w:rsid w:val="00325552"/>
    <w:rsid w:val="00325F84"/>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268F"/>
    <w:rsid w:val="003930F3"/>
    <w:rsid w:val="003939AA"/>
    <w:rsid w:val="00394590"/>
    <w:rsid w:val="0039604F"/>
    <w:rsid w:val="00396212"/>
    <w:rsid w:val="0039770F"/>
    <w:rsid w:val="00397812"/>
    <w:rsid w:val="003A0A10"/>
    <w:rsid w:val="003A0F04"/>
    <w:rsid w:val="003A18BD"/>
    <w:rsid w:val="003A1E9C"/>
    <w:rsid w:val="003A484E"/>
    <w:rsid w:val="003A7A5C"/>
    <w:rsid w:val="003A7E12"/>
    <w:rsid w:val="003B2180"/>
    <w:rsid w:val="003B2D8A"/>
    <w:rsid w:val="003B4CA7"/>
    <w:rsid w:val="003C0FC5"/>
    <w:rsid w:val="003C261A"/>
    <w:rsid w:val="003C56FD"/>
    <w:rsid w:val="003C7567"/>
    <w:rsid w:val="003C7798"/>
    <w:rsid w:val="003D0014"/>
    <w:rsid w:val="003D2CC3"/>
    <w:rsid w:val="003D42CB"/>
    <w:rsid w:val="003D51E8"/>
    <w:rsid w:val="003D6BE3"/>
    <w:rsid w:val="003D736E"/>
    <w:rsid w:val="003E03C4"/>
    <w:rsid w:val="003E0E52"/>
    <w:rsid w:val="003E16A0"/>
    <w:rsid w:val="003E16EA"/>
    <w:rsid w:val="003E60B4"/>
    <w:rsid w:val="003F20A5"/>
    <w:rsid w:val="003F233D"/>
    <w:rsid w:val="003F5B09"/>
    <w:rsid w:val="003F6AE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D15"/>
    <w:rsid w:val="00425102"/>
    <w:rsid w:val="0042604D"/>
    <w:rsid w:val="00430432"/>
    <w:rsid w:val="0043078C"/>
    <w:rsid w:val="004316FF"/>
    <w:rsid w:val="00433458"/>
    <w:rsid w:val="00433759"/>
    <w:rsid w:val="0043494E"/>
    <w:rsid w:val="004351AF"/>
    <w:rsid w:val="00435C82"/>
    <w:rsid w:val="00435D3F"/>
    <w:rsid w:val="00437DBC"/>
    <w:rsid w:val="00440562"/>
    <w:rsid w:val="00440B76"/>
    <w:rsid w:val="004414A5"/>
    <w:rsid w:val="004419FF"/>
    <w:rsid w:val="00441C33"/>
    <w:rsid w:val="00442208"/>
    <w:rsid w:val="00442B08"/>
    <w:rsid w:val="0044383C"/>
    <w:rsid w:val="00445C84"/>
    <w:rsid w:val="00446A74"/>
    <w:rsid w:val="0045121C"/>
    <w:rsid w:val="00451F10"/>
    <w:rsid w:val="00456697"/>
    <w:rsid w:val="00456FD4"/>
    <w:rsid w:val="004570AB"/>
    <w:rsid w:val="00460E78"/>
    <w:rsid w:val="00461147"/>
    <w:rsid w:val="00461F7A"/>
    <w:rsid w:val="00465FE1"/>
    <w:rsid w:val="004663CD"/>
    <w:rsid w:val="00466832"/>
    <w:rsid w:val="0047022B"/>
    <w:rsid w:val="00470B5E"/>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6568"/>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0813"/>
    <w:rsid w:val="00571C17"/>
    <w:rsid w:val="00571DE8"/>
    <w:rsid w:val="0057290D"/>
    <w:rsid w:val="0057342F"/>
    <w:rsid w:val="00574F9C"/>
    <w:rsid w:val="0057559A"/>
    <w:rsid w:val="0057776F"/>
    <w:rsid w:val="00580224"/>
    <w:rsid w:val="00581364"/>
    <w:rsid w:val="00581B74"/>
    <w:rsid w:val="00581ECA"/>
    <w:rsid w:val="0058226D"/>
    <w:rsid w:val="00583277"/>
    <w:rsid w:val="00583744"/>
    <w:rsid w:val="00584E4C"/>
    <w:rsid w:val="00590404"/>
    <w:rsid w:val="005906CF"/>
    <w:rsid w:val="00592C3E"/>
    <w:rsid w:val="00595FA8"/>
    <w:rsid w:val="005962FC"/>
    <w:rsid w:val="00597CB8"/>
    <w:rsid w:val="005A000F"/>
    <w:rsid w:val="005A0318"/>
    <w:rsid w:val="005A1ED6"/>
    <w:rsid w:val="005A46E1"/>
    <w:rsid w:val="005A4A35"/>
    <w:rsid w:val="005A4E86"/>
    <w:rsid w:val="005A7100"/>
    <w:rsid w:val="005B1490"/>
    <w:rsid w:val="005B173D"/>
    <w:rsid w:val="005B1D7A"/>
    <w:rsid w:val="005B37C0"/>
    <w:rsid w:val="005B6888"/>
    <w:rsid w:val="005B78B3"/>
    <w:rsid w:val="005B7D51"/>
    <w:rsid w:val="005C1687"/>
    <w:rsid w:val="005C3150"/>
    <w:rsid w:val="005C3678"/>
    <w:rsid w:val="005C40D7"/>
    <w:rsid w:val="005C5886"/>
    <w:rsid w:val="005D2669"/>
    <w:rsid w:val="005D3185"/>
    <w:rsid w:val="005D5667"/>
    <w:rsid w:val="005D6F81"/>
    <w:rsid w:val="005D788C"/>
    <w:rsid w:val="005E2EB7"/>
    <w:rsid w:val="005E3601"/>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4C07"/>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A15"/>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0"/>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1C5"/>
    <w:rsid w:val="007555AA"/>
    <w:rsid w:val="007573D9"/>
    <w:rsid w:val="0075769B"/>
    <w:rsid w:val="00757B9D"/>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3F88"/>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27D16"/>
    <w:rsid w:val="00831C9A"/>
    <w:rsid w:val="00833456"/>
    <w:rsid w:val="00833693"/>
    <w:rsid w:val="008336D7"/>
    <w:rsid w:val="008337B5"/>
    <w:rsid w:val="00834087"/>
    <w:rsid w:val="008341E7"/>
    <w:rsid w:val="00835770"/>
    <w:rsid w:val="00835B31"/>
    <w:rsid w:val="008366E4"/>
    <w:rsid w:val="00841655"/>
    <w:rsid w:val="00844B5D"/>
    <w:rsid w:val="008451CA"/>
    <w:rsid w:val="00846084"/>
    <w:rsid w:val="00847376"/>
    <w:rsid w:val="0084754D"/>
    <w:rsid w:val="0084762C"/>
    <w:rsid w:val="0084793C"/>
    <w:rsid w:val="00850001"/>
    <w:rsid w:val="00850413"/>
    <w:rsid w:val="0085226F"/>
    <w:rsid w:val="0085522B"/>
    <w:rsid w:val="00855B43"/>
    <w:rsid w:val="00855C26"/>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02D3"/>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3119"/>
    <w:rsid w:val="0090619E"/>
    <w:rsid w:val="00907520"/>
    <w:rsid w:val="00907732"/>
    <w:rsid w:val="009128D8"/>
    <w:rsid w:val="00914DBA"/>
    <w:rsid w:val="009164C9"/>
    <w:rsid w:val="009173CB"/>
    <w:rsid w:val="0092033F"/>
    <w:rsid w:val="009204A4"/>
    <w:rsid w:val="00922540"/>
    <w:rsid w:val="009225CB"/>
    <w:rsid w:val="00923CBD"/>
    <w:rsid w:val="00924173"/>
    <w:rsid w:val="009246BC"/>
    <w:rsid w:val="00925CE3"/>
    <w:rsid w:val="00930694"/>
    <w:rsid w:val="00930AFA"/>
    <w:rsid w:val="009336EC"/>
    <w:rsid w:val="009341C3"/>
    <w:rsid w:val="0093521F"/>
    <w:rsid w:val="00936368"/>
    <w:rsid w:val="00936493"/>
    <w:rsid w:val="00937280"/>
    <w:rsid w:val="00940D41"/>
    <w:rsid w:val="00940F06"/>
    <w:rsid w:val="00945677"/>
    <w:rsid w:val="009462CB"/>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2F7"/>
    <w:rsid w:val="009E6BE6"/>
    <w:rsid w:val="009E7DD1"/>
    <w:rsid w:val="009F1519"/>
    <w:rsid w:val="009F2BCB"/>
    <w:rsid w:val="009F40C5"/>
    <w:rsid w:val="009F609F"/>
    <w:rsid w:val="009F6C54"/>
    <w:rsid w:val="009F7045"/>
    <w:rsid w:val="009F7EED"/>
    <w:rsid w:val="00A01006"/>
    <w:rsid w:val="00A01643"/>
    <w:rsid w:val="00A0204E"/>
    <w:rsid w:val="00A0458C"/>
    <w:rsid w:val="00A04B52"/>
    <w:rsid w:val="00A05352"/>
    <w:rsid w:val="00A068AD"/>
    <w:rsid w:val="00A115EA"/>
    <w:rsid w:val="00A11894"/>
    <w:rsid w:val="00A138AE"/>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3A8E"/>
    <w:rsid w:val="00A43B08"/>
    <w:rsid w:val="00A458FE"/>
    <w:rsid w:val="00A502CC"/>
    <w:rsid w:val="00A50925"/>
    <w:rsid w:val="00A53106"/>
    <w:rsid w:val="00A54F21"/>
    <w:rsid w:val="00A55527"/>
    <w:rsid w:val="00A56007"/>
    <w:rsid w:val="00A6128F"/>
    <w:rsid w:val="00A621F1"/>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B96"/>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3E81"/>
    <w:rsid w:val="00AF4316"/>
    <w:rsid w:val="00AF616B"/>
    <w:rsid w:val="00AF73C9"/>
    <w:rsid w:val="00B0374B"/>
    <w:rsid w:val="00B05366"/>
    <w:rsid w:val="00B0685B"/>
    <w:rsid w:val="00B0738E"/>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47A3D"/>
    <w:rsid w:val="00B51665"/>
    <w:rsid w:val="00B525E0"/>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14AE"/>
    <w:rsid w:val="00B929FD"/>
    <w:rsid w:val="00B9422F"/>
    <w:rsid w:val="00B9475D"/>
    <w:rsid w:val="00B95051"/>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224"/>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1018A"/>
    <w:rsid w:val="00C14685"/>
    <w:rsid w:val="00C173F0"/>
    <w:rsid w:val="00C20840"/>
    <w:rsid w:val="00C31153"/>
    <w:rsid w:val="00C31264"/>
    <w:rsid w:val="00C31C73"/>
    <w:rsid w:val="00C327DA"/>
    <w:rsid w:val="00C34DC2"/>
    <w:rsid w:val="00C363BF"/>
    <w:rsid w:val="00C3721F"/>
    <w:rsid w:val="00C3772C"/>
    <w:rsid w:val="00C37930"/>
    <w:rsid w:val="00C37D15"/>
    <w:rsid w:val="00C42B88"/>
    <w:rsid w:val="00C44F89"/>
    <w:rsid w:val="00C45C74"/>
    <w:rsid w:val="00C46917"/>
    <w:rsid w:val="00C46B78"/>
    <w:rsid w:val="00C513E5"/>
    <w:rsid w:val="00C515AC"/>
    <w:rsid w:val="00C51A36"/>
    <w:rsid w:val="00C53CCD"/>
    <w:rsid w:val="00C548BE"/>
    <w:rsid w:val="00C54E08"/>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57F7"/>
    <w:rsid w:val="00C9683C"/>
    <w:rsid w:val="00CA1035"/>
    <w:rsid w:val="00CA22B6"/>
    <w:rsid w:val="00CA2932"/>
    <w:rsid w:val="00CA4C23"/>
    <w:rsid w:val="00CA5A02"/>
    <w:rsid w:val="00CA6D75"/>
    <w:rsid w:val="00CB0B69"/>
    <w:rsid w:val="00CB0F57"/>
    <w:rsid w:val="00CB11CC"/>
    <w:rsid w:val="00CB1861"/>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9C7"/>
    <w:rsid w:val="00D01E5E"/>
    <w:rsid w:val="00D02852"/>
    <w:rsid w:val="00D02F7F"/>
    <w:rsid w:val="00D04468"/>
    <w:rsid w:val="00D04BC5"/>
    <w:rsid w:val="00D06F59"/>
    <w:rsid w:val="00D073F6"/>
    <w:rsid w:val="00D07C28"/>
    <w:rsid w:val="00D13798"/>
    <w:rsid w:val="00D15B84"/>
    <w:rsid w:val="00D2133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4257"/>
    <w:rsid w:val="00D55BC5"/>
    <w:rsid w:val="00D55E69"/>
    <w:rsid w:val="00D562F6"/>
    <w:rsid w:val="00D56512"/>
    <w:rsid w:val="00D566B4"/>
    <w:rsid w:val="00D57418"/>
    <w:rsid w:val="00D5766E"/>
    <w:rsid w:val="00D624A3"/>
    <w:rsid w:val="00D63565"/>
    <w:rsid w:val="00D67D22"/>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176E"/>
    <w:rsid w:val="00DA53CD"/>
    <w:rsid w:val="00DA644D"/>
    <w:rsid w:val="00DA6E75"/>
    <w:rsid w:val="00DA6FF6"/>
    <w:rsid w:val="00DA7616"/>
    <w:rsid w:val="00DB46AB"/>
    <w:rsid w:val="00DB6276"/>
    <w:rsid w:val="00DB6471"/>
    <w:rsid w:val="00DB6926"/>
    <w:rsid w:val="00DB7121"/>
    <w:rsid w:val="00DC44CE"/>
    <w:rsid w:val="00DC4F7D"/>
    <w:rsid w:val="00DC5865"/>
    <w:rsid w:val="00DC59CC"/>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3ECC"/>
    <w:rsid w:val="00DF4787"/>
    <w:rsid w:val="00DF76DB"/>
    <w:rsid w:val="00E0218D"/>
    <w:rsid w:val="00E02739"/>
    <w:rsid w:val="00E038E4"/>
    <w:rsid w:val="00E063C6"/>
    <w:rsid w:val="00E076B5"/>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5839"/>
    <w:rsid w:val="00E35ABC"/>
    <w:rsid w:val="00E433A8"/>
    <w:rsid w:val="00E43822"/>
    <w:rsid w:val="00E44012"/>
    <w:rsid w:val="00E440D7"/>
    <w:rsid w:val="00E442C3"/>
    <w:rsid w:val="00E4488E"/>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0B"/>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9E"/>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287F"/>
    <w:rsid w:val="00EF36E7"/>
    <w:rsid w:val="00EF42C6"/>
    <w:rsid w:val="00EF4747"/>
    <w:rsid w:val="00EF6316"/>
    <w:rsid w:val="00F00CD4"/>
    <w:rsid w:val="00F02F60"/>
    <w:rsid w:val="00F03382"/>
    <w:rsid w:val="00F03458"/>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0478"/>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16A6"/>
    <w:rsid w:val="00FE3525"/>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61025458">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7577192">
      <w:bodyDiv w:val="1"/>
      <w:marLeft w:val="0"/>
      <w:marRight w:val="0"/>
      <w:marTop w:val="0"/>
      <w:marBottom w:val="0"/>
      <w:divBdr>
        <w:top w:val="none" w:sz="0" w:space="0" w:color="auto"/>
        <w:left w:val="none" w:sz="0" w:space="0" w:color="auto"/>
        <w:bottom w:val="none" w:sz="0" w:space="0" w:color="auto"/>
        <w:right w:val="none" w:sz="0" w:space="0" w:color="auto"/>
      </w:divBdr>
    </w:div>
    <w:div w:id="84143784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2580907">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5917</TotalTime>
  <Pages>8</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2180</cp:revision>
  <dcterms:created xsi:type="dcterms:W3CDTF">2015-06-17T12:51:00Z</dcterms:created>
  <dcterms:modified xsi:type="dcterms:W3CDTF">2021-10-18T05:54:00Z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