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7D" w:rsidRDefault="006A4A7D" w:rsidP="006A4A7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6"/>
        <w:gridCol w:w="1334"/>
        <w:gridCol w:w="10625"/>
        <w:gridCol w:w="964"/>
      </w:tblGrid>
      <w:tr w:rsidR="006A4A7D" w:rsidTr="003D252D">
        <w:trPr>
          <w:trHeight w:val="515"/>
        </w:trPr>
        <w:tc>
          <w:tcPr>
            <w:tcW w:w="1786" w:type="dxa"/>
            <w:vMerge w:val="restart"/>
            <w:vAlign w:val="center"/>
          </w:tcPr>
          <w:p w:rsidR="006A4A7D" w:rsidRDefault="006A4A7D" w:rsidP="003D252D">
            <w:pPr>
              <w:spacing w:before="120"/>
              <w:jc w:val="center"/>
              <w:rPr>
                <w:sz w:val="24"/>
                <w:szCs w:val="24"/>
              </w:rPr>
            </w:pPr>
            <w:r>
              <w:rPr>
                <w:rFonts w:hint="eastAsia"/>
                <w:sz w:val="24"/>
                <w:szCs w:val="24"/>
              </w:rPr>
              <w:t>过程与活动、</w:t>
            </w:r>
          </w:p>
          <w:p w:rsidR="006A4A7D" w:rsidRDefault="006A4A7D" w:rsidP="003D252D">
            <w:pPr>
              <w:jc w:val="center"/>
            </w:pPr>
            <w:r>
              <w:rPr>
                <w:rFonts w:hint="eastAsia"/>
                <w:sz w:val="24"/>
                <w:szCs w:val="24"/>
              </w:rPr>
              <w:t>抽样计划</w:t>
            </w:r>
          </w:p>
        </w:tc>
        <w:tc>
          <w:tcPr>
            <w:tcW w:w="1334" w:type="dxa"/>
            <w:vMerge w:val="restart"/>
            <w:vAlign w:val="center"/>
          </w:tcPr>
          <w:p w:rsidR="006A4A7D" w:rsidRDefault="006A4A7D" w:rsidP="003D252D">
            <w:pPr>
              <w:rPr>
                <w:sz w:val="24"/>
                <w:szCs w:val="24"/>
              </w:rPr>
            </w:pPr>
            <w:r>
              <w:rPr>
                <w:rFonts w:hint="eastAsia"/>
                <w:sz w:val="24"/>
                <w:szCs w:val="24"/>
              </w:rPr>
              <w:t>涉及</w:t>
            </w:r>
          </w:p>
          <w:p w:rsidR="006A4A7D" w:rsidRDefault="006A4A7D" w:rsidP="003D252D">
            <w:r>
              <w:rPr>
                <w:rFonts w:hint="eastAsia"/>
                <w:sz w:val="24"/>
                <w:szCs w:val="24"/>
              </w:rPr>
              <w:t>条款</w:t>
            </w:r>
          </w:p>
        </w:tc>
        <w:tc>
          <w:tcPr>
            <w:tcW w:w="10625" w:type="dxa"/>
            <w:vAlign w:val="center"/>
          </w:tcPr>
          <w:p w:rsidR="006A4A7D" w:rsidRDefault="006A4A7D" w:rsidP="003D252D">
            <w:pPr>
              <w:tabs>
                <w:tab w:val="center" w:pos="3169"/>
              </w:tabs>
              <w:spacing w:line="400" w:lineRule="exact"/>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ascii="宋体" w:hAnsi="宋体" w:cs="宋体" w:hint="eastAsia"/>
                <w:szCs w:val="21"/>
              </w:rPr>
              <w:t>总经理：李岩；管代：</w:t>
            </w:r>
            <w:r>
              <w:rPr>
                <w:rFonts w:hint="eastAsia"/>
                <w:szCs w:val="21"/>
              </w:rPr>
              <w:t>姚存侠</w:t>
            </w:r>
            <w:r>
              <w:rPr>
                <w:rFonts w:hint="eastAsia"/>
                <w:sz w:val="24"/>
                <w:szCs w:val="24"/>
              </w:rPr>
              <w:t xml:space="preserve">  </w:t>
            </w:r>
            <w:r>
              <w:rPr>
                <w:rFonts w:hint="eastAsia"/>
                <w:sz w:val="24"/>
                <w:szCs w:val="24"/>
              </w:rPr>
              <w:t>陪同人员：李献彬</w:t>
            </w:r>
          </w:p>
        </w:tc>
        <w:tc>
          <w:tcPr>
            <w:tcW w:w="964" w:type="dxa"/>
            <w:vMerge w:val="restart"/>
            <w:vAlign w:val="center"/>
          </w:tcPr>
          <w:p w:rsidR="006A4A7D" w:rsidRDefault="006A4A7D" w:rsidP="003D252D">
            <w:pPr>
              <w:rPr>
                <w:sz w:val="24"/>
                <w:szCs w:val="24"/>
              </w:rPr>
            </w:pPr>
            <w:r>
              <w:rPr>
                <w:rFonts w:hint="eastAsia"/>
                <w:sz w:val="24"/>
                <w:szCs w:val="24"/>
              </w:rPr>
              <w:t>判定</w:t>
            </w:r>
          </w:p>
        </w:tc>
      </w:tr>
      <w:tr w:rsidR="006A4A7D" w:rsidTr="003D252D">
        <w:trPr>
          <w:trHeight w:val="403"/>
        </w:trPr>
        <w:tc>
          <w:tcPr>
            <w:tcW w:w="1786" w:type="dxa"/>
            <w:vMerge/>
            <w:vAlign w:val="center"/>
          </w:tcPr>
          <w:p w:rsidR="006A4A7D" w:rsidRDefault="006A4A7D" w:rsidP="003D252D"/>
        </w:tc>
        <w:tc>
          <w:tcPr>
            <w:tcW w:w="1334" w:type="dxa"/>
            <w:vMerge/>
            <w:vAlign w:val="center"/>
          </w:tcPr>
          <w:p w:rsidR="006A4A7D" w:rsidRDefault="006A4A7D" w:rsidP="003D252D"/>
        </w:tc>
        <w:tc>
          <w:tcPr>
            <w:tcW w:w="10625" w:type="dxa"/>
            <w:vAlign w:val="center"/>
          </w:tcPr>
          <w:p w:rsidR="006A4A7D" w:rsidRDefault="006A4A7D" w:rsidP="006A4A7D">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2021.12.21</w:t>
            </w:r>
          </w:p>
        </w:tc>
        <w:tc>
          <w:tcPr>
            <w:tcW w:w="964" w:type="dxa"/>
            <w:vMerge/>
          </w:tcPr>
          <w:p w:rsidR="006A4A7D" w:rsidRDefault="006A4A7D" w:rsidP="003D252D"/>
        </w:tc>
      </w:tr>
      <w:tr w:rsidR="006A4A7D" w:rsidTr="003D252D">
        <w:trPr>
          <w:trHeight w:val="516"/>
        </w:trPr>
        <w:tc>
          <w:tcPr>
            <w:tcW w:w="1786" w:type="dxa"/>
            <w:vMerge/>
            <w:vAlign w:val="center"/>
          </w:tcPr>
          <w:p w:rsidR="006A4A7D" w:rsidRDefault="006A4A7D" w:rsidP="003D252D"/>
        </w:tc>
        <w:tc>
          <w:tcPr>
            <w:tcW w:w="1334" w:type="dxa"/>
            <w:vMerge/>
            <w:vAlign w:val="center"/>
          </w:tcPr>
          <w:p w:rsidR="006A4A7D" w:rsidRDefault="006A4A7D" w:rsidP="003D252D"/>
        </w:tc>
        <w:tc>
          <w:tcPr>
            <w:tcW w:w="10625" w:type="dxa"/>
            <w:vAlign w:val="center"/>
          </w:tcPr>
          <w:p w:rsidR="006A4A7D" w:rsidRDefault="006A4A7D" w:rsidP="003D252D">
            <w:pPr>
              <w:spacing w:line="300" w:lineRule="exact"/>
              <w:rPr>
                <w:rFonts w:asciiTheme="minorEastAsia" w:eastAsiaTheme="minorEastAsia" w:hAnsiTheme="minorEastAsia"/>
                <w:b/>
                <w:bCs/>
                <w:sz w:val="18"/>
                <w:szCs w:val="18"/>
              </w:rPr>
            </w:pPr>
            <w:r>
              <w:rPr>
                <w:rFonts w:hint="eastAsia"/>
                <w:sz w:val="24"/>
                <w:szCs w:val="24"/>
              </w:rPr>
              <w:t>审核条款：</w:t>
            </w:r>
            <w:r>
              <w:rPr>
                <w:rFonts w:asciiTheme="minorEastAsia" w:eastAsiaTheme="minorEastAsia" w:hAnsiTheme="minorEastAsia" w:hint="eastAsia"/>
                <w:b/>
                <w:bCs/>
                <w:sz w:val="18"/>
                <w:szCs w:val="18"/>
              </w:rPr>
              <w:t>Q/(J)：Q:4.1/4.2/4.3/4.4/（3.1、3.3）5.1（4.3）/5.2（3.2）/5.3（4.3）/6.1（12.3-5）/6.2（3.2）/6.3（3.4）/7.1.1(3.4)</w:t>
            </w:r>
            <w:r>
              <w:rPr>
                <w:rFonts w:asciiTheme="minorEastAsia" w:eastAsiaTheme="minorEastAsia" w:hAnsiTheme="minorEastAsia"/>
                <w:b/>
                <w:bCs/>
                <w:sz w:val="18"/>
                <w:szCs w:val="18"/>
              </w:rPr>
              <w:t>/7.1.6(3.3.4)</w:t>
            </w:r>
            <w:r>
              <w:rPr>
                <w:rFonts w:asciiTheme="minorEastAsia" w:eastAsiaTheme="minorEastAsia" w:hAnsiTheme="minorEastAsia" w:hint="eastAsia"/>
                <w:b/>
                <w:bCs/>
                <w:sz w:val="18"/>
                <w:szCs w:val="18"/>
              </w:rPr>
              <w:t>/9.1.1（3.4.2、11.1.1、11.2、12.1、12.2.1-2）/9.3（12.4）/10.1(12.1)/10.3（12.5）</w:t>
            </w:r>
          </w:p>
          <w:p w:rsidR="006A4A7D" w:rsidRDefault="006A4A7D" w:rsidP="003D252D">
            <w:pPr>
              <w:rPr>
                <w:sz w:val="24"/>
                <w:szCs w:val="24"/>
              </w:rPr>
            </w:pPr>
            <w:r>
              <w:rPr>
                <w:rFonts w:asciiTheme="minorEastAsia" w:eastAsiaTheme="minorEastAsia" w:hAnsiTheme="minorEastAsia" w:hint="eastAsia"/>
                <w:b/>
                <w:bCs/>
                <w:sz w:val="18"/>
                <w:szCs w:val="18"/>
              </w:rPr>
              <w:t>上次不符合验证、资质验证、质量事故、顾客投诉、抽查、遵纪守法情况、证书和标志使用情况等</w:t>
            </w:r>
          </w:p>
        </w:tc>
        <w:tc>
          <w:tcPr>
            <w:tcW w:w="964" w:type="dxa"/>
            <w:vMerge/>
          </w:tcPr>
          <w:p w:rsidR="006A4A7D" w:rsidRDefault="006A4A7D" w:rsidP="003D252D"/>
        </w:tc>
      </w:tr>
      <w:tr w:rsidR="006A4A7D" w:rsidTr="003D252D">
        <w:trPr>
          <w:trHeight w:val="1255"/>
        </w:trPr>
        <w:tc>
          <w:tcPr>
            <w:tcW w:w="1786" w:type="dxa"/>
          </w:tcPr>
          <w:p w:rsidR="006A4A7D" w:rsidRDefault="006A4A7D" w:rsidP="003D252D">
            <w:pPr>
              <w:rPr>
                <w:rFonts w:ascii="宋体" w:hAnsi="宋体" w:cs="宋体"/>
                <w:szCs w:val="21"/>
              </w:rPr>
            </w:pPr>
            <w:r>
              <w:rPr>
                <w:rFonts w:ascii="宋体" w:hAnsi="宋体" w:cs="宋体" w:hint="eastAsia"/>
                <w:szCs w:val="21"/>
              </w:rPr>
              <w:t>组织及其环境;</w:t>
            </w:r>
          </w:p>
          <w:p w:rsidR="006A4A7D" w:rsidRDefault="006A4A7D" w:rsidP="003D252D">
            <w:pPr>
              <w:rPr>
                <w:rFonts w:ascii="宋体" w:hAnsi="宋体" w:cs="宋体"/>
                <w:szCs w:val="21"/>
              </w:rPr>
            </w:pPr>
            <w:r>
              <w:rPr>
                <w:rFonts w:ascii="宋体" w:hAnsi="宋体" w:cs="宋体" w:hint="eastAsia"/>
                <w:szCs w:val="21"/>
              </w:rPr>
              <w:t>相关方需求与期望;</w:t>
            </w:r>
          </w:p>
          <w:p w:rsidR="006A4A7D" w:rsidRDefault="006A4A7D" w:rsidP="003D252D">
            <w:pPr>
              <w:rPr>
                <w:rFonts w:ascii="宋体" w:hAnsi="宋体" w:cs="宋体"/>
                <w:szCs w:val="21"/>
              </w:rPr>
            </w:pPr>
            <w:r>
              <w:rPr>
                <w:rFonts w:ascii="宋体" w:hAnsi="宋体" w:cs="宋体" w:hint="eastAsia"/>
                <w:szCs w:val="21"/>
              </w:rPr>
              <w:t>确定体系范围;</w:t>
            </w:r>
          </w:p>
          <w:p w:rsidR="006A4A7D" w:rsidRDefault="006A4A7D" w:rsidP="003D252D">
            <w:pPr>
              <w:rPr>
                <w:rFonts w:ascii="宋体" w:hAnsi="宋体" w:cs="宋体"/>
                <w:szCs w:val="21"/>
              </w:rPr>
            </w:pPr>
            <w:r>
              <w:rPr>
                <w:rFonts w:ascii="宋体" w:hAnsi="宋体" w:cs="宋体" w:hint="eastAsia"/>
                <w:szCs w:val="21"/>
              </w:rPr>
              <w:t>体系及其过程;</w:t>
            </w:r>
          </w:p>
          <w:p w:rsidR="006A4A7D" w:rsidRDefault="006A4A7D" w:rsidP="003D252D">
            <w:pPr>
              <w:rPr>
                <w:rFonts w:ascii="宋体" w:hAnsi="宋体" w:cs="宋体"/>
                <w:szCs w:val="21"/>
              </w:rPr>
            </w:pPr>
            <w:r>
              <w:rPr>
                <w:rFonts w:ascii="宋体" w:hAnsi="宋体" w:cs="宋体" w:hint="eastAsia"/>
                <w:szCs w:val="21"/>
              </w:rPr>
              <w:t>总要求</w:t>
            </w:r>
          </w:p>
          <w:p w:rsidR="006A4A7D" w:rsidRDefault="006A4A7D" w:rsidP="003D252D"/>
        </w:tc>
        <w:tc>
          <w:tcPr>
            <w:tcW w:w="1334" w:type="dxa"/>
          </w:tcPr>
          <w:p w:rsidR="006A4A7D" w:rsidRDefault="006A4A7D" w:rsidP="003D252D">
            <w:pPr>
              <w:adjustRightInd w:val="0"/>
              <w:snapToGrid w:val="0"/>
              <w:rPr>
                <w:rFonts w:ascii="宋体" w:hAnsi="宋体" w:cs="宋体"/>
                <w:szCs w:val="21"/>
              </w:rPr>
            </w:pPr>
            <w:r>
              <w:rPr>
                <w:rFonts w:ascii="宋体" w:hAnsi="宋体" w:cs="宋体" w:hint="eastAsia"/>
                <w:szCs w:val="21"/>
              </w:rPr>
              <w:t>Q（J）:</w:t>
            </w:r>
          </w:p>
          <w:p w:rsidR="006A4A7D" w:rsidRDefault="006A4A7D" w:rsidP="003D252D">
            <w:pPr>
              <w:adjustRightInd w:val="0"/>
              <w:snapToGrid w:val="0"/>
              <w:rPr>
                <w:rFonts w:ascii="宋体" w:hAnsi="宋体" w:cs="宋体"/>
                <w:szCs w:val="21"/>
              </w:rPr>
            </w:pPr>
            <w:r>
              <w:rPr>
                <w:rFonts w:ascii="宋体" w:hAnsi="宋体" w:cs="宋体" w:hint="eastAsia"/>
                <w:szCs w:val="21"/>
              </w:rPr>
              <w:t>4.1;4.2;4.3;4.4(3.1、3.3)</w:t>
            </w:r>
          </w:p>
          <w:p w:rsidR="006A4A7D" w:rsidRDefault="006A4A7D" w:rsidP="003D252D">
            <w:pPr>
              <w:adjustRightInd w:val="0"/>
              <w:snapToGrid w:val="0"/>
              <w:rPr>
                <w:rFonts w:ascii="宋体" w:hAnsi="宋体" w:cs="宋体"/>
                <w:szCs w:val="21"/>
              </w:rPr>
            </w:pPr>
          </w:p>
          <w:p w:rsidR="006A4A7D" w:rsidRDefault="006A4A7D" w:rsidP="003D252D"/>
        </w:tc>
        <w:tc>
          <w:tcPr>
            <w:tcW w:w="10625"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研发开发能力强、公司全体员工的质量意识比较强，客户资源丰富、产品质量较好，价格有竞争优势；国家有扶持产业优惠相关政策；售后服务好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对公司不利的内、外部因素有：缺少品牌意识、管理模式与理念比较保守；创新能力不足；用工成本逐年上升等。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公司确定的相关方有员工、股东、政府、供应商和合作伙伴、顾客等。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员工关注的主要问题有工资、待遇、晋升机制、福利等，供方和合作伙伴关注的主要问题互利和连续性，项目质量、售后服务、成本价格、交付期等。</w:t>
            </w:r>
          </w:p>
          <w:p w:rsidR="006A4A7D" w:rsidRDefault="006A4A7D" w:rsidP="003D252D">
            <w:pPr>
              <w:spacing w:line="360" w:lineRule="auto"/>
              <w:jc w:val="left"/>
              <w:rPr>
                <w:rFonts w:ascii="宋体" w:hAnsi="宋体" w:cs="宋体"/>
                <w:szCs w:val="21"/>
              </w:rPr>
            </w:pPr>
            <w:r>
              <w:rPr>
                <w:rFonts w:ascii="宋体" w:hAnsi="宋体" w:cs="宋体" w:hint="eastAsia"/>
                <w:szCs w:val="21"/>
              </w:rPr>
              <w:t>查见《相关方要求识别和控制》</w:t>
            </w:r>
          </w:p>
          <w:p w:rsidR="006A4A7D" w:rsidRDefault="006A4A7D" w:rsidP="003D252D">
            <w:pPr>
              <w:spacing w:line="360" w:lineRule="auto"/>
              <w:jc w:val="left"/>
            </w:pPr>
            <w:r>
              <w:rPr>
                <w:rFonts w:ascii="宋体" w:hAnsi="宋体" w:cs="宋体" w:hint="eastAsia"/>
                <w:szCs w:val="21"/>
              </w:rPr>
              <w:t>抽查顾客需求和期望：项目服务质量符合顾客要求；项目按时完工、交付；价格合理等。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6A4A7D" w:rsidRDefault="006A4A7D" w:rsidP="003D252D">
            <w:pPr>
              <w:spacing w:line="400" w:lineRule="exact"/>
              <w:ind w:firstLineChars="100" w:firstLine="210"/>
              <w:jc w:val="left"/>
              <w:rPr>
                <w:rFonts w:ascii="宋体" w:hAnsi="宋体" w:cs="宋体"/>
                <w:szCs w:val="21"/>
              </w:rPr>
            </w:pPr>
            <w:r>
              <w:rPr>
                <w:rFonts w:ascii="宋体" w:hAnsi="宋体" w:cs="宋体" w:hint="eastAsia"/>
                <w:szCs w:val="21"/>
              </w:rPr>
              <w:t>公司管理体系的范围是：</w:t>
            </w:r>
          </w:p>
          <w:p w:rsidR="006A4A7D" w:rsidRDefault="006A4A7D" w:rsidP="003D252D">
            <w:pPr>
              <w:spacing w:line="400" w:lineRule="exact"/>
              <w:ind w:firstLineChars="200" w:firstLine="420"/>
              <w:jc w:val="left"/>
              <w:rPr>
                <w:rFonts w:ascii="宋体" w:hAnsi="宋体" w:cs="宋体"/>
                <w:szCs w:val="21"/>
              </w:rPr>
            </w:pPr>
            <w:r>
              <w:rPr>
                <w:rFonts w:ascii="宋体" w:hAnsi="宋体" w:cs="宋体" w:hint="eastAsia"/>
                <w:szCs w:val="21"/>
              </w:rPr>
              <w:t>QMS: 资质范围内的建筑工程总承包、电力工程施工总承包、钢结构工程专业承包、建筑机电安装工程专业承</w:t>
            </w:r>
            <w:r>
              <w:rPr>
                <w:rFonts w:ascii="宋体" w:hAnsi="宋体" w:cs="宋体" w:hint="eastAsia"/>
                <w:szCs w:val="21"/>
              </w:rPr>
              <w:lastRenderedPageBreak/>
              <w:t>包。</w:t>
            </w:r>
          </w:p>
          <w:p w:rsidR="006A4A7D" w:rsidRDefault="006A4A7D" w:rsidP="003D252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经识别，组织依据标准的要求建立、实施、维护管理体系，符合标准要求。</w:t>
            </w:r>
          </w:p>
          <w:p w:rsidR="006A4A7D" w:rsidRDefault="006A4A7D" w:rsidP="003D252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QMS不适用条款：8.3J10.3，理由：本公司从事资质范围内的建筑工程总承包、电力工程施工总承包、钢结构工程专业承包、建筑机电安装工程专业承包，没有设计开发资质，也不负责施工过程中的设计开发，因此对标准8.3条款不适用，基本合理。</w:t>
            </w:r>
          </w:p>
          <w:p w:rsidR="006A4A7D" w:rsidRDefault="006A4A7D" w:rsidP="003D252D">
            <w:pPr>
              <w:spacing w:line="360" w:lineRule="auto"/>
              <w:ind w:firstLineChars="200" w:firstLine="420"/>
              <w:rPr>
                <w:rFonts w:asciiTheme="minorEastAsia" w:eastAsiaTheme="minorEastAsia" w:hAnsiTheme="minorEastAsia"/>
                <w:sz w:val="20"/>
              </w:rPr>
            </w:pPr>
            <w:r>
              <w:rPr>
                <w:rFonts w:ascii="宋体" w:hAnsi="宋体" w:cs="宋体" w:hint="eastAsia"/>
                <w:szCs w:val="21"/>
              </w:rPr>
              <w:t>注册地址：</w:t>
            </w:r>
            <w:r w:rsidR="00CB4036">
              <w:rPr>
                <w:rFonts w:hint="eastAsia"/>
                <w:sz w:val="22"/>
                <w:szCs w:val="22"/>
                <w:lang w:val="en-GB"/>
              </w:rPr>
              <w:t>中国（四川）自由贸易试验区成都市高新区天府二街</w:t>
            </w:r>
            <w:r w:rsidR="00CB4036">
              <w:rPr>
                <w:rFonts w:hint="eastAsia"/>
                <w:sz w:val="22"/>
                <w:szCs w:val="22"/>
                <w:lang w:val="en-GB"/>
              </w:rPr>
              <w:t>198</w:t>
            </w:r>
            <w:r w:rsidR="00CB4036">
              <w:rPr>
                <w:rFonts w:hint="eastAsia"/>
                <w:sz w:val="22"/>
                <w:szCs w:val="22"/>
                <w:lang w:val="en-GB"/>
              </w:rPr>
              <w:t>号</w:t>
            </w:r>
            <w:r w:rsidR="00CB4036">
              <w:rPr>
                <w:rFonts w:hint="eastAsia"/>
                <w:sz w:val="22"/>
                <w:szCs w:val="22"/>
                <w:lang w:val="en-GB"/>
              </w:rPr>
              <w:t>20</w:t>
            </w:r>
            <w:r w:rsidR="00CB4036">
              <w:rPr>
                <w:rFonts w:hint="eastAsia"/>
                <w:sz w:val="22"/>
                <w:szCs w:val="22"/>
                <w:lang w:val="en-GB"/>
              </w:rPr>
              <w:t>层</w:t>
            </w:r>
            <w:r w:rsidR="00CB4036">
              <w:rPr>
                <w:rFonts w:hint="eastAsia"/>
                <w:sz w:val="22"/>
                <w:szCs w:val="22"/>
                <w:lang w:val="en-GB"/>
              </w:rPr>
              <w:t>2003</w:t>
            </w:r>
            <w:r w:rsidR="00CB4036">
              <w:rPr>
                <w:rFonts w:hint="eastAsia"/>
                <w:sz w:val="22"/>
                <w:szCs w:val="22"/>
                <w:lang w:val="en-GB"/>
              </w:rPr>
              <w:t>号</w:t>
            </w:r>
            <w:r>
              <w:rPr>
                <w:rFonts w:asciiTheme="minorEastAsia" w:eastAsiaTheme="minorEastAsia" w:hAnsiTheme="minorEastAsia" w:hint="eastAsia"/>
                <w:sz w:val="20"/>
              </w:rPr>
              <w:t>。</w:t>
            </w:r>
            <w:r w:rsidR="00CB4036">
              <w:rPr>
                <w:rFonts w:asciiTheme="minorEastAsia" w:eastAsiaTheme="minorEastAsia" w:hAnsiTheme="minorEastAsia" w:hint="eastAsia"/>
                <w:sz w:val="20"/>
              </w:rPr>
              <w:t>有变更</w:t>
            </w:r>
          </w:p>
          <w:p w:rsidR="006A4A7D" w:rsidRDefault="006A4A7D" w:rsidP="003D252D">
            <w:pPr>
              <w:spacing w:line="360" w:lineRule="auto"/>
              <w:ind w:firstLineChars="200" w:firstLine="420"/>
              <w:rPr>
                <w:rFonts w:eastAsiaTheme="minorEastAsia"/>
              </w:rPr>
            </w:pPr>
            <w:r>
              <w:rPr>
                <w:rFonts w:ascii="宋体" w:hAnsi="宋体" w:cs="宋体" w:hint="eastAsia"/>
                <w:szCs w:val="21"/>
              </w:rPr>
              <w:t>生产/经营地址为：</w:t>
            </w:r>
            <w:bookmarkStart w:id="0" w:name="生产地址"/>
            <w:r>
              <w:rPr>
                <w:rFonts w:asciiTheme="minorEastAsia" w:eastAsiaTheme="minorEastAsia" w:hAnsiTheme="minorEastAsia"/>
                <w:sz w:val="20"/>
              </w:rPr>
              <w:t>成都高新区天华路299号10栋11层6号</w:t>
            </w:r>
            <w:bookmarkEnd w:id="0"/>
            <w:r>
              <w:rPr>
                <w:rFonts w:asciiTheme="minorEastAsia" w:eastAsiaTheme="minorEastAsia" w:hAnsiTheme="minorEastAsia" w:hint="eastAsia"/>
                <w:sz w:val="20"/>
              </w:rPr>
              <w:t>。</w:t>
            </w:r>
          </w:p>
          <w:p w:rsidR="006A4A7D" w:rsidRDefault="006A4A7D" w:rsidP="003D252D">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szCs w:val="21"/>
              </w:rPr>
              <w:t>组织制定有管理评审控制程序，定期进行体系评审，必要时变更过程，以确保过程持续产生公司期望的结果。</w:t>
            </w:r>
          </w:p>
        </w:tc>
        <w:tc>
          <w:tcPr>
            <w:tcW w:w="964" w:type="dxa"/>
          </w:tcPr>
          <w:p w:rsidR="006A4A7D" w:rsidRDefault="006A4A7D" w:rsidP="003D252D">
            <w:r>
              <w:rPr>
                <w:rFonts w:hint="eastAsia"/>
              </w:rPr>
              <w:lastRenderedPageBreak/>
              <w:t>符合</w:t>
            </w:r>
          </w:p>
        </w:tc>
      </w:tr>
      <w:tr w:rsidR="006A4A7D" w:rsidTr="003D252D">
        <w:trPr>
          <w:trHeight w:val="90"/>
        </w:trPr>
        <w:tc>
          <w:tcPr>
            <w:tcW w:w="1786" w:type="dxa"/>
          </w:tcPr>
          <w:p w:rsidR="006A4A7D" w:rsidRDefault="006A4A7D" w:rsidP="003D252D">
            <w:pPr>
              <w:rPr>
                <w:rFonts w:ascii="宋体" w:hAnsi="宋体" w:cs="宋体"/>
                <w:szCs w:val="21"/>
              </w:rPr>
            </w:pPr>
            <w:r>
              <w:rPr>
                <w:rFonts w:ascii="宋体" w:hAnsi="宋体" w:cs="宋体" w:hint="eastAsia"/>
                <w:szCs w:val="21"/>
              </w:rPr>
              <w:lastRenderedPageBreak/>
              <w:t>领导作用与承诺</w:t>
            </w:r>
          </w:p>
          <w:p w:rsidR="006A4A7D" w:rsidRDefault="006A4A7D" w:rsidP="003D252D"/>
        </w:tc>
        <w:tc>
          <w:tcPr>
            <w:tcW w:w="1334" w:type="dxa"/>
          </w:tcPr>
          <w:p w:rsidR="006A4A7D" w:rsidRDefault="006A4A7D" w:rsidP="003D252D">
            <w:pPr>
              <w:jc w:val="left"/>
              <w:rPr>
                <w:b/>
                <w:szCs w:val="21"/>
              </w:rPr>
            </w:pPr>
            <w:r>
              <w:rPr>
                <w:rFonts w:ascii="宋体" w:hAnsi="宋体" w:cs="宋体" w:hint="eastAsia"/>
                <w:szCs w:val="21"/>
              </w:rPr>
              <w:t>Q（J）：5.1（4.3）</w:t>
            </w:r>
          </w:p>
        </w:tc>
        <w:tc>
          <w:tcPr>
            <w:tcW w:w="10625"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总经理：李岩；管代：</w:t>
            </w:r>
            <w:r>
              <w:rPr>
                <w:rFonts w:hint="eastAsia"/>
                <w:szCs w:val="21"/>
              </w:rPr>
              <w:t>姚存侠</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w:t>
            </w:r>
            <w:r>
              <w:rPr>
                <w:rFonts w:ascii="宋体" w:hAnsi="宋体" w:cs="宋体" w:hint="eastAsia"/>
                <w:szCs w:val="21"/>
              </w:rPr>
              <w:lastRenderedPageBreak/>
              <w:t>和资金等必要资源。</w:t>
            </w:r>
          </w:p>
        </w:tc>
        <w:tc>
          <w:tcPr>
            <w:tcW w:w="964" w:type="dxa"/>
          </w:tcPr>
          <w:p w:rsidR="006A4A7D" w:rsidRDefault="006A4A7D" w:rsidP="003D252D">
            <w:r>
              <w:rPr>
                <w:rFonts w:hint="eastAsia"/>
              </w:rPr>
              <w:lastRenderedPageBreak/>
              <w:t>符合</w:t>
            </w:r>
          </w:p>
        </w:tc>
      </w:tr>
      <w:tr w:rsidR="006A4A7D" w:rsidTr="003D252D">
        <w:trPr>
          <w:trHeight w:val="770"/>
        </w:trPr>
        <w:tc>
          <w:tcPr>
            <w:tcW w:w="1786" w:type="dxa"/>
          </w:tcPr>
          <w:p w:rsidR="006A4A7D" w:rsidRDefault="006A4A7D" w:rsidP="003D252D">
            <w:pPr>
              <w:rPr>
                <w:b/>
                <w:szCs w:val="21"/>
              </w:rPr>
            </w:pPr>
            <w:r>
              <w:rPr>
                <w:rFonts w:ascii="宋体" w:hAnsi="宋体" w:cs="宋体" w:hint="eastAsia"/>
                <w:szCs w:val="21"/>
              </w:rPr>
              <w:lastRenderedPageBreak/>
              <w:t>方针</w:t>
            </w:r>
          </w:p>
        </w:tc>
        <w:tc>
          <w:tcPr>
            <w:tcW w:w="1334" w:type="dxa"/>
          </w:tcPr>
          <w:p w:rsidR="006A4A7D" w:rsidRDefault="006A4A7D" w:rsidP="003D252D">
            <w:pPr>
              <w:rPr>
                <w:rFonts w:ascii="宋体" w:hAnsi="宋体" w:cs="宋体"/>
                <w:szCs w:val="21"/>
              </w:rPr>
            </w:pPr>
            <w:r>
              <w:rPr>
                <w:rFonts w:ascii="宋体" w:hAnsi="宋体" w:cs="宋体" w:hint="eastAsia"/>
                <w:szCs w:val="21"/>
              </w:rPr>
              <w:t>Q（J）：5.2 （3.2）</w:t>
            </w:r>
          </w:p>
          <w:p w:rsidR="006A4A7D" w:rsidRDefault="006A4A7D" w:rsidP="003D252D">
            <w:pPr>
              <w:rPr>
                <w:b/>
                <w:szCs w:val="21"/>
              </w:rPr>
            </w:pPr>
          </w:p>
        </w:tc>
        <w:tc>
          <w:tcPr>
            <w:tcW w:w="10625" w:type="dxa"/>
          </w:tcPr>
          <w:p w:rsidR="006A4A7D" w:rsidRDefault="006A4A7D" w:rsidP="003D252D">
            <w:pPr>
              <w:jc w:val="left"/>
              <w:rPr>
                <w:rFonts w:ascii="宋体" w:hAnsi="宋体" w:cs="宋体"/>
                <w:szCs w:val="21"/>
              </w:rPr>
            </w:pPr>
            <w:r>
              <w:rPr>
                <w:rFonts w:ascii="宋体" w:hAnsi="宋体" w:cs="宋体" w:hint="eastAsia"/>
                <w:szCs w:val="21"/>
              </w:rPr>
              <w:t xml:space="preserve">质量管理方针： </w:t>
            </w:r>
          </w:p>
          <w:p w:rsidR="006A4A7D" w:rsidRDefault="006A4A7D" w:rsidP="003D252D">
            <w:pPr>
              <w:spacing w:line="400" w:lineRule="exact"/>
              <w:rPr>
                <w:rFonts w:ascii="宋体" w:hAnsi="宋体" w:cs="宋体"/>
                <w:color w:val="000000"/>
                <w:szCs w:val="21"/>
              </w:rPr>
            </w:pPr>
            <w:r>
              <w:rPr>
                <w:rFonts w:ascii="宋体" w:hAnsi="宋体" w:cs="宋体" w:hint="eastAsia"/>
                <w:color w:val="000000"/>
                <w:szCs w:val="21"/>
              </w:rPr>
              <w:t>“</w:t>
            </w:r>
            <w:r w:rsidR="002A3DFD">
              <w:rPr>
                <w:rFonts w:ascii="宋体" w:hAnsi="宋体" w:hint="eastAsia"/>
                <w:color w:val="000000"/>
                <w:sz w:val="24"/>
              </w:rPr>
              <w:t>质量为本、规范施工、认真服务、持续改进、工程创优</w:t>
            </w:r>
            <w:r>
              <w:rPr>
                <w:rFonts w:ascii="宋体" w:hAnsi="宋体" w:cs="宋体" w:hint="eastAsia"/>
                <w:color w:val="000000"/>
                <w:szCs w:val="21"/>
              </w:rPr>
              <w:t>”。</w:t>
            </w:r>
          </w:p>
          <w:p w:rsidR="006A4A7D" w:rsidRDefault="006A4A7D" w:rsidP="003D252D">
            <w:pPr>
              <w:spacing w:line="400" w:lineRule="exact"/>
              <w:rPr>
                <w:rFonts w:ascii="宋体" w:hAnsi="宋体" w:cs="宋体"/>
                <w:szCs w:val="21"/>
              </w:rPr>
            </w:pPr>
            <w:r>
              <w:rPr>
                <w:rFonts w:ascii="宋体" w:hAnsi="宋体" w:cs="宋体" w:hint="eastAsia"/>
                <w:szCs w:val="21"/>
              </w:rPr>
              <w:t>其内涵包含了：</w:t>
            </w:r>
          </w:p>
          <w:p w:rsidR="006A4A7D" w:rsidRDefault="006A4A7D" w:rsidP="003D252D">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A4A7D" w:rsidRDefault="006A4A7D" w:rsidP="003D252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A4A7D" w:rsidRDefault="006A4A7D" w:rsidP="003D252D">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A4A7D" w:rsidRDefault="006A4A7D" w:rsidP="003D252D">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6A4A7D" w:rsidRDefault="006A4A7D" w:rsidP="003D252D">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6A4A7D" w:rsidRDefault="006A4A7D" w:rsidP="003D252D">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A4A7D" w:rsidRDefault="006A4A7D" w:rsidP="003D252D">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6A4A7D" w:rsidRDefault="006A4A7D" w:rsidP="003D252D">
            <w:pPr>
              <w:spacing w:line="400" w:lineRule="exact"/>
              <w:jc w:val="left"/>
              <w:rPr>
                <w:rFonts w:ascii="宋体" w:hAnsi="宋体" w:cs="宋体"/>
                <w:szCs w:val="21"/>
              </w:rPr>
            </w:pPr>
            <w:r>
              <w:rPr>
                <w:rFonts w:ascii="宋体" w:hAnsi="宋体" w:cs="宋体" w:hint="eastAsia"/>
                <w:szCs w:val="21"/>
              </w:rPr>
              <w:t xml:space="preserve">     QES方针未对外进行了发布。</w:t>
            </w:r>
          </w:p>
          <w:p w:rsidR="006A4A7D" w:rsidRDefault="006A4A7D" w:rsidP="003D252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A4A7D" w:rsidRDefault="006A4A7D" w:rsidP="003D252D">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964" w:type="dxa"/>
          </w:tcPr>
          <w:p w:rsidR="006A4A7D" w:rsidRDefault="006A4A7D" w:rsidP="003D252D">
            <w:r>
              <w:rPr>
                <w:rFonts w:hint="eastAsia"/>
              </w:rPr>
              <w:t>符合</w:t>
            </w:r>
          </w:p>
        </w:tc>
      </w:tr>
      <w:tr w:rsidR="006A4A7D" w:rsidTr="003D252D">
        <w:trPr>
          <w:trHeight w:val="1060"/>
        </w:trPr>
        <w:tc>
          <w:tcPr>
            <w:tcW w:w="1786" w:type="dxa"/>
          </w:tcPr>
          <w:p w:rsidR="006A4A7D" w:rsidRDefault="006A4A7D" w:rsidP="003D252D">
            <w:pPr>
              <w:adjustRightInd w:val="0"/>
              <w:snapToGrid w:val="0"/>
              <w:rPr>
                <w:rFonts w:ascii="宋体" w:hAnsi="宋体" w:cs="宋体"/>
                <w:szCs w:val="21"/>
              </w:rPr>
            </w:pPr>
            <w:r>
              <w:rPr>
                <w:rFonts w:ascii="宋体" w:hAnsi="宋体" w:cs="宋体" w:hint="eastAsia"/>
                <w:szCs w:val="21"/>
              </w:rPr>
              <w:t>组织的角色、职责和权限；</w:t>
            </w:r>
          </w:p>
          <w:p w:rsidR="006A4A7D" w:rsidRDefault="006A4A7D" w:rsidP="003D252D">
            <w:pPr>
              <w:rPr>
                <w:b/>
                <w:szCs w:val="21"/>
              </w:rPr>
            </w:pPr>
            <w:r>
              <w:rPr>
                <w:rFonts w:ascii="宋体" w:hAnsi="宋体" w:cs="宋体" w:hint="eastAsia"/>
                <w:szCs w:val="21"/>
              </w:rPr>
              <w:t>资源、角色、职责、责任与权限</w:t>
            </w:r>
          </w:p>
        </w:tc>
        <w:tc>
          <w:tcPr>
            <w:tcW w:w="1334" w:type="dxa"/>
          </w:tcPr>
          <w:p w:rsidR="006A4A7D" w:rsidRDefault="006A4A7D" w:rsidP="003D252D">
            <w:pPr>
              <w:rPr>
                <w:rFonts w:ascii="宋体" w:hAnsi="宋体" w:cs="宋体"/>
                <w:szCs w:val="21"/>
              </w:rPr>
            </w:pPr>
            <w:r>
              <w:rPr>
                <w:rFonts w:ascii="宋体" w:hAnsi="宋体" w:cs="宋体" w:hint="eastAsia"/>
                <w:szCs w:val="21"/>
              </w:rPr>
              <w:t>Q（J）：5.3 （4.3）</w:t>
            </w:r>
          </w:p>
          <w:p w:rsidR="006A4A7D" w:rsidRDefault="006A4A7D" w:rsidP="003D252D">
            <w:pPr>
              <w:rPr>
                <w:b/>
                <w:szCs w:val="21"/>
              </w:rPr>
            </w:pPr>
          </w:p>
        </w:tc>
        <w:tc>
          <w:tcPr>
            <w:tcW w:w="10625" w:type="dxa"/>
          </w:tcPr>
          <w:p w:rsidR="006A4A7D" w:rsidRDefault="006A4A7D" w:rsidP="003D252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4" w:type="dxa"/>
          </w:tcPr>
          <w:p w:rsidR="006A4A7D" w:rsidRDefault="006A4A7D" w:rsidP="003D252D">
            <w:r>
              <w:rPr>
                <w:rFonts w:hint="eastAsia"/>
              </w:rPr>
              <w:t>符合</w:t>
            </w:r>
          </w:p>
        </w:tc>
      </w:tr>
      <w:tr w:rsidR="006A4A7D" w:rsidTr="003D252D">
        <w:trPr>
          <w:trHeight w:val="656"/>
        </w:trPr>
        <w:tc>
          <w:tcPr>
            <w:tcW w:w="1786" w:type="dxa"/>
          </w:tcPr>
          <w:p w:rsidR="006A4A7D" w:rsidRDefault="006A4A7D" w:rsidP="003D252D">
            <w:pPr>
              <w:adjustRightInd w:val="0"/>
              <w:snapToGrid w:val="0"/>
              <w:jc w:val="center"/>
              <w:rPr>
                <w:b/>
                <w:szCs w:val="21"/>
              </w:rPr>
            </w:pPr>
            <w:r>
              <w:rPr>
                <w:rFonts w:ascii="宋体" w:hAnsi="宋体" w:cs="宋体" w:hint="eastAsia"/>
                <w:szCs w:val="21"/>
              </w:rPr>
              <w:t>应对风险和机遇的措施；</w:t>
            </w:r>
          </w:p>
        </w:tc>
        <w:tc>
          <w:tcPr>
            <w:tcW w:w="1334" w:type="dxa"/>
          </w:tcPr>
          <w:p w:rsidR="006A4A7D" w:rsidRDefault="006A4A7D" w:rsidP="003D252D">
            <w:pPr>
              <w:rPr>
                <w:rFonts w:ascii="宋体" w:hAnsi="宋体" w:cs="宋体"/>
                <w:szCs w:val="21"/>
              </w:rPr>
            </w:pPr>
            <w:r>
              <w:rPr>
                <w:rFonts w:ascii="宋体" w:hAnsi="宋体" w:cs="宋体" w:hint="eastAsia"/>
                <w:szCs w:val="21"/>
              </w:rPr>
              <w:t>Q（J）：6.1 （12.3-5）</w:t>
            </w:r>
          </w:p>
          <w:p w:rsidR="006A4A7D" w:rsidRDefault="006A4A7D" w:rsidP="003D252D">
            <w:pPr>
              <w:rPr>
                <w:b/>
                <w:szCs w:val="21"/>
              </w:rPr>
            </w:pPr>
          </w:p>
        </w:tc>
        <w:tc>
          <w:tcPr>
            <w:tcW w:w="10625" w:type="dxa"/>
          </w:tcPr>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lastRenderedPageBreak/>
              <w:t>公司策划并批准实施《风险和机遇评估分析表》，内容包括风险和机遇来源（内部+外部）、风险和机遇内容、风险分析、风险对策、策划的控制措施、责任部门、过程控制文件、评价措施有效性等；</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查见《风险和机遇评估分析表》：</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1、类型：外部因素；</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来源：外部供方。内容：1.供应商不配合；2.采购物料不符合要求；3.交货不及时；4.价格成本高。风险对策：降低风险。策划的控制措施：1.外部供方定期评审；2.开发建立备用外部供方；3.价格成本核算，与外部供方共赢；4.供应商定期整改； 5.与外部供方沟通，提供技术能力，并启用备用外部供方。责任部门：</w:t>
            </w:r>
            <w:r w:rsidR="00614844">
              <w:rPr>
                <w:rFonts w:ascii="宋体" w:hAnsi="宋体" w:cs="宋体" w:hint="eastAsia"/>
                <w:color w:val="000000"/>
                <w:szCs w:val="21"/>
              </w:rPr>
              <w:t>业务部</w:t>
            </w:r>
            <w:r>
              <w:rPr>
                <w:rFonts w:ascii="宋体" w:hAnsi="宋体" w:cs="宋体" w:hint="eastAsia"/>
                <w:color w:val="000000"/>
                <w:szCs w:val="21"/>
              </w:rPr>
              <w:t>。过程控制文件：《采购控制程序》《相关方影响管理程序》。</w:t>
            </w:r>
          </w:p>
          <w:p w:rsidR="006A4A7D" w:rsidRDefault="006A4A7D" w:rsidP="003D252D">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针对外部因素，还分析了市场、供应商、文化、社会经济、法律法规的变化等。</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2、类型：内部因素；</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来源：施工计划。内容：计划制定不合理，导致无法按时完成计划任务，从面延误工程交付。风险对策：降低风险。策划的控制措施：1.合理计算公司的实际能力；2.依据本公司的实际能力合理安排施工计划。责任部门：工程部。过程控制文件：《施工计划作业指导书》</w:t>
            </w:r>
          </w:p>
          <w:p w:rsidR="006A4A7D" w:rsidRDefault="006A4A7D" w:rsidP="003D252D">
            <w:pPr>
              <w:spacing w:line="360" w:lineRule="auto"/>
              <w:ind w:firstLine="480"/>
              <w:jc w:val="left"/>
              <w:rPr>
                <w:rFonts w:ascii="宋体" w:hAnsi="宋体" w:cs="宋体"/>
                <w:color w:val="000000"/>
                <w:szCs w:val="21"/>
              </w:rPr>
            </w:pPr>
            <w:r>
              <w:rPr>
                <w:rFonts w:ascii="宋体" w:hAnsi="宋体" w:cs="宋体" w:hint="eastAsia"/>
                <w:color w:val="000000"/>
                <w:szCs w:val="21"/>
              </w:rPr>
              <w:t>针对内部因素，还分析了领导作用、人力资源、基础设施等。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color w:val="000000"/>
                <w:szCs w:val="21"/>
              </w:rPr>
              <w:t xml:space="preserve"> 应对风险和机遇的措施与其对于产品和服务符合性的潜在影响相适应。</w:t>
            </w:r>
          </w:p>
        </w:tc>
        <w:tc>
          <w:tcPr>
            <w:tcW w:w="964" w:type="dxa"/>
          </w:tcPr>
          <w:p w:rsidR="006A4A7D" w:rsidRDefault="006A4A7D" w:rsidP="003D252D">
            <w:r>
              <w:rPr>
                <w:rFonts w:hint="eastAsia"/>
              </w:rPr>
              <w:lastRenderedPageBreak/>
              <w:t>符合</w:t>
            </w:r>
          </w:p>
        </w:tc>
      </w:tr>
      <w:tr w:rsidR="006A4A7D" w:rsidTr="003D252D">
        <w:trPr>
          <w:trHeight w:val="1587"/>
        </w:trPr>
        <w:tc>
          <w:tcPr>
            <w:tcW w:w="1786" w:type="dxa"/>
          </w:tcPr>
          <w:p w:rsidR="006A4A7D" w:rsidRDefault="006A4A7D" w:rsidP="003D252D">
            <w:pPr>
              <w:rPr>
                <w:b/>
                <w:szCs w:val="21"/>
              </w:rPr>
            </w:pPr>
            <w:r>
              <w:rPr>
                <w:rFonts w:ascii="宋体" w:hAnsi="宋体" w:hint="eastAsia"/>
                <w:szCs w:val="21"/>
              </w:rPr>
              <w:lastRenderedPageBreak/>
              <w:t>目标及其实现的策划</w:t>
            </w:r>
          </w:p>
        </w:tc>
        <w:tc>
          <w:tcPr>
            <w:tcW w:w="1334" w:type="dxa"/>
          </w:tcPr>
          <w:p w:rsidR="006A4A7D" w:rsidRDefault="006A4A7D" w:rsidP="003D252D">
            <w:pPr>
              <w:rPr>
                <w:rFonts w:ascii="宋体" w:hAnsi="宋体" w:cs="宋体"/>
                <w:szCs w:val="21"/>
              </w:rPr>
            </w:pPr>
            <w:r>
              <w:rPr>
                <w:rFonts w:ascii="宋体" w:hAnsi="宋体" w:cs="宋体" w:hint="eastAsia"/>
                <w:szCs w:val="21"/>
              </w:rPr>
              <w:t>Q（J）：6.2 （3.2）</w:t>
            </w:r>
          </w:p>
          <w:p w:rsidR="006A4A7D" w:rsidRDefault="006A4A7D" w:rsidP="003D252D">
            <w:pPr>
              <w:rPr>
                <w:b/>
                <w:szCs w:val="21"/>
              </w:rPr>
            </w:pPr>
          </w:p>
        </w:tc>
        <w:tc>
          <w:tcPr>
            <w:tcW w:w="10625" w:type="dxa"/>
          </w:tcPr>
          <w:p w:rsidR="006A4A7D" w:rsidRDefault="006A4A7D" w:rsidP="003D252D">
            <w:pPr>
              <w:spacing w:line="360" w:lineRule="auto"/>
              <w:jc w:val="left"/>
            </w:pPr>
            <w:r>
              <w:rPr>
                <w:rFonts w:ascii="宋体" w:hAnsi="宋体" w:cs="宋体" w:hint="eastAsia"/>
                <w:color w:val="000000"/>
                <w:szCs w:val="21"/>
              </w:rPr>
              <w:t>质量目标：</w:t>
            </w:r>
          </w:p>
          <w:p w:rsidR="006A4A7D" w:rsidRDefault="006A4A7D" w:rsidP="003D252D">
            <w:pPr>
              <w:rPr>
                <w:rFonts w:ascii="宋体" w:hAnsi="宋体" w:cs="宋体"/>
                <w:color w:val="000000"/>
                <w:szCs w:val="21"/>
              </w:rPr>
            </w:pPr>
            <w:r>
              <w:rPr>
                <w:rFonts w:ascii="宋体" w:hAnsi="宋体" w:cs="宋体" w:hint="eastAsia"/>
                <w:color w:val="000000"/>
                <w:szCs w:val="21"/>
              </w:rPr>
              <w:t>1.</w:t>
            </w:r>
            <w:r w:rsidR="002A3DFD">
              <w:rPr>
                <w:rFonts w:ascii="宋体" w:hAnsi="宋体" w:hint="eastAsia"/>
                <w:szCs w:val="21"/>
              </w:rPr>
              <w:t xml:space="preserve"> 工程竣工一次验收合格率≥97%</w:t>
            </w:r>
            <w:r>
              <w:rPr>
                <w:rFonts w:ascii="宋体" w:hAnsi="宋体" w:cs="宋体" w:hint="eastAsia"/>
                <w:color w:val="000000"/>
                <w:szCs w:val="21"/>
              </w:rPr>
              <w:t>；</w:t>
            </w:r>
          </w:p>
          <w:p w:rsidR="002A3DFD" w:rsidRDefault="006A4A7D" w:rsidP="002A3DFD">
            <w:pPr>
              <w:rPr>
                <w:rFonts w:ascii="宋体" w:hAnsi="宋体"/>
                <w:szCs w:val="21"/>
              </w:rPr>
            </w:pPr>
            <w:r>
              <w:rPr>
                <w:rFonts w:ascii="宋体" w:hAnsi="宋体" w:cs="宋体" w:hint="eastAsia"/>
                <w:color w:val="000000"/>
                <w:szCs w:val="21"/>
              </w:rPr>
              <w:t>2.</w:t>
            </w:r>
            <w:r w:rsidR="002A3DFD">
              <w:rPr>
                <w:rFonts w:ascii="宋体" w:hAnsi="宋体" w:hint="eastAsia"/>
                <w:szCs w:val="21"/>
              </w:rPr>
              <w:t xml:space="preserve"> 顾客满意度9</w:t>
            </w:r>
            <w:r w:rsidR="002A3DFD">
              <w:rPr>
                <w:rFonts w:ascii="宋体" w:hAnsi="宋体"/>
                <w:szCs w:val="21"/>
              </w:rPr>
              <w:t>0</w:t>
            </w:r>
            <w:r w:rsidR="002A3DFD">
              <w:rPr>
                <w:rFonts w:ascii="宋体" w:hAnsi="宋体" w:hint="eastAsia"/>
                <w:szCs w:val="21"/>
              </w:rPr>
              <w:t>分以</w:t>
            </w:r>
          </w:p>
          <w:p w:rsidR="006A4A7D" w:rsidRDefault="006A4A7D" w:rsidP="002A3DFD">
            <w:pPr>
              <w:rPr>
                <w:rFonts w:ascii="宋体" w:hAnsi="宋体" w:cs="宋体"/>
                <w:szCs w:val="21"/>
              </w:rPr>
            </w:pPr>
            <w:r>
              <w:rPr>
                <w:rFonts w:ascii="宋体" w:hAnsi="宋体" w:cs="宋体" w:hint="eastAsia"/>
                <w:szCs w:val="21"/>
              </w:rPr>
              <w:t>查《目标考核表》202</w:t>
            </w:r>
            <w:r w:rsidR="002A3DFD">
              <w:rPr>
                <w:rFonts w:ascii="宋体" w:hAnsi="宋体" w:cs="宋体" w:hint="eastAsia"/>
                <w:szCs w:val="21"/>
              </w:rPr>
              <w:t>1</w:t>
            </w:r>
            <w:r>
              <w:rPr>
                <w:rFonts w:ascii="宋体" w:hAnsi="宋体" w:cs="宋体" w:hint="eastAsia"/>
                <w:szCs w:val="21"/>
              </w:rPr>
              <w:t>年1月-202</w:t>
            </w:r>
            <w:r w:rsidR="002A3DFD">
              <w:rPr>
                <w:rFonts w:ascii="宋体" w:hAnsi="宋体" w:cs="宋体" w:hint="eastAsia"/>
                <w:szCs w:val="21"/>
              </w:rPr>
              <w:t>1</w:t>
            </w:r>
            <w:r>
              <w:rPr>
                <w:rFonts w:ascii="宋体" w:hAnsi="宋体" w:cs="宋体" w:hint="eastAsia"/>
                <w:szCs w:val="21"/>
              </w:rPr>
              <w:t>年9月对目标进行考核，均达到目标，并将指标进行了分解。</w:t>
            </w:r>
          </w:p>
        </w:tc>
        <w:tc>
          <w:tcPr>
            <w:tcW w:w="964" w:type="dxa"/>
          </w:tcPr>
          <w:p w:rsidR="006A4A7D" w:rsidRDefault="006A4A7D" w:rsidP="003D252D">
            <w:r>
              <w:rPr>
                <w:rFonts w:hint="eastAsia"/>
              </w:rPr>
              <w:t>符合</w:t>
            </w:r>
          </w:p>
        </w:tc>
      </w:tr>
      <w:tr w:rsidR="006A4A7D" w:rsidTr="003D252D">
        <w:trPr>
          <w:trHeight w:val="154"/>
        </w:trPr>
        <w:tc>
          <w:tcPr>
            <w:tcW w:w="1786" w:type="dxa"/>
          </w:tcPr>
          <w:p w:rsidR="006A4A7D" w:rsidRDefault="006A4A7D" w:rsidP="003D252D">
            <w:pPr>
              <w:adjustRightInd w:val="0"/>
              <w:snapToGrid w:val="0"/>
              <w:jc w:val="left"/>
              <w:rPr>
                <w:rFonts w:ascii="宋体" w:hAnsi="宋体"/>
                <w:szCs w:val="21"/>
              </w:rPr>
            </w:pPr>
            <w:r>
              <w:rPr>
                <w:rFonts w:ascii="宋体" w:hAnsi="宋体" w:cs="宋体" w:hint="eastAsia"/>
                <w:szCs w:val="21"/>
              </w:rPr>
              <w:t>变更的策划</w:t>
            </w:r>
          </w:p>
        </w:tc>
        <w:tc>
          <w:tcPr>
            <w:tcW w:w="1334" w:type="dxa"/>
          </w:tcPr>
          <w:p w:rsidR="006A4A7D" w:rsidRDefault="006A4A7D" w:rsidP="003D252D">
            <w:pPr>
              <w:rPr>
                <w:rFonts w:ascii="宋体" w:hAnsi="宋体" w:cs="宋体"/>
                <w:szCs w:val="21"/>
              </w:rPr>
            </w:pPr>
            <w:r>
              <w:rPr>
                <w:rFonts w:ascii="宋体" w:hAnsi="宋体" w:cs="宋体" w:hint="eastAsia"/>
                <w:szCs w:val="21"/>
              </w:rPr>
              <w:t xml:space="preserve">Q（J）：6.3 </w:t>
            </w:r>
            <w:r>
              <w:rPr>
                <w:rFonts w:ascii="宋体" w:hAnsi="宋体" w:cs="宋体" w:hint="eastAsia"/>
                <w:szCs w:val="21"/>
              </w:rPr>
              <w:lastRenderedPageBreak/>
              <w:t>（3.4）</w:t>
            </w:r>
          </w:p>
          <w:p w:rsidR="006A4A7D" w:rsidRDefault="006A4A7D" w:rsidP="003D252D">
            <w:pPr>
              <w:rPr>
                <w:rFonts w:ascii="宋体" w:hAnsi="宋体"/>
                <w:szCs w:val="21"/>
              </w:rPr>
            </w:pPr>
          </w:p>
        </w:tc>
        <w:tc>
          <w:tcPr>
            <w:tcW w:w="10625"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lastRenderedPageBreak/>
              <w:t>公司要求：当公司质量、环境和职业健康安全管理体系变更时，应考虑：</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lastRenderedPageBreak/>
              <w:t>1.变更的目的及潜在后果；</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6A4A7D" w:rsidRDefault="006A4A7D" w:rsidP="00B1735E">
            <w:pPr>
              <w:widowControl/>
              <w:jc w:val="left"/>
              <w:rPr>
                <w:rFonts w:ascii="宋体" w:hAnsi="宋体"/>
                <w:szCs w:val="21"/>
              </w:rPr>
            </w:pPr>
            <w:r>
              <w:rPr>
                <w:rFonts w:ascii="宋体" w:hAnsi="宋体" w:cs="宋体" w:hint="eastAsia"/>
                <w:szCs w:val="21"/>
              </w:rPr>
              <w:t>经查：</w:t>
            </w:r>
            <w:r w:rsidR="00AC7B98">
              <w:rPr>
                <w:rFonts w:ascii="宋体" w:hAnsi="宋体" w:cs="宋体" w:hint="eastAsia"/>
                <w:szCs w:val="21"/>
              </w:rPr>
              <w:t>公司更名，体系文件进行了换版</w:t>
            </w:r>
            <w:r>
              <w:rPr>
                <w:rFonts w:ascii="宋体" w:hAnsi="宋体" w:hint="eastAsia"/>
                <w:szCs w:val="21"/>
              </w:rPr>
              <w:t>。</w:t>
            </w:r>
          </w:p>
        </w:tc>
        <w:tc>
          <w:tcPr>
            <w:tcW w:w="964" w:type="dxa"/>
          </w:tcPr>
          <w:p w:rsidR="006A4A7D" w:rsidRDefault="006A4A7D" w:rsidP="003D252D">
            <w:r>
              <w:rPr>
                <w:rFonts w:hint="eastAsia"/>
              </w:rPr>
              <w:lastRenderedPageBreak/>
              <w:t>符合</w:t>
            </w:r>
          </w:p>
        </w:tc>
      </w:tr>
      <w:tr w:rsidR="006A4A7D" w:rsidTr="003D252D">
        <w:trPr>
          <w:trHeight w:val="90"/>
        </w:trPr>
        <w:tc>
          <w:tcPr>
            <w:tcW w:w="1786" w:type="dxa"/>
          </w:tcPr>
          <w:p w:rsidR="006A4A7D" w:rsidRDefault="006A4A7D" w:rsidP="003D252D">
            <w:pPr>
              <w:adjustRightInd w:val="0"/>
              <w:snapToGrid w:val="0"/>
              <w:jc w:val="left"/>
              <w:rPr>
                <w:rFonts w:ascii="宋体" w:hAnsi="宋体"/>
                <w:szCs w:val="21"/>
              </w:rPr>
            </w:pPr>
            <w:r>
              <w:rPr>
                <w:rFonts w:ascii="宋体" w:hAnsi="宋体" w:hint="eastAsia"/>
                <w:szCs w:val="21"/>
              </w:rPr>
              <w:lastRenderedPageBreak/>
              <w:t>资源</w:t>
            </w:r>
          </w:p>
        </w:tc>
        <w:tc>
          <w:tcPr>
            <w:tcW w:w="1334" w:type="dxa"/>
          </w:tcPr>
          <w:p w:rsidR="006A4A7D" w:rsidRDefault="006A4A7D" w:rsidP="003D252D">
            <w:pPr>
              <w:pStyle w:val="a6"/>
            </w:pPr>
            <w:r>
              <w:rPr>
                <w:rFonts w:ascii="宋体" w:hAnsi="宋体" w:cs="宋体" w:hint="eastAsia"/>
                <w:szCs w:val="21"/>
              </w:rPr>
              <w:t>Q（J）：</w:t>
            </w:r>
            <w:r>
              <w:rPr>
                <w:rFonts w:ascii="宋体" w:hAnsi="宋体" w:cs="宋体" w:hint="eastAsia"/>
                <w:bCs w:val="0"/>
                <w:spacing w:val="0"/>
                <w:szCs w:val="21"/>
              </w:rPr>
              <w:t>7.1（3.4）</w:t>
            </w:r>
          </w:p>
        </w:tc>
        <w:tc>
          <w:tcPr>
            <w:tcW w:w="10625"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资质范围内建筑劳务分包的</w:t>
            </w:r>
            <w:r>
              <w:rPr>
                <w:rFonts w:ascii="宋体" w:hAnsi="宋体" w:cs="宋体" w:hint="eastAsia"/>
                <w:szCs w:val="21"/>
              </w:rPr>
              <w:t>需要。</w:t>
            </w:r>
          </w:p>
        </w:tc>
        <w:tc>
          <w:tcPr>
            <w:tcW w:w="964" w:type="dxa"/>
          </w:tcPr>
          <w:p w:rsidR="006A4A7D" w:rsidRDefault="006A4A7D" w:rsidP="003D252D">
            <w:r>
              <w:rPr>
                <w:rFonts w:hint="eastAsia"/>
              </w:rPr>
              <w:t>符合</w:t>
            </w:r>
          </w:p>
        </w:tc>
      </w:tr>
      <w:tr w:rsidR="006A4A7D" w:rsidTr="003D252D">
        <w:trPr>
          <w:trHeight w:val="1793"/>
        </w:trPr>
        <w:tc>
          <w:tcPr>
            <w:tcW w:w="1786" w:type="dxa"/>
          </w:tcPr>
          <w:p w:rsidR="006A4A7D" w:rsidRDefault="006A4A7D" w:rsidP="003D252D">
            <w:pPr>
              <w:adjustRightInd w:val="0"/>
              <w:snapToGrid w:val="0"/>
              <w:jc w:val="left"/>
              <w:rPr>
                <w:rFonts w:ascii="宋体" w:hAnsi="宋体"/>
                <w:szCs w:val="21"/>
              </w:rPr>
            </w:pPr>
            <w:r>
              <w:rPr>
                <w:rFonts w:ascii="宋体" w:hAnsi="宋体" w:cs="宋体" w:hint="eastAsia"/>
                <w:szCs w:val="21"/>
              </w:rPr>
              <w:t>组织知识</w:t>
            </w:r>
          </w:p>
        </w:tc>
        <w:tc>
          <w:tcPr>
            <w:tcW w:w="1334" w:type="dxa"/>
          </w:tcPr>
          <w:p w:rsidR="006A4A7D" w:rsidRDefault="006A4A7D" w:rsidP="003D252D">
            <w:pPr>
              <w:rPr>
                <w:rFonts w:ascii="宋体" w:hAnsi="宋体"/>
                <w:szCs w:val="21"/>
              </w:rPr>
            </w:pPr>
            <w:r>
              <w:rPr>
                <w:rFonts w:ascii="宋体" w:hAnsi="宋体" w:cs="宋体" w:hint="eastAsia"/>
                <w:szCs w:val="21"/>
              </w:rPr>
              <w:t>Q（J）：7.1.6 （3.3.4）</w:t>
            </w:r>
          </w:p>
        </w:tc>
        <w:tc>
          <w:tcPr>
            <w:tcW w:w="10625" w:type="dxa"/>
          </w:tcPr>
          <w:p w:rsidR="006A4A7D" w:rsidRDefault="006A4A7D" w:rsidP="003D252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6A4A7D" w:rsidRDefault="006A4A7D" w:rsidP="003D252D">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964" w:type="dxa"/>
          </w:tcPr>
          <w:p w:rsidR="006A4A7D" w:rsidRDefault="006A4A7D" w:rsidP="003D252D">
            <w:r>
              <w:rPr>
                <w:rFonts w:hint="eastAsia"/>
              </w:rPr>
              <w:t>符合</w:t>
            </w:r>
          </w:p>
        </w:tc>
      </w:tr>
      <w:tr w:rsidR="006A4A7D" w:rsidTr="003D252D">
        <w:trPr>
          <w:trHeight w:val="1642"/>
        </w:trPr>
        <w:tc>
          <w:tcPr>
            <w:tcW w:w="1786" w:type="dxa"/>
          </w:tcPr>
          <w:p w:rsidR="006A4A7D" w:rsidRDefault="006A4A7D" w:rsidP="003D252D">
            <w:pPr>
              <w:rPr>
                <w:rFonts w:ascii="宋体" w:hAnsi="宋体" w:cs="宋体"/>
                <w:color w:val="000000"/>
                <w:spacing w:val="-4"/>
                <w:szCs w:val="21"/>
              </w:rPr>
            </w:pPr>
            <w:r>
              <w:rPr>
                <w:rFonts w:ascii="宋体" w:hAnsi="宋体" w:hint="eastAsia"/>
                <w:szCs w:val="21"/>
              </w:rPr>
              <w:t>监测、分析和评价总则；</w:t>
            </w:r>
          </w:p>
        </w:tc>
        <w:tc>
          <w:tcPr>
            <w:tcW w:w="1334" w:type="dxa"/>
          </w:tcPr>
          <w:p w:rsidR="006A4A7D" w:rsidRDefault="006A4A7D" w:rsidP="003D252D">
            <w:pPr>
              <w:rPr>
                <w:rFonts w:ascii="宋体" w:hAnsi="宋体" w:cs="宋体"/>
                <w:szCs w:val="21"/>
              </w:rPr>
            </w:pPr>
            <w:r>
              <w:rPr>
                <w:rFonts w:ascii="宋体" w:hAnsi="宋体" w:cs="宋体" w:hint="eastAsia"/>
                <w:szCs w:val="21"/>
              </w:rPr>
              <w:t xml:space="preserve">Q（J）：9.1.1（3.4.2、11.1.1、11.2、12.1、12.2.1-2） </w:t>
            </w:r>
          </w:p>
        </w:tc>
        <w:tc>
          <w:tcPr>
            <w:tcW w:w="10625" w:type="dxa"/>
          </w:tcPr>
          <w:p w:rsidR="006A4A7D" w:rsidRDefault="006A4A7D" w:rsidP="003D252D">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szCs w:val="21"/>
              </w:rPr>
              <w:t>对整个质量管理体系过程进行的监视和测量，主要通过内审、管理评审对劳务服务过程进行监视，通过质量目标的定期考核对目标完成情况进行监测，劳务服务过程中主要通过劳务人员的能力、服务质量等进行控制，详见工程部检查记录。通过日常与顾客沟通，反馈问题等来实现对整体情况的掌控，对日常发现的问进行改进等。</w:t>
            </w:r>
          </w:p>
        </w:tc>
        <w:tc>
          <w:tcPr>
            <w:tcW w:w="964" w:type="dxa"/>
          </w:tcPr>
          <w:p w:rsidR="006A4A7D" w:rsidRDefault="006A4A7D" w:rsidP="003D252D">
            <w:r>
              <w:rPr>
                <w:rFonts w:hint="eastAsia"/>
              </w:rPr>
              <w:t>符合</w:t>
            </w:r>
          </w:p>
        </w:tc>
      </w:tr>
      <w:tr w:rsidR="006A4A7D" w:rsidTr="003D252D">
        <w:trPr>
          <w:trHeight w:val="500"/>
        </w:trPr>
        <w:tc>
          <w:tcPr>
            <w:tcW w:w="1786" w:type="dxa"/>
          </w:tcPr>
          <w:p w:rsidR="006A4A7D" w:rsidRDefault="006A4A7D" w:rsidP="003D252D">
            <w:pPr>
              <w:adjustRightInd w:val="0"/>
              <w:snapToGrid w:val="0"/>
              <w:jc w:val="left"/>
              <w:rPr>
                <w:rFonts w:ascii="宋体" w:hAnsi="宋体"/>
                <w:szCs w:val="21"/>
              </w:rPr>
            </w:pPr>
          </w:p>
        </w:tc>
        <w:tc>
          <w:tcPr>
            <w:tcW w:w="1334" w:type="dxa"/>
          </w:tcPr>
          <w:p w:rsidR="006A4A7D" w:rsidRDefault="006A4A7D" w:rsidP="003D252D">
            <w:pPr>
              <w:rPr>
                <w:rFonts w:ascii="宋体" w:hAnsi="宋体"/>
                <w:szCs w:val="21"/>
              </w:rPr>
            </w:pPr>
          </w:p>
        </w:tc>
        <w:tc>
          <w:tcPr>
            <w:tcW w:w="10625" w:type="dxa"/>
          </w:tcPr>
          <w:p w:rsidR="006A4A7D" w:rsidRDefault="006A4A7D" w:rsidP="003D252D">
            <w:pPr>
              <w:rPr>
                <w:rFonts w:ascii="宋体" w:hAnsi="宋体"/>
                <w:szCs w:val="21"/>
              </w:rPr>
            </w:pPr>
          </w:p>
        </w:tc>
        <w:tc>
          <w:tcPr>
            <w:tcW w:w="964" w:type="dxa"/>
          </w:tcPr>
          <w:p w:rsidR="006A4A7D" w:rsidRDefault="006A4A7D" w:rsidP="003D252D"/>
        </w:tc>
      </w:tr>
      <w:tr w:rsidR="006A4A7D" w:rsidTr="003D252D">
        <w:trPr>
          <w:trHeight w:val="90"/>
        </w:trPr>
        <w:tc>
          <w:tcPr>
            <w:tcW w:w="1786" w:type="dxa"/>
          </w:tcPr>
          <w:p w:rsidR="006A4A7D" w:rsidRDefault="006A4A7D" w:rsidP="003D252D">
            <w:pPr>
              <w:adjustRightInd w:val="0"/>
              <w:snapToGrid w:val="0"/>
              <w:jc w:val="left"/>
              <w:rPr>
                <w:rFonts w:ascii="宋体" w:hAnsi="宋体"/>
                <w:szCs w:val="21"/>
              </w:rPr>
            </w:pPr>
            <w:r>
              <w:rPr>
                <w:rFonts w:ascii="宋体" w:hAnsi="宋体" w:cs="宋体" w:hint="eastAsia"/>
                <w:szCs w:val="21"/>
              </w:rPr>
              <w:t>管理评审</w:t>
            </w:r>
          </w:p>
        </w:tc>
        <w:tc>
          <w:tcPr>
            <w:tcW w:w="1334" w:type="dxa"/>
          </w:tcPr>
          <w:p w:rsidR="006A4A7D" w:rsidRDefault="006A4A7D" w:rsidP="003D252D">
            <w:pPr>
              <w:rPr>
                <w:rFonts w:ascii="宋体" w:hAnsi="宋体" w:cs="宋体"/>
                <w:szCs w:val="21"/>
              </w:rPr>
            </w:pPr>
            <w:r>
              <w:rPr>
                <w:rFonts w:ascii="宋体" w:hAnsi="宋体" w:cs="宋体" w:hint="eastAsia"/>
                <w:szCs w:val="21"/>
              </w:rPr>
              <w:t>Q（J）：9.3 （12.4）</w:t>
            </w:r>
          </w:p>
          <w:p w:rsidR="006A4A7D" w:rsidRDefault="006A4A7D" w:rsidP="003D252D">
            <w:pPr>
              <w:rPr>
                <w:rFonts w:ascii="宋体" w:hAnsi="宋体"/>
                <w:szCs w:val="21"/>
              </w:rPr>
            </w:pPr>
          </w:p>
        </w:tc>
        <w:tc>
          <w:tcPr>
            <w:tcW w:w="10625" w:type="dxa"/>
          </w:tcPr>
          <w:p w:rsidR="006A4A7D" w:rsidRDefault="006A4A7D" w:rsidP="003D252D">
            <w:pPr>
              <w:tabs>
                <w:tab w:val="center" w:pos="3169"/>
              </w:tabs>
              <w:spacing w:line="400" w:lineRule="exact"/>
              <w:jc w:val="left"/>
            </w:pPr>
            <w:r>
              <w:rPr>
                <w:rFonts w:hint="eastAsia"/>
              </w:rPr>
              <w:t>查，公司管理手册，规定了管理评审的要求：管理评审的主持人、时间频率、管理评审的输入、输出等。公司制定了“管理评审程序”</w:t>
            </w:r>
            <w:r>
              <w:rPr>
                <w:rFonts w:hint="eastAsia"/>
              </w:rPr>
              <w:t>,</w:t>
            </w:r>
            <w:r>
              <w:rPr>
                <w:rFonts w:hint="eastAsia"/>
              </w:rPr>
              <w:t>规定每年至少进行一次管理评审，每次时间间隔不超过</w:t>
            </w:r>
            <w:r>
              <w:rPr>
                <w:rFonts w:hint="eastAsia"/>
              </w:rPr>
              <w:t>12</w:t>
            </w:r>
            <w:r>
              <w:rPr>
                <w:rFonts w:hint="eastAsia"/>
              </w:rPr>
              <w:t>个月</w:t>
            </w:r>
          </w:p>
          <w:p w:rsidR="00CB4036" w:rsidRDefault="006A4A7D" w:rsidP="003D252D">
            <w:pPr>
              <w:tabs>
                <w:tab w:val="center" w:pos="3169"/>
              </w:tabs>
              <w:spacing w:line="400" w:lineRule="exact"/>
              <w:jc w:val="left"/>
              <w:rPr>
                <w:rFonts w:ascii="宋体" w:hAnsi="宋体" w:cs="宋体"/>
                <w:color w:val="000000" w:themeColor="text1"/>
                <w:szCs w:val="21"/>
              </w:rPr>
            </w:pPr>
            <w:r>
              <w:rPr>
                <w:rFonts w:hint="eastAsia"/>
              </w:rPr>
              <w:t>时间：</w:t>
            </w:r>
            <w:r w:rsidR="00CB4036">
              <w:rPr>
                <w:rFonts w:hint="eastAsia"/>
              </w:rPr>
              <w:t>2021</w:t>
            </w:r>
            <w:r w:rsidR="00CB4036">
              <w:rPr>
                <w:rFonts w:hint="eastAsia"/>
              </w:rPr>
              <w:t>年</w:t>
            </w:r>
            <w:r w:rsidR="00CB4036">
              <w:rPr>
                <w:rFonts w:hint="eastAsia"/>
              </w:rPr>
              <w:t>10</w:t>
            </w:r>
            <w:r w:rsidR="00CB4036">
              <w:rPr>
                <w:rFonts w:hint="eastAsia"/>
              </w:rPr>
              <w:t>月</w:t>
            </w:r>
            <w:r w:rsidR="00CB4036">
              <w:rPr>
                <w:rFonts w:hint="eastAsia"/>
              </w:rPr>
              <w:t>20</w:t>
            </w:r>
            <w:r w:rsidR="00CB4036">
              <w:rPr>
                <w:rFonts w:hint="eastAsia"/>
              </w:rPr>
              <w:t>日（上次管理评审</w:t>
            </w:r>
            <w:r>
              <w:rPr>
                <w:rFonts w:hint="eastAsia"/>
              </w:rPr>
              <w:t>2020</w:t>
            </w:r>
            <w:r>
              <w:rPr>
                <w:rFonts w:hint="eastAsia"/>
              </w:rPr>
              <w:t>年</w:t>
            </w:r>
            <w:r>
              <w:rPr>
                <w:rFonts w:hint="eastAsia"/>
              </w:rPr>
              <w:t>6</w:t>
            </w:r>
            <w:r>
              <w:rPr>
                <w:rFonts w:hint="eastAsia"/>
              </w:rPr>
              <w:t>月</w:t>
            </w:r>
            <w:r>
              <w:rPr>
                <w:rFonts w:hint="eastAsia"/>
              </w:rPr>
              <w:t>27</w:t>
            </w:r>
            <w:r>
              <w:rPr>
                <w:rFonts w:hint="eastAsia"/>
              </w:rPr>
              <w:t>日</w:t>
            </w:r>
            <w:r w:rsidR="00CB4036">
              <w:rPr>
                <w:rFonts w:hint="eastAsia"/>
              </w:rPr>
              <w:t>，</w:t>
            </w:r>
            <w:r w:rsidR="00CB4036">
              <w:rPr>
                <w:rFonts w:ascii="宋体" w:hAnsi="宋体" w:cs="宋体" w:hint="eastAsia"/>
                <w:color w:val="000000" w:themeColor="text1"/>
                <w:szCs w:val="21"/>
              </w:rPr>
              <w:t>时间间隔超过12个月，因公司更名，体系文件换版等因素造成内审延迟）</w:t>
            </w:r>
          </w:p>
          <w:p w:rsidR="006A4A7D" w:rsidRDefault="006A4A7D" w:rsidP="003D252D">
            <w:pPr>
              <w:tabs>
                <w:tab w:val="center" w:pos="3169"/>
              </w:tabs>
              <w:spacing w:line="400" w:lineRule="exact"/>
              <w:jc w:val="left"/>
            </w:pPr>
            <w:r>
              <w:rPr>
                <w:rFonts w:hint="eastAsia"/>
              </w:rPr>
              <w:lastRenderedPageBreak/>
              <w:t>主持人：李岩总经理</w:t>
            </w:r>
          </w:p>
          <w:p w:rsidR="006A4A7D" w:rsidRDefault="006A4A7D" w:rsidP="003D252D">
            <w:pPr>
              <w:tabs>
                <w:tab w:val="center" w:pos="3169"/>
              </w:tabs>
              <w:spacing w:line="400" w:lineRule="exact"/>
              <w:jc w:val="left"/>
            </w:pPr>
            <w:r>
              <w:rPr>
                <w:rFonts w:hint="eastAsia"/>
              </w:rPr>
              <w:t>参加人员：体系涉及到的各部门所有人员</w:t>
            </w:r>
          </w:p>
          <w:p w:rsidR="006A4A7D" w:rsidRDefault="006A4A7D" w:rsidP="003D252D">
            <w:pPr>
              <w:tabs>
                <w:tab w:val="center" w:pos="3169"/>
              </w:tabs>
              <w:spacing w:line="400" w:lineRule="exact"/>
              <w:jc w:val="left"/>
            </w:pPr>
            <w:r>
              <w:rPr>
                <w:rFonts w:hint="eastAsia"/>
              </w:rPr>
              <w:t>评审输入内容：</w:t>
            </w:r>
          </w:p>
          <w:p w:rsidR="006A4A7D" w:rsidRDefault="006A4A7D" w:rsidP="003D252D">
            <w:pPr>
              <w:tabs>
                <w:tab w:val="center" w:pos="3169"/>
              </w:tabs>
              <w:spacing w:line="400" w:lineRule="exact"/>
              <w:jc w:val="left"/>
            </w:pPr>
            <w:r>
              <w:rPr>
                <w:rFonts w:hint="eastAsia"/>
              </w:rPr>
              <w:t>管理目标和指标的实现程度。</w:t>
            </w:r>
          </w:p>
          <w:p w:rsidR="006A4A7D" w:rsidRDefault="006A4A7D" w:rsidP="003D252D">
            <w:pPr>
              <w:tabs>
                <w:tab w:val="center" w:pos="3169"/>
              </w:tabs>
              <w:spacing w:line="400" w:lineRule="exact"/>
              <w:jc w:val="left"/>
            </w:pPr>
            <w:r>
              <w:rPr>
                <w:rFonts w:hint="eastAsia"/>
              </w:rPr>
              <w:t>管理体系运行情况以及环境安全绩效。</w:t>
            </w:r>
          </w:p>
          <w:p w:rsidR="006A4A7D" w:rsidRDefault="006A4A7D" w:rsidP="003D252D">
            <w:pPr>
              <w:tabs>
                <w:tab w:val="center" w:pos="3169"/>
              </w:tabs>
              <w:spacing w:line="400" w:lineRule="exact"/>
              <w:jc w:val="left"/>
            </w:pPr>
            <w:r>
              <w:rPr>
                <w:rFonts w:hint="eastAsia"/>
              </w:rPr>
              <w:t>内审、合规性评价结果。</w:t>
            </w:r>
          </w:p>
          <w:p w:rsidR="006A4A7D" w:rsidRDefault="006A4A7D" w:rsidP="003D252D">
            <w:pPr>
              <w:tabs>
                <w:tab w:val="center" w:pos="3169"/>
              </w:tabs>
              <w:spacing w:line="400" w:lineRule="exact"/>
              <w:jc w:val="left"/>
            </w:pPr>
            <w:r>
              <w:rPr>
                <w:rFonts w:hint="eastAsia"/>
              </w:rPr>
              <w:t>预防措施和纠正措施的状况。</w:t>
            </w:r>
          </w:p>
          <w:p w:rsidR="006A4A7D" w:rsidRDefault="006A4A7D" w:rsidP="003D252D">
            <w:pPr>
              <w:tabs>
                <w:tab w:val="center" w:pos="3169"/>
              </w:tabs>
              <w:spacing w:line="400" w:lineRule="exact"/>
              <w:jc w:val="left"/>
            </w:pPr>
            <w:r>
              <w:rPr>
                <w:rFonts w:hint="eastAsia"/>
              </w:rPr>
              <w:t>来自外部相关方的信息交流，包括抱怨。</w:t>
            </w:r>
          </w:p>
          <w:p w:rsidR="006A4A7D" w:rsidRDefault="006A4A7D" w:rsidP="003D252D">
            <w:pPr>
              <w:tabs>
                <w:tab w:val="center" w:pos="3169"/>
              </w:tabs>
              <w:spacing w:line="400" w:lineRule="exact"/>
              <w:jc w:val="left"/>
            </w:pPr>
            <w:r>
              <w:rPr>
                <w:rFonts w:hint="eastAsia"/>
              </w:rPr>
              <w:t>过程业绩、产品符合性。</w:t>
            </w:r>
          </w:p>
          <w:p w:rsidR="006A4A7D" w:rsidRDefault="006A4A7D" w:rsidP="003D252D">
            <w:pPr>
              <w:tabs>
                <w:tab w:val="center" w:pos="3169"/>
              </w:tabs>
              <w:spacing w:line="400" w:lineRule="exact"/>
              <w:jc w:val="left"/>
            </w:pPr>
            <w:r>
              <w:rPr>
                <w:rFonts w:hint="eastAsia"/>
              </w:rPr>
              <w:t>组织结构、职责权限合理性、有效性。；</w:t>
            </w:r>
          </w:p>
          <w:p w:rsidR="006A4A7D" w:rsidRDefault="006A4A7D" w:rsidP="003D252D">
            <w:pPr>
              <w:tabs>
                <w:tab w:val="center" w:pos="3169"/>
              </w:tabs>
              <w:spacing w:line="400" w:lineRule="exact"/>
              <w:jc w:val="left"/>
            </w:pPr>
            <w:r>
              <w:rPr>
                <w:rFonts w:hint="eastAsia"/>
              </w:rPr>
              <w:t>顾客反馈、满意度调查结果等信息。</w:t>
            </w:r>
          </w:p>
          <w:p w:rsidR="006A4A7D" w:rsidRPr="00CB4036" w:rsidRDefault="006A4A7D" w:rsidP="003D252D">
            <w:pPr>
              <w:tabs>
                <w:tab w:val="center" w:pos="3169"/>
              </w:tabs>
              <w:spacing w:line="400" w:lineRule="exact"/>
              <w:jc w:val="left"/>
            </w:pPr>
            <w:r>
              <w:rPr>
                <w:rFonts w:hint="eastAsia"/>
              </w:rPr>
              <w:t>改进</w:t>
            </w:r>
            <w:r>
              <w:rPr>
                <w:rFonts w:hint="eastAsia"/>
                <w:szCs w:val="22"/>
              </w:rPr>
              <w:t>的建议：</w:t>
            </w:r>
          </w:p>
          <w:p w:rsidR="006A4A7D" w:rsidRPr="00CB4036" w:rsidRDefault="00CB4036" w:rsidP="00CB4036">
            <w:pPr>
              <w:tabs>
                <w:tab w:val="center" w:pos="3169"/>
              </w:tabs>
              <w:spacing w:line="400" w:lineRule="exact"/>
              <w:jc w:val="left"/>
            </w:pPr>
            <w:r w:rsidRPr="00CB4036">
              <w:rPr>
                <w:rFonts w:hint="eastAsia"/>
              </w:rPr>
              <w:t>认真学习公司的质量、环境和职业健康安全管理手册和程序文件。</w:t>
            </w:r>
          </w:p>
          <w:p w:rsidR="006A4A7D" w:rsidRPr="00CB4036" w:rsidRDefault="006A4A7D" w:rsidP="003D252D">
            <w:pPr>
              <w:tabs>
                <w:tab w:val="center" w:pos="3169"/>
              </w:tabs>
              <w:spacing w:line="400" w:lineRule="exact"/>
              <w:jc w:val="left"/>
            </w:pPr>
            <w:r w:rsidRPr="00CB4036">
              <w:rPr>
                <w:rFonts w:hint="eastAsia"/>
              </w:rPr>
              <w:t>查《管理评审改进措施及验证表》。</w:t>
            </w:r>
          </w:p>
          <w:p w:rsidR="006A4A7D" w:rsidRDefault="006A4A7D" w:rsidP="00CB4036">
            <w:pPr>
              <w:tabs>
                <w:tab w:val="center" w:pos="3169"/>
              </w:tabs>
              <w:spacing w:line="400" w:lineRule="exact"/>
              <w:jc w:val="left"/>
            </w:pPr>
            <w:r>
              <w:rPr>
                <w:rFonts w:hint="eastAsia"/>
              </w:rPr>
              <w:t>改进措施实施及自检完成情况：</w:t>
            </w:r>
            <w:r>
              <w:rPr>
                <w:rFonts w:hint="eastAsia"/>
              </w:rPr>
              <w:t>202</w:t>
            </w:r>
            <w:r w:rsidR="00CB4036">
              <w:rPr>
                <w:rFonts w:hint="eastAsia"/>
              </w:rPr>
              <w:t>1</w:t>
            </w:r>
            <w:r>
              <w:rPr>
                <w:rFonts w:hint="eastAsia"/>
              </w:rPr>
              <w:t>年</w:t>
            </w:r>
            <w:r w:rsidR="00CB4036">
              <w:rPr>
                <w:rFonts w:hint="eastAsia"/>
              </w:rPr>
              <w:t>11</w:t>
            </w:r>
            <w:r>
              <w:rPr>
                <w:rFonts w:hint="eastAsia"/>
              </w:rPr>
              <w:t>月</w:t>
            </w:r>
            <w:r w:rsidR="00CB4036">
              <w:rPr>
                <w:rFonts w:hint="eastAsia"/>
              </w:rPr>
              <w:t>25</w:t>
            </w:r>
            <w:r>
              <w:rPr>
                <w:rFonts w:hint="eastAsia"/>
              </w:rPr>
              <w:t>日前对员工进行</w:t>
            </w:r>
            <w:r w:rsidR="00CB4036" w:rsidRPr="00CB4036">
              <w:rPr>
                <w:rFonts w:hint="eastAsia"/>
              </w:rPr>
              <w:t>质量、环境和职业健康安全管理手册和程序文件</w:t>
            </w:r>
            <w:r>
              <w:rPr>
                <w:rFonts w:hint="eastAsia"/>
              </w:rPr>
              <w:t>强化培训，效果良好。</w:t>
            </w:r>
          </w:p>
          <w:p w:rsidR="006A4A7D" w:rsidRDefault="006A4A7D" w:rsidP="00CB4036">
            <w:pPr>
              <w:tabs>
                <w:tab w:val="center" w:pos="3169"/>
              </w:tabs>
              <w:spacing w:line="400" w:lineRule="exact"/>
              <w:jc w:val="left"/>
            </w:pPr>
            <w:r>
              <w:rPr>
                <w:rFonts w:hint="eastAsia"/>
              </w:rPr>
              <w:t>验证意见：改进措施合理，完成情况良好，达到预期要求。验证人：李岩</w:t>
            </w:r>
            <w:r>
              <w:rPr>
                <w:rFonts w:hint="eastAsia"/>
              </w:rPr>
              <w:t xml:space="preserve">   202</w:t>
            </w:r>
            <w:r w:rsidR="00CB4036">
              <w:rPr>
                <w:rFonts w:hint="eastAsia"/>
              </w:rPr>
              <w:t>1</w:t>
            </w:r>
            <w:r>
              <w:rPr>
                <w:rFonts w:hint="eastAsia"/>
              </w:rPr>
              <w:t>年</w:t>
            </w:r>
            <w:r w:rsidR="00CB4036">
              <w:rPr>
                <w:rFonts w:hint="eastAsia"/>
              </w:rPr>
              <w:t>11</w:t>
            </w:r>
            <w:r>
              <w:rPr>
                <w:rFonts w:hint="eastAsia"/>
              </w:rPr>
              <w:t>月</w:t>
            </w:r>
            <w:r w:rsidR="00CB4036">
              <w:rPr>
                <w:rFonts w:hint="eastAsia"/>
              </w:rPr>
              <w:t>30</w:t>
            </w:r>
            <w:r>
              <w:rPr>
                <w:rFonts w:hint="eastAsia"/>
              </w:rPr>
              <w:t>日</w:t>
            </w:r>
          </w:p>
          <w:p w:rsidR="006A4A7D" w:rsidRPr="00CB4036" w:rsidRDefault="006A4A7D" w:rsidP="003D252D">
            <w:pPr>
              <w:tabs>
                <w:tab w:val="center" w:pos="3169"/>
              </w:tabs>
              <w:spacing w:line="400" w:lineRule="exact"/>
              <w:jc w:val="left"/>
            </w:pPr>
            <w:r w:rsidRPr="00CB4036">
              <w:rPr>
                <w:rFonts w:hint="eastAsia"/>
              </w:rPr>
              <w:t>评审输出内容：</w:t>
            </w:r>
          </w:p>
          <w:p w:rsidR="006A4A7D" w:rsidRDefault="006A4A7D" w:rsidP="003D252D">
            <w:pPr>
              <w:tabs>
                <w:tab w:val="center" w:pos="3169"/>
              </w:tabs>
              <w:spacing w:line="400" w:lineRule="exact"/>
              <w:jc w:val="left"/>
            </w:pPr>
            <w:r>
              <w:rPr>
                <w:rFonts w:hint="eastAsia"/>
                <w:szCs w:val="22"/>
              </w:rPr>
              <w:t>质量、环境、职业健康安全管理</w:t>
            </w:r>
            <w:r>
              <w:rPr>
                <w:rFonts w:hint="eastAsia"/>
              </w:rPr>
              <w:t>体系运行有效，符合标准要求，得到了正确的实施和保持。</w:t>
            </w:r>
          </w:p>
          <w:p w:rsidR="006A4A7D" w:rsidRDefault="006A4A7D" w:rsidP="003D252D">
            <w:pPr>
              <w:tabs>
                <w:tab w:val="center" w:pos="3169"/>
              </w:tabs>
              <w:spacing w:line="400" w:lineRule="exact"/>
              <w:jc w:val="left"/>
            </w:pPr>
            <w:r>
              <w:rPr>
                <w:rFonts w:hint="eastAsia"/>
              </w:rPr>
              <w:t>质量、环境、职业健康安全方针的评审：方针合理、适宜符合要求，</w:t>
            </w:r>
          </w:p>
          <w:p w:rsidR="006A4A7D" w:rsidRDefault="006A4A7D" w:rsidP="003D252D">
            <w:pPr>
              <w:tabs>
                <w:tab w:val="center" w:pos="3169"/>
              </w:tabs>
              <w:spacing w:line="400" w:lineRule="exact"/>
              <w:jc w:val="left"/>
            </w:pPr>
            <w:r>
              <w:rPr>
                <w:rFonts w:hint="eastAsia"/>
              </w:rPr>
              <w:t>体系策划情况的评审（包括法律法规、目标指标）；</w:t>
            </w:r>
          </w:p>
          <w:p w:rsidR="006A4A7D" w:rsidRDefault="006A4A7D" w:rsidP="003D252D">
            <w:pPr>
              <w:tabs>
                <w:tab w:val="center" w:pos="3169"/>
              </w:tabs>
              <w:spacing w:line="400" w:lineRule="exact"/>
              <w:jc w:val="left"/>
            </w:pPr>
            <w:r>
              <w:rPr>
                <w:rFonts w:hint="eastAsia"/>
              </w:rPr>
              <w:t>预防措施和纠正措施的状况。</w:t>
            </w:r>
          </w:p>
          <w:p w:rsidR="006A4A7D" w:rsidRDefault="006A4A7D" w:rsidP="003D252D">
            <w:pPr>
              <w:tabs>
                <w:tab w:val="center" w:pos="3169"/>
              </w:tabs>
              <w:spacing w:line="400" w:lineRule="exact"/>
              <w:jc w:val="left"/>
            </w:pPr>
            <w:r>
              <w:rPr>
                <w:rFonts w:hint="eastAsia"/>
              </w:rPr>
              <w:lastRenderedPageBreak/>
              <w:t>实施与运行情况的评审（包括资源提供、文件控制）；</w:t>
            </w:r>
          </w:p>
          <w:p w:rsidR="006A4A7D" w:rsidRDefault="006A4A7D" w:rsidP="003D252D">
            <w:pPr>
              <w:tabs>
                <w:tab w:val="center" w:pos="3169"/>
              </w:tabs>
              <w:spacing w:line="400" w:lineRule="exact"/>
              <w:jc w:val="left"/>
            </w:pPr>
            <w:r>
              <w:rPr>
                <w:rFonts w:hint="eastAsia"/>
              </w:rPr>
              <w:t>体系绩效测量和监视（包括目标达成情况、内审审核）：通过考核目标达成良好，内审基本符合要求；</w:t>
            </w:r>
          </w:p>
          <w:p w:rsidR="006A4A7D" w:rsidRDefault="006A4A7D" w:rsidP="003D252D">
            <w:pPr>
              <w:tabs>
                <w:tab w:val="center" w:pos="3169"/>
              </w:tabs>
              <w:spacing w:line="400" w:lineRule="exact"/>
              <w:jc w:val="left"/>
            </w:pPr>
            <w:r>
              <w:rPr>
                <w:rFonts w:hint="eastAsia"/>
              </w:rPr>
              <w:t>相关法关注：</w:t>
            </w:r>
            <w:r>
              <w:rPr>
                <w:rFonts w:hint="eastAsia"/>
              </w:rPr>
              <w:t>20</w:t>
            </w:r>
            <w:r w:rsidR="00CB4036">
              <w:rPr>
                <w:rFonts w:hint="eastAsia"/>
              </w:rPr>
              <w:t>21</w:t>
            </w:r>
            <w:r>
              <w:rPr>
                <w:rFonts w:hint="eastAsia"/>
              </w:rPr>
              <w:t>年</w:t>
            </w:r>
            <w:r w:rsidR="00CB4036">
              <w:rPr>
                <w:rFonts w:hint="eastAsia"/>
              </w:rPr>
              <w:t>1</w:t>
            </w:r>
            <w:r>
              <w:rPr>
                <w:rFonts w:hint="eastAsia"/>
              </w:rPr>
              <w:t>月至今未收到相关法及顾客投诉抱怨；</w:t>
            </w:r>
          </w:p>
          <w:p w:rsidR="006A4A7D" w:rsidRDefault="006A4A7D" w:rsidP="003D252D">
            <w:pPr>
              <w:spacing w:line="360" w:lineRule="auto"/>
              <w:ind w:left="420"/>
            </w:pPr>
            <w:r>
              <w:rPr>
                <w:rFonts w:hint="eastAsia"/>
              </w:rPr>
              <w:t>管理评审结论：质量、环境、职业健康安全方针、目标适宜，体系符合企业现状，公司建立的管理体系适宜、充分、有效。</w:t>
            </w:r>
          </w:p>
        </w:tc>
        <w:tc>
          <w:tcPr>
            <w:tcW w:w="964" w:type="dxa"/>
          </w:tcPr>
          <w:p w:rsidR="006A4A7D" w:rsidRDefault="006A4A7D" w:rsidP="003D252D">
            <w:r>
              <w:rPr>
                <w:rFonts w:hint="eastAsia"/>
              </w:rPr>
              <w:lastRenderedPageBreak/>
              <w:t>符合</w:t>
            </w:r>
          </w:p>
        </w:tc>
      </w:tr>
      <w:tr w:rsidR="006A4A7D" w:rsidTr="003D252D">
        <w:trPr>
          <w:trHeight w:val="90"/>
        </w:trPr>
        <w:tc>
          <w:tcPr>
            <w:tcW w:w="1786"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A4A7D" w:rsidRDefault="006A4A7D" w:rsidP="003D252D">
            <w:pPr>
              <w:adjustRightInd w:val="0"/>
              <w:snapToGrid w:val="0"/>
              <w:jc w:val="left"/>
              <w:rPr>
                <w:rFonts w:ascii="宋体" w:hAnsi="宋体" w:cs="宋体"/>
                <w:szCs w:val="21"/>
              </w:rPr>
            </w:pPr>
            <w:r>
              <w:rPr>
                <w:rFonts w:ascii="宋体" w:hAnsi="宋体" w:cs="宋体" w:hint="eastAsia"/>
                <w:szCs w:val="21"/>
              </w:rPr>
              <w:t>持续改进</w:t>
            </w:r>
          </w:p>
        </w:tc>
        <w:tc>
          <w:tcPr>
            <w:tcW w:w="1334" w:type="dxa"/>
          </w:tcPr>
          <w:p w:rsidR="006A4A7D" w:rsidRDefault="006A4A7D" w:rsidP="003D252D">
            <w:pPr>
              <w:tabs>
                <w:tab w:val="center" w:pos="3169"/>
              </w:tabs>
              <w:spacing w:line="400" w:lineRule="exact"/>
              <w:rPr>
                <w:rFonts w:ascii="宋体" w:hAnsi="宋体"/>
                <w:szCs w:val="21"/>
              </w:rPr>
            </w:pPr>
            <w:r>
              <w:rPr>
                <w:rFonts w:ascii="宋体" w:hAnsi="宋体" w:cs="宋体" w:hint="eastAsia"/>
                <w:szCs w:val="21"/>
              </w:rPr>
              <w:t>Q（J）：10.1;10.2;10.3（12.1、12.3、12.5）</w:t>
            </w:r>
          </w:p>
        </w:tc>
        <w:tc>
          <w:tcPr>
            <w:tcW w:w="10625"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w:t>
            </w:r>
            <w:r>
              <w:rPr>
                <w:rFonts w:ascii="宋体" w:hAnsi="宋体" w:hint="eastAsia"/>
                <w:bCs/>
                <w:color w:val="000000"/>
                <w:spacing w:val="-20"/>
                <w:szCs w:val="21"/>
              </w:rPr>
              <w:t>不合格品控制程序</w:t>
            </w:r>
            <w:r>
              <w:rPr>
                <w:rFonts w:ascii="宋体" w:hAnsi="宋体" w:cs="宋体" w:hint="eastAsia"/>
                <w:szCs w:val="21"/>
              </w:rPr>
              <w:t>》、《</w:t>
            </w:r>
            <w:r>
              <w:rPr>
                <w:rFonts w:ascii="宋体" w:hAnsi="宋体" w:hint="eastAsia"/>
                <w:bCs/>
                <w:color w:val="000000"/>
                <w:spacing w:val="-20"/>
                <w:szCs w:val="21"/>
              </w:rPr>
              <w:t>监视和测量控制程序</w:t>
            </w:r>
            <w:r>
              <w:rPr>
                <w:rFonts w:ascii="宋体" w:hAnsi="宋体" w:cs="宋体" w:hint="eastAsia"/>
                <w:szCs w:val="21"/>
              </w:rPr>
              <w:t>》、《采购</w:t>
            </w:r>
            <w:r>
              <w:rPr>
                <w:rFonts w:ascii="宋体" w:hAnsi="宋体" w:hint="eastAsia"/>
                <w:bCs/>
                <w:color w:val="000000"/>
                <w:spacing w:val="-20"/>
                <w:szCs w:val="21"/>
              </w:rPr>
              <w:t>控制程序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公司通过管理方针、目标的达成分析、内部质量审核结果、数据资料统计分析、纠正和预防措施和管理评审等方式，以推动质量、环境和职业健康安全管理体系的持续改进。</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公司制定《</w:t>
            </w:r>
            <w:r>
              <w:rPr>
                <w:rFonts w:ascii="宋体" w:hAnsi="宋体" w:hint="eastAsia"/>
                <w:bCs/>
                <w:color w:val="000000"/>
                <w:spacing w:val="-20"/>
                <w:szCs w:val="21"/>
              </w:rPr>
              <w:t>不合格品控制程序</w:t>
            </w:r>
            <w:r>
              <w:rPr>
                <w:rFonts w:ascii="宋体" w:hAnsi="宋体" w:cs="宋体" w:hint="eastAsia"/>
                <w:szCs w:val="21"/>
              </w:rPr>
              <w:t>》及《</w:t>
            </w:r>
            <w:r>
              <w:rPr>
                <w:rFonts w:ascii="宋体" w:hAnsi="宋体" w:hint="eastAsia"/>
                <w:bCs/>
                <w:color w:val="000000"/>
                <w:spacing w:val="-20"/>
                <w:szCs w:val="21"/>
              </w:rPr>
              <w:t>监视和测量控制程序</w:t>
            </w:r>
            <w:r>
              <w:rPr>
                <w:rFonts w:ascii="宋体" w:hAnsi="宋体" w:cs="宋体" w:hint="eastAsia"/>
                <w:szCs w:val="21"/>
              </w:rPr>
              <w:t>》，实施纠正措施，消除不合格的原因，以防止其再发生。在不合格品控制程序文件中规定了对不合格品的处理要求，对采购材料配件发现不合格一般进行退货或报废，如需降级使用或改变用途时，报总经理批准实施；施工过程中的不合格根据不合格性质采取返工或作报废处理；对交付后项目发现不合格时，根据不合格影响程序采取返工补救措施，对造成重大影响的不合格项目，相关责任部门要分析产生不合格项目的原因，按《纠正和预防措施控制程序》实施纠正措施。</w:t>
            </w:r>
          </w:p>
          <w:p w:rsidR="006A4A7D" w:rsidRDefault="006A4A7D" w:rsidP="003D252D">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sz w:val="21"/>
                <w:szCs w:val="21"/>
              </w:rPr>
              <w:t>公司主要按策划的管理手册、程序文件等实施运行，主要采用内审、管理评审、数据分析、纠正和预防措施、管理方针和目标等来实现对质量、环境和职业健康安全管理体系的改进，另外主要通过日常工作中发现的问题及时予以调整解决来实现。</w:t>
            </w:r>
          </w:p>
        </w:tc>
        <w:tc>
          <w:tcPr>
            <w:tcW w:w="964" w:type="dxa"/>
          </w:tcPr>
          <w:p w:rsidR="006A4A7D" w:rsidRDefault="006A4A7D" w:rsidP="003D252D">
            <w:r>
              <w:rPr>
                <w:rFonts w:hint="eastAsia"/>
              </w:rPr>
              <w:t>符合</w:t>
            </w:r>
          </w:p>
        </w:tc>
      </w:tr>
      <w:tr w:rsidR="006A4A7D" w:rsidTr="003D252D">
        <w:trPr>
          <w:trHeight w:val="90"/>
        </w:trPr>
        <w:tc>
          <w:tcPr>
            <w:tcW w:w="1786" w:type="dxa"/>
          </w:tcPr>
          <w:p w:rsidR="006A4A7D" w:rsidRDefault="00A36BE6" w:rsidP="003D252D">
            <w:pPr>
              <w:pStyle w:val="a6"/>
            </w:pPr>
            <w:r>
              <w:rPr>
                <w:rFonts w:hint="eastAsia"/>
              </w:rPr>
              <w:t>上次</w:t>
            </w:r>
            <w:r w:rsidR="006A4A7D">
              <w:rPr>
                <w:rFonts w:hint="eastAsia"/>
              </w:rPr>
              <w:t>不符合验证、资质验证、质量事故、顾客</w:t>
            </w:r>
            <w:r w:rsidR="006A4A7D">
              <w:rPr>
                <w:rFonts w:hint="eastAsia"/>
              </w:rPr>
              <w:lastRenderedPageBreak/>
              <w:t>投诉、抽查、遵纪守法情况</w:t>
            </w:r>
            <w:r>
              <w:rPr>
                <w:rFonts w:hint="eastAsia"/>
              </w:rPr>
              <w:t>、证书和标志使用</w:t>
            </w:r>
            <w:r w:rsidR="006A4A7D">
              <w:rPr>
                <w:rFonts w:hint="eastAsia"/>
              </w:rPr>
              <w:t>等</w:t>
            </w:r>
          </w:p>
        </w:tc>
        <w:tc>
          <w:tcPr>
            <w:tcW w:w="1334" w:type="dxa"/>
            <w:vAlign w:val="center"/>
          </w:tcPr>
          <w:p w:rsidR="006A4A7D" w:rsidRDefault="006A4A7D" w:rsidP="003D252D"/>
        </w:tc>
        <w:tc>
          <w:tcPr>
            <w:tcW w:w="10625" w:type="dxa"/>
          </w:tcPr>
          <w:p w:rsidR="006A4A7D" w:rsidRDefault="006A4A7D" w:rsidP="009E423D">
            <w:pPr>
              <w:spacing w:beforeLines="20"/>
            </w:pPr>
            <w:r>
              <w:rPr>
                <w:rFonts w:hint="eastAsia"/>
              </w:rPr>
              <w:t>现场确认，</w:t>
            </w:r>
            <w:r w:rsidR="00A36BE6">
              <w:rPr>
                <w:rFonts w:hint="eastAsia"/>
              </w:rPr>
              <w:t>上次</w:t>
            </w:r>
            <w:r>
              <w:rPr>
                <w:rFonts w:hint="eastAsia"/>
              </w:rPr>
              <w:t>不符合</w:t>
            </w:r>
            <w:r w:rsidR="00A36BE6">
              <w:rPr>
                <w:rFonts w:hint="eastAsia"/>
              </w:rPr>
              <w:t>（焊接确认过程）</w:t>
            </w:r>
            <w:r>
              <w:rPr>
                <w:rFonts w:hint="eastAsia"/>
              </w:rPr>
              <w:t>已整改</w:t>
            </w:r>
            <w:r w:rsidR="00A36BE6">
              <w:rPr>
                <w:rFonts w:hint="eastAsia"/>
              </w:rPr>
              <w:t>到位</w:t>
            </w:r>
          </w:p>
          <w:p w:rsidR="006A4A7D" w:rsidRDefault="006A4A7D" w:rsidP="003D252D">
            <w:pPr>
              <w:tabs>
                <w:tab w:val="center" w:pos="3169"/>
              </w:tabs>
              <w:spacing w:line="400" w:lineRule="exact"/>
              <w:ind w:firstLineChars="100" w:firstLine="210"/>
              <w:jc w:val="left"/>
            </w:pPr>
            <w:r>
              <w:rPr>
                <w:rFonts w:hint="eastAsia"/>
              </w:rPr>
              <w:t>资质核验：营业执照（三证合一）、建筑业企业资质证书：施工劳务施工劳务不分等级、安全生产许可证，检查有效，公司严格执行国标及相关标准要求和法律、法规要求。</w:t>
            </w:r>
          </w:p>
          <w:p w:rsidR="006A4A7D" w:rsidRDefault="006A4A7D" w:rsidP="003D252D">
            <w:pPr>
              <w:tabs>
                <w:tab w:val="center" w:pos="3169"/>
              </w:tabs>
              <w:spacing w:line="400" w:lineRule="exact"/>
              <w:ind w:firstLineChars="100" w:firstLine="210"/>
              <w:jc w:val="left"/>
            </w:pPr>
            <w:r>
              <w:rPr>
                <w:rFonts w:hint="eastAsia"/>
              </w:rPr>
              <w:lastRenderedPageBreak/>
              <w:t>202</w:t>
            </w:r>
            <w:r w:rsidR="00A62710">
              <w:rPr>
                <w:rFonts w:hint="eastAsia"/>
              </w:rPr>
              <w:t>1</w:t>
            </w:r>
            <w:r>
              <w:rPr>
                <w:rFonts w:hint="eastAsia"/>
              </w:rPr>
              <w:t>年</w:t>
            </w:r>
            <w:r>
              <w:rPr>
                <w:rFonts w:hint="eastAsia"/>
              </w:rPr>
              <w:t>1</w:t>
            </w:r>
            <w:r>
              <w:rPr>
                <w:rFonts w:hint="eastAsia"/>
              </w:rPr>
              <w:t>月至今，公司提供的</w:t>
            </w:r>
            <w:bookmarkStart w:id="1" w:name="审核范围"/>
            <w:r>
              <w:rPr>
                <w:rFonts w:hint="eastAsia"/>
              </w:rPr>
              <w:t>资质范围内的建筑工程总承包、电力工程施工总承包、钢结构工程专业承包、建筑机电安装工程专业承包</w:t>
            </w:r>
            <w:bookmarkEnd w:id="1"/>
            <w:r>
              <w:rPr>
                <w:rFonts w:hint="eastAsia"/>
              </w:rPr>
              <w:t>服务得到顾客的认可，无重大质量问题和投诉；没有因环境污染事件受到相关方的投诉，相关方对公司的环境管控普遍反映较好。体系运行以来，没有重大环境拢民问题和投诉。</w:t>
            </w:r>
          </w:p>
          <w:p w:rsidR="006A4A7D" w:rsidRDefault="006A4A7D" w:rsidP="003D252D">
            <w:pPr>
              <w:pStyle w:val="a6"/>
              <w:rPr>
                <w:rFonts w:ascii="宋体" w:hAnsi="宋体" w:cs="宋体"/>
                <w:szCs w:val="21"/>
              </w:rPr>
            </w:pPr>
            <w:r>
              <w:rPr>
                <w:rFonts w:ascii="宋体" w:hAnsi="宋体" w:cs="宋体" w:hint="eastAsia"/>
                <w:szCs w:val="21"/>
              </w:rPr>
              <w:t>查无违法违纪情况发生。</w:t>
            </w:r>
          </w:p>
          <w:p w:rsidR="00A36BE6" w:rsidRDefault="00A36BE6" w:rsidP="003D252D">
            <w:pPr>
              <w:pStyle w:val="a6"/>
            </w:pPr>
            <w:r>
              <w:rPr>
                <w:rFonts w:ascii="宋体" w:hAnsi="宋体" w:cs="宋体" w:hint="eastAsia"/>
                <w:szCs w:val="21"/>
              </w:rPr>
              <w:t xml:space="preserve">   证书和标志使用符合要求</w:t>
            </w:r>
          </w:p>
        </w:tc>
        <w:tc>
          <w:tcPr>
            <w:tcW w:w="964" w:type="dxa"/>
          </w:tcPr>
          <w:p w:rsidR="006A4A7D" w:rsidRDefault="006A4A7D" w:rsidP="003D252D">
            <w:r>
              <w:rPr>
                <w:rFonts w:hint="eastAsia"/>
              </w:rPr>
              <w:lastRenderedPageBreak/>
              <w:t>符合</w:t>
            </w:r>
          </w:p>
        </w:tc>
      </w:tr>
    </w:tbl>
    <w:p w:rsidR="006A4A7D" w:rsidRDefault="006A4A7D" w:rsidP="006A4A7D">
      <w:r>
        <w:lastRenderedPageBreak/>
        <w:ptab w:relativeTo="margin" w:alignment="center" w:leader="none"/>
      </w:r>
    </w:p>
    <w:p w:rsidR="006A4A7D" w:rsidRDefault="006A4A7D" w:rsidP="006A4A7D">
      <w:pPr>
        <w:pStyle w:val="a4"/>
      </w:pPr>
      <w:r>
        <w:rPr>
          <w:rFonts w:hint="eastAsia"/>
        </w:rPr>
        <w:t>说明：不符合标注</w:t>
      </w:r>
      <w:r>
        <w:rPr>
          <w:rFonts w:hint="eastAsia"/>
        </w:rPr>
        <w:t>N</w:t>
      </w:r>
    </w:p>
    <w:p w:rsidR="006A4A7D" w:rsidRDefault="006A4A7D" w:rsidP="006A4A7D">
      <w:pPr>
        <w:spacing w:line="480" w:lineRule="exact"/>
        <w:jc w:val="center"/>
        <w:rPr>
          <w:rFonts w:ascii="隶书" w:eastAsia="隶书" w:hAnsi="宋体"/>
          <w:bCs/>
          <w:color w:val="000000"/>
          <w:sz w:val="36"/>
          <w:szCs w:val="36"/>
        </w:rPr>
      </w:pPr>
    </w:p>
    <w:p w:rsidR="006A4A7D" w:rsidRDefault="006A4A7D" w:rsidP="006A4A7D">
      <w:pPr>
        <w:spacing w:line="480" w:lineRule="exact"/>
        <w:ind w:firstLineChars="1600" w:firstLine="576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41"/>
        <w:gridCol w:w="748"/>
      </w:tblGrid>
      <w:tr w:rsidR="006A4A7D" w:rsidTr="003D252D">
        <w:trPr>
          <w:trHeight w:val="515"/>
        </w:trPr>
        <w:tc>
          <w:tcPr>
            <w:tcW w:w="2160" w:type="dxa"/>
            <w:vMerge w:val="restart"/>
            <w:vAlign w:val="center"/>
          </w:tcPr>
          <w:p w:rsidR="006A4A7D" w:rsidRDefault="006A4A7D" w:rsidP="003D252D">
            <w:pPr>
              <w:spacing w:before="120"/>
              <w:jc w:val="center"/>
              <w:rPr>
                <w:sz w:val="24"/>
                <w:szCs w:val="24"/>
              </w:rPr>
            </w:pPr>
            <w:r>
              <w:rPr>
                <w:rFonts w:hint="eastAsia"/>
                <w:sz w:val="24"/>
                <w:szCs w:val="24"/>
              </w:rPr>
              <w:t>过程与活动、</w:t>
            </w:r>
          </w:p>
          <w:p w:rsidR="006A4A7D" w:rsidRDefault="006A4A7D" w:rsidP="003D252D">
            <w:pPr>
              <w:jc w:val="center"/>
            </w:pPr>
            <w:r>
              <w:rPr>
                <w:rFonts w:hint="eastAsia"/>
                <w:sz w:val="24"/>
                <w:szCs w:val="24"/>
              </w:rPr>
              <w:t>抽样计划</w:t>
            </w:r>
          </w:p>
        </w:tc>
        <w:tc>
          <w:tcPr>
            <w:tcW w:w="960" w:type="dxa"/>
            <w:vMerge w:val="restart"/>
            <w:vAlign w:val="center"/>
          </w:tcPr>
          <w:p w:rsidR="006A4A7D" w:rsidRDefault="006A4A7D" w:rsidP="003D252D">
            <w:pPr>
              <w:rPr>
                <w:sz w:val="24"/>
                <w:szCs w:val="24"/>
              </w:rPr>
            </w:pPr>
            <w:r>
              <w:rPr>
                <w:rFonts w:hint="eastAsia"/>
                <w:sz w:val="24"/>
                <w:szCs w:val="24"/>
              </w:rPr>
              <w:t>涉及</w:t>
            </w:r>
          </w:p>
          <w:p w:rsidR="006A4A7D" w:rsidRDefault="006A4A7D" w:rsidP="003D252D">
            <w:r>
              <w:rPr>
                <w:rFonts w:hint="eastAsia"/>
                <w:sz w:val="24"/>
                <w:szCs w:val="24"/>
              </w:rPr>
              <w:t>条款</w:t>
            </w:r>
          </w:p>
        </w:tc>
        <w:tc>
          <w:tcPr>
            <w:tcW w:w="10841" w:type="dxa"/>
            <w:vAlign w:val="center"/>
          </w:tcPr>
          <w:p w:rsidR="006A4A7D" w:rsidRDefault="006A4A7D" w:rsidP="003D252D">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主管领导：姚存忠、姚存侠，</w:t>
            </w:r>
            <w:r>
              <w:rPr>
                <w:rFonts w:hint="eastAsia"/>
                <w:sz w:val="24"/>
                <w:szCs w:val="24"/>
              </w:rPr>
              <w:t xml:space="preserve"> </w:t>
            </w:r>
            <w:r>
              <w:rPr>
                <w:rFonts w:hint="eastAsia"/>
                <w:sz w:val="24"/>
                <w:szCs w:val="24"/>
              </w:rPr>
              <w:t>陪同人员：</w:t>
            </w:r>
            <w:r w:rsidR="00D03AA5">
              <w:rPr>
                <w:rFonts w:hint="eastAsia"/>
                <w:sz w:val="24"/>
                <w:szCs w:val="24"/>
              </w:rPr>
              <w:t>李献彬</w:t>
            </w:r>
          </w:p>
        </w:tc>
        <w:tc>
          <w:tcPr>
            <w:tcW w:w="748" w:type="dxa"/>
            <w:vMerge w:val="restart"/>
            <w:vAlign w:val="center"/>
          </w:tcPr>
          <w:p w:rsidR="006A4A7D" w:rsidRDefault="006A4A7D" w:rsidP="003D252D">
            <w:pPr>
              <w:rPr>
                <w:sz w:val="24"/>
                <w:szCs w:val="24"/>
              </w:rPr>
            </w:pPr>
            <w:r>
              <w:rPr>
                <w:rFonts w:hint="eastAsia"/>
                <w:sz w:val="24"/>
                <w:szCs w:val="24"/>
              </w:rPr>
              <w:t>判定</w:t>
            </w:r>
          </w:p>
        </w:tc>
      </w:tr>
      <w:tr w:rsidR="006A4A7D" w:rsidTr="003D252D">
        <w:trPr>
          <w:trHeight w:val="403"/>
        </w:trPr>
        <w:tc>
          <w:tcPr>
            <w:tcW w:w="2160" w:type="dxa"/>
            <w:vMerge/>
            <w:vAlign w:val="center"/>
          </w:tcPr>
          <w:p w:rsidR="006A4A7D" w:rsidRDefault="006A4A7D" w:rsidP="003D252D"/>
        </w:tc>
        <w:tc>
          <w:tcPr>
            <w:tcW w:w="960" w:type="dxa"/>
            <w:vMerge/>
            <w:vAlign w:val="center"/>
          </w:tcPr>
          <w:p w:rsidR="006A4A7D" w:rsidRDefault="006A4A7D" w:rsidP="003D252D"/>
        </w:tc>
        <w:tc>
          <w:tcPr>
            <w:tcW w:w="10841" w:type="dxa"/>
            <w:vAlign w:val="center"/>
          </w:tcPr>
          <w:p w:rsidR="006A4A7D" w:rsidRDefault="006A4A7D" w:rsidP="00A62710">
            <w:pPr>
              <w:rPr>
                <w:sz w:val="24"/>
                <w:szCs w:val="24"/>
              </w:rPr>
            </w:pPr>
            <w:r>
              <w:rPr>
                <w:rFonts w:hint="eastAsia"/>
                <w:sz w:val="24"/>
                <w:szCs w:val="24"/>
              </w:rPr>
              <w:t>审核员：</w:t>
            </w:r>
            <w:r w:rsidR="00A62710">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A62710">
              <w:rPr>
                <w:rFonts w:hint="eastAsia"/>
                <w:sz w:val="24"/>
                <w:szCs w:val="24"/>
              </w:rPr>
              <w:t>1</w:t>
            </w:r>
            <w:r>
              <w:rPr>
                <w:rFonts w:hint="eastAsia"/>
                <w:sz w:val="24"/>
                <w:szCs w:val="24"/>
              </w:rPr>
              <w:t>.1</w:t>
            </w:r>
            <w:r w:rsidR="00A62710">
              <w:rPr>
                <w:rFonts w:hint="eastAsia"/>
                <w:sz w:val="24"/>
                <w:szCs w:val="24"/>
              </w:rPr>
              <w:t>2</w:t>
            </w:r>
            <w:r>
              <w:rPr>
                <w:rFonts w:hint="eastAsia"/>
                <w:sz w:val="24"/>
                <w:szCs w:val="24"/>
              </w:rPr>
              <w:t>.</w:t>
            </w:r>
            <w:r w:rsidR="00A62710">
              <w:rPr>
                <w:rFonts w:hint="eastAsia"/>
                <w:sz w:val="24"/>
                <w:szCs w:val="24"/>
              </w:rPr>
              <w:t>2</w:t>
            </w:r>
            <w:r>
              <w:rPr>
                <w:rFonts w:hint="eastAsia"/>
                <w:sz w:val="24"/>
                <w:szCs w:val="24"/>
              </w:rPr>
              <w:t>1</w:t>
            </w:r>
          </w:p>
        </w:tc>
        <w:tc>
          <w:tcPr>
            <w:tcW w:w="748" w:type="dxa"/>
            <w:vMerge/>
          </w:tcPr>
          <w:p w:rsidR="006A4A7D" w:rsidRDefault="006A4A7D" w:rsidP="003D252D"/>
        </w:tc>
      </w:tr>
      <w:tr w:rsidR="006A4A7D" w:rsidTr="003D252D">
        <w:trPr>
          <w:trHeight w:val="516"/>
        </w:trPr>
        <w:tc>
          <w:tcPr>
            <w:tcW w:w="2160" w:type="dxa"/>
            <w:vMerge/>
            <w:vAlign w:val="center"/>
          </w:tcPr>
          <w:p w:rsidR="006A4A7D" w:rsidRDefault="006A4A7D" w:rsidP="003D252D"/>
        </w:tc>
        <w:tc>
          <w:tcPr>
            <w:tcW w:w="960" w:type="dxa"/>
            <w:vMerge/>
            <w:vAlign w:val="center"/>
          </w:tcPr>
          <w:p w:rsidR="006A4A7D" w:rsidRDefault="006A4A7D" w:rsidP="003D252D"/>
        </w:tc>
        <w:tc>
          <w:tcPr>
            <w:tcW w:w="10841" w:type="dxa"/>
          </w:tcPr>
          <w:p w:rsidR="006A4A7D" w:rsidRDefault="006A4A7D" w:rsidP="00837F1D">
            <w:pPr>
              <w:spacing w:line="300" w:lineRule="exact"/>
              <w:rPr>
                <w:sz w:val="24"/>
                <w:szCs w:val="24"/>
              </w:rPr>
            </w:pPr>
            <w:r>
              <w:rPr>
                <w:rFonts w:hint="eastAsia"/>
                <w:sz w:val="24"/>
                <w:szCs w:val="24"/>
              </w:rPr>
              <w:t>审核条款：</w:t>
            </w:r>
            <w:r>
              <w:rPr>
                <w:rFonts w:asciiTheme="minorEastAsia" w:eastAsiaTheme="minorEastAsia" w:hAnsiTheme="minorEastAsia" w:hint="eastAsia"/>
                <w:b/>
                <w:bCs/>
                <w:szCs w:val="21"/>
              </w:rPr>
              <w:t>Q(J):5.3(4.3)/6.1（12.3-5）、6.2(3.4)/</w:t>
            </w:r>
            <w:r w:rsidR="00837F1D">
              <w:rPr>
                <w:rFonts w:asciiTheme="minorEastAsia" w:eastAsiaTheme="minorEastAsia" w:hAnsiTheme="minorEastAsia" w:hint="eastAsia"/>
                <w:b/>
                <w:bCs/>
                <w:szCs w:val="21"/>
              </w:rPr>
              <w:t xml:space="preserve"> </w:t>
            </w:r>
            <w:r>
              <w:rPr>
                <w:rFonts w:asciiTheme="minorEastAsia" w:eastAsiaTheme="minorEastAsia" w:hAnsiTheme="minorEastAsia" w:hint="eastAsia"/>
                <w:b/>
                <w:bCs/>
                <w:szCs w:val="21"/>
              </w:rPr>
              <w:t>9.1.3(12.1/12.2)/9.2(12.2)/10.2(12.3)；</w:t>
            </w:r>
          </w:p>
        </w:tc>
        <w:tc>
          <w:tcPr>
            <w:tcW w:w="748" w:type="dxa"/>
            <w:vMerge/>
          </w:tcPr>
          <w:p w:rsidR="006A4A7D" w:rsidRDefault="006A4A7D" w:rsidP="003D252D"/>
        </w:tc>
      </w:tr>
      <w:tr w:rsidR="006A4A7D" w:rsidTr="003D252D">
        <w:trPr>
          <w:trHeight w:val="1255"/>
        </w:trPr>
        <w:tc>
          <w:tcPr>
            <w:tcW w:w="2160" w:type="dxa"/>
          </w:tcPr>
          <w:p w:rsidR="006A4A7D" w:rsidRDefault="006A4A7D" w:rsidP="003D252D">
            <w:pPr>
              <w:adjustRightInd w:val="0"/>
              <w:snapToGrid w:val="0"/>
              <w:rPr>
                <w:rFonts w:ascii="宋体" w:hAnsi="宋体" w:cs="新宋体"/>
                <w:szCs w:val="21"/>
              </w:rPr>
            </w:pPr>
            <w:r>
              <w:rPr>
                <w:rFonts w:ascii="宋体" w:hAnsi="宋体" w:cs="新宋体" w:hint="eastAsia"/>
                <w:szCs w:val="21"/>
              </w:rPr>
              <w:t>组织的角色、职责和权限</w:t>
            </w:r>
          </w:p>
          <w:p w:rsidR="006A4A7D" w:rsidRDefault="006A4A7D" w:rsidP="003D252D">
            <w:pPr>
              <w:adjustRightInd w:val="0"/>
              <w:snapToGrid w:val="0"/>
              <w:rPr>
                <w:rFonts w:ascii="宋体" w:hAnsi="宋体" w:cs="新宋体"/>
                <w:szCs w:val="21"/>
              </w:rPr>
            </w:pPr>
          </w:p>
        </w:tc>
        <w:tc>
          <w:tcPr>
            <w:tcW w:w="960" w:type="dxa"/>
          </w:tcPr>
          <w:p w:rsidR="006A4A7D" w:rsidRDefault="006A4A7D" w:rsidP="003D252D">
            <w:pPr>
              <w:tabs>
                <w:tab w:val="center" w:pos="3169"/>
              </w:tabs>
              <w:spacing w:line="400" w:lineRule="exact"/>
              <w:rPr>
                <w:rFonts w:ascii="宋体" w:hAnsi="宋体" w:cs="宋体"/>
                <w:szCs w:val="21"/>
              </w:rPr>
            </w:pPr>
            <w:r>
              <w:rPr>
                <w:rFonts w:ascii="宋体" w:hAnsi="宋体" w:cs="宋体" w:hint="eastAsia"/>
                <w:szCs w:val="21"/>
              </w:rPr>
              <w:t xml:space="preserve">Q（J）：5.3（4.3）； </w:t>
            </w:r>
          </w:p>
          <w:p w:rsidR="006A4A7D" w:rsidRDefault="006A4A7D" w:rsidP="003D252D">
            <w:pPr>
              <w:tabs>
                <w:tab w:val="center" w:pos="3169"/>
              </w:tabs>
              <w:spacing w:line="400" w:lineRule="exact"/>
              <w:rPr>
                <w:rFonts w:ascii="宋体" w:hAnsi="宋体" w:cs="宋体"/>
                <w:szCs w:val="21"/>
              </w:rPr>
            </w:pPr>
          </w:p>
          <w:p w:rsidR="006A4A7D" w:rsidRDefault="006A4A7D" w:rsidP="003D252D">
            <w:pPr>
              <w:rPr>
                <w:rFonts w:ascii="宋体" w:hAnsi="宋体" w:cs="新宋体"/>
                <w:szCs w:val="21"/>
              </w:rPr>
            </w:pPr>
          </w:p>
        </w:tc>
        <w:tc>
          <w:tcPr>
            <w:tcW w:w="10841"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6A4A7D" w:rsidRDefault="006A4A7D" w:rsidP="003D252D">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748" w:type="dxa"/>
          </w:tcPr>
          <w:p w:rsidR="006A4A7D" w:rsidRDefault="006A4A7D" w:rsidP="003D252D">
            <w:r>
              <w:rPr>
                <w:rFonts w:hint="eastAsia"/>
              </w:rPr>
              <w:t>符合</w:t>
            </w:r>
          </w:p>
        </w:tc>
      </w:tr>
      <w:tr w:rsidR="006A4A7D" w:rsidTr="003D252D">
        <w:trPr>
          <w:trHeight w:val="761"/>
        </w:trPr>
        <w:tc>
          <w:tcPr>
            <w:tcW w:w="2160" w:type="dxa"/>
          </w:tcPr>
          <w:p w:rsidR="006A4A7D" w:rsidRDefault="006A4A7D" w:rsidP="003D252D">
            <w:pPr>
              <w:rPr>
                <w:rFonts w:ascii="宋体" w:hAnsi="宋体"/>
                <w:b/>
                <w:szCs w:val="21"/>
              </w:rPr>
            </w:pPr>
            <w:r>
              <w:rPr>
                <w:rFonts w:ascii="宋体" w:hAnsi="宋体" w:cs="宋体" w:hint="eastAsia"/>
                <w:szCs w:val="21"/>
              </w:rPr>
              <w:lastRenderedPageBreak/>
              <w:t>目标及其实现的策划</w:t>
            </w:r>
          </w:p>
        </w:tc>
        <w:tc>
          <w:tcPr>
            <w:tcW w:w="960" w:type="dxa"/>
          </w:tcPr>
          <w:p w:rsidR="006A4A7D" w:rsidRDefault="006A4A7D" w:rsidP="003D252D">
            <w:pPr>
              <w:tabs>
                <w:tab w:val="center" w:pos="3169"/>
              </w:tabs>
              <w:spacing w:line="400" w:lineRule="exact"/>
              <w:rPr>
                <w:rFonts w:ascii="宋体" w:hAnsi="宋体" w:cs="宋体"/>
                <w:szCs w:val="21"/>
              </w:rPr>
            </w:pPr>
            <w:r>
              <w:rPr>
                <w:rFonts w:ascii="宋体" w:hAnsi="宋体" w:cs="宋体" w:hint="eastAsia"/>
                <w:szCs w:val="21"/>
              </w:rPr>
              <w:t>Q（J）：6.2（3.4）</w:t>
            </w:r>
          </w:p>
          <w:p w:rsidR="006A4A7D" w:rsidRDefault="006A4A7D" w:rsidP="003D252D">
            <w:pPr>
              <w:rPr>
                <w:rFonts w:ascii="宋体" w:hAnsi="宋体" w:cs="新宋体"/>
                <w:szCs w:val="21"/>
              </w:rPr>
            </w:pPr>
          </w:p>
        </w:tc>
        <w:tc>
          <w:tcPr>
            <w:tcW w:w="10841" w:type="dxa"/>
          </w:tcPr>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行政部（财务部）</w:t>
            </w:r>
            <w:r>
              <w:rPr>
                <w:rFonts w:ascii="宋体" w:hAnsi="宋体" w:cs="宋体" w:hint="eastAsia"/>
                <w:szCs w:val="21"/>
              </w:rPr>
              <w:t>的目标是：</w:t>
            </w:r>
          </w:p>
          <w:p w:rsidR="006A4A7D" w:rsidRDefault="006A4A7D" w:rsidP="003D252D">
            <w:pPr>
              <w:tabs>
                <w:tab w:val="center" w:pos="3169"/>
              </w:tabs>
              <w:spacing w:line="400" w:lineRule="exact"/>
              <w:jc w:val="left"/>
              <w:rPr>
                <w:rFonts w:ascii="宋体" w:hAnsi="宋体" w:cs="宋体"/>
                <w:szCs w:val="21"/>
              </w:rPr>
            </w:pPr>
            <w:r>
              <w:rPr>
                <w:rFonts w:ascii="宋体" w:hAnsi="宋体" w:cs="宋体" w:hint="eastAsia"/>
                <w:szCs w:val="21"/>
              </w:rPr>
              <w:t>质量目标                完成（202</w:t>
            </w:r>
            <w:r w:rsidR="00837F1D">
              <w:rPr>
                <w:rFonts w:ascii="宋体" w:hAnsi="宋体" w:cs="宋体" w:hint="eastAsia"/>
                <w:szCs w:val="21"/>
              </w:rPr>
              <w:t>1</w:t>
            </w:r>
            <w:r>
              <w:rPr>
                <w:rFonts w:ascii="宋体" w:hAnsi="宋体" w:cs="宋体" w:hint="eastAsia"/>
                <w:szCs w:val="21"/>
              </w:rPr>
              <w:t>.1--202</w:t>
            </w:r>
            <w:r w:rsidR="00837F1D">
              <w:rPr>
                <w:rFonts w:ascii="宋体" w:hAnsi="宋体" w:cs="宋体" w:hint="eastAsia"/>
                <w:szCs w:val="21"/>
              </w:rPr>
              <w:t>1</w:t>
            </w:r>
            <w:r>
              <w:rPr>
                <w:rFonts w:ascii="宋体" w:hAnsi="宋体" w:cs="宋体" w:hint="eastAsia"/>
                <w:szCs w:val="21"/>
              </w:rPr>
              <w:t>.9）</w:t>
            </w:r>
          </w:p>
          <w:p w:rsidR="006A4A7D" w:rsidRDefault="006A4A7D" w:rsidP="003D252D">
            <w:pPr>
              <w:tabs>
                <w:tab w:val="left" w:pos="3731"/>
              </w:tabs>
              <w:adjustRightInd w:val="0"/>
              <w:snapToGrid w:val="0"/>
              <w:spacing w:line="312" w:lineRule="auto"/>
              <w:rPr>
                <w:rFonts w:ascii="宋体" w:hAnsi="宋体" w:cs="宋体"/>
                <w:color w:val="000000"/>
                <w:szCs w:val="21"/>
              </w:rPr>
            </w:pPr>
            <w:r>
              <w:rPr>
                <w:rFonts w:ascii="宋体" w:hAnsi="宋体" w:cs="宋体" w:hint="eastAsia"/>
                <w:color w:val="000000"/>
                <w:szCs w:val="21"/>
              </w:rPr>
              <w:t xml:space="preserve">1) 培训计划实施100%；    </w:t>
            </w:r>
            <w:r>
              <w:rPr>
                <w:rFonts w:ascii="宋体" w:hAnsi="宋体" w:cs="宋体" w:hint="eastAsia"/>
                <w:szCs w:val="21"/>
              </w:rPr>
              <w:t>实测：100%</w:t>
            </w:r>
          </w:p>
          <w:p w:rsidR="006A4A7D" w:rsidRDefault="006A4A7D" w:rsidP="003D252D">
            <w:pPr>
              <w:tabs>
                <w:tab w:val="left" w:pos="3731"/>
              </w:tabs>
              <w:adjustRightInd w:val="0"/>
              <w:snapToGrid w:val="0"/>
              <w:spacing w:line="312" w:lineRule="auto"/>
              <w:rPr>
                <w:rFonts w:ascii="宋体" w:hAnsi="宋体" w:cs="宋体"/>
                <w:color w:val="000000"/>
                <w:szCs w:val="21"/>
              </w:rPr>
            </w:pPr>
            <w:r>
              <w:rPr>
                <w:rFonts w:ascii="宋体" w:hAnsi="宋体" w:cs="宋体" w:hint="eastAsia"/>
                <w:color w:val="000000"/>
                <w:szCs w:val="21"/>
              </w:rPr>
              <w:t xml:space="preserve">2) 培训按时率100%；      </w:t>
            </w:r>
            <w:r>
              <w:rPr>
                <w:rFonts w:ascii="宋体" w:hAnsi="宋体" w:cs="宋体" w:hint="eastAsia"/>
                <w:szCs w:val="21"/>
              </w:rPr>
              <w:t>实测：100%</w:t>
            </w:r>
          </w:p>
          <w:p w:rsidR="006A4A7D" w:rsidRDefault="006A4A7D" w:rsidP="003D252D">
            <w:pPr>
              <w:tabs>
                <w:tab w:val="left" w:pos="3731"/>
              </w:tabs>
              <w:adjustRightInd w:val="0"/>
              <w:snapToGrid w:val="0"/>
              <w:spacing w:line="312" w:lineRule="auto"/>
              <w:rPr>
                <w:rFonts w:ascii="宋体" w:hAnsi="宋体" w:cs="宋体"/>
                <w:color w:val="000000"/>
                <w:szCs w:val="21"/>
              </w:rPr>
            </w:pPr>
            <w:r>
              <w:rPr>
                <w:rFonts w:ascii="宋体" w:hAnsi="宋体" w:cs="宋体" w:hint="eastAsia"/>
                <w:color w:val="000000"/>
                <w:szCs w:val="21"/>
              </w:rPr>
              <w:t xml:space="preserve">3） 文件发放及时率100%    </w:t>
            </w:r>
            <w:r>
              <w:rPr>
                <w:rFonts w:ascii="宋体" w:hAnsi="宋体" w:cs="宋体" w:hint="eastAsia"/>
                <w:szCs w:val="21"/>
              </w:rPr>
              <w:t>实测：100%</w:t>
            </w:r>
          </w:p>
          <w:p w:rsidR="006A4A7D" w:rsidRDefault="006A4A7D" w:rsidP="00837F1D">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抽查202</w:t>
            </w:r>
            <w:r w:rsidR="00837F1D">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.1--202</w:t>
            </w:r>
            <w:r w:rsidR="00837F1D">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.9的</w:t>
            </w:r>
            <w:r>
              <w:rPr>
                <w:rFonts w:ascii="宋体" w:hAnsi="宋体" w:cs="宋体" w:hint="eastAsia"/>
                <w:szCs w:val="21"/>
              </w:rPr>
              <w:t>《部门目标考核统计表》和考核记录，经质量目标考核均完成目标任务，但不能提供数据的实证性材料，需改进</w:t>
            </w:r>
            <w:r>
              <w:rPr>
                <w:rFonts w:asciiTheme="minorEastAsia" w:eastAsiaTheme="minorEastAsia" w:hAnsiTheme="minorEastAsia" w:hint="eastAsia"/>
                <w:bCs/>
                <w:iCs/>
                <w:szCs w:val="21"/>
              </w:rPr>
              <w:t>。</w:t>
            </w:r>
          </w:p>
        </w:tc>
        <w:tc>
          <w:tcPr>
            <w:tcW w:w="748" w:type="dxa"/>
          </w:tcPr>
          <w:p w:rsidR="006A4A7D" w:rsidRDefault="006A4A7D" w:rsidP="003D252D">
            <w:r>
              <w:rPr>
                <w:rFonts w:hint="eastAsia"/>
              </w:rPr>
              <w:t>符合</w:t>
            </w:r>
          </w:p>
        </w:tc>
      </w:tr>
      <w:tr w:rsidR="006A4A7D" w:rsidTr="003D252D">
        <w:trPr>
          <w:trHeight w:val="580"/>
        </w:trPr>
        <w:tc>
          <w:tcPr>
            <w:tcW w:w="2160" w:type="dxa"/>
          </w:tcPr>
          <w:p w:rsidR="006A4A7D" w:rsidRDefault="006A4A7D" w:rsidP="003D252D">
            <w:pPr>
              <w:adjustRightInd w:val="0"/>
              <w:snapToGrid w:val="0"/>
              <w:jc w:val="left"/>
              <w:rPr>
                <w:rFonts w:ascii="宋体" w:hAnsi="宋体" w:cs="新宋体"/>
                <w:szCs w:val="21"/>
              </w:rPr>
            </w:pPr>
            <w:r>
              <w:rPr>
                <w:rFonts w:ascii="宋体" w:hAnsi="宋体" w:hint="eastAsia"/>
                <w:szCs w:val="21"/>
              </w:rPr>
              <w:t>分析和评价</w:t>
            </w:r>
          </w:p>
        </w:tc>
        <w:tc>
          <w:tcPr>
            <w:tcW w:w="960" w:type="dxa"/>
          </w:tcPr>
          <w:p w:rsidR="006A4A7D" w:rsidRDefault="006A4A7D" w:rsidP="003D252D">
            <w:pPr>
              <w:rPr>
                <w:rFonts w:ascii="宋体" w:hAnsi="宋体" w:cs="宋体"/>
                <w:szCs w:val="21"/>
              </w:rPr>
            </w:pPr>
            <w:r>
              <w:rPr>
                <w:rFonts w:ascii="宋体" w:hAnsi="宋体" w:cs="宋体" w:hint="eastAsia"/>
                <w:szCs w:val="21"/>
              </w:rPr>
              <w:t>Q（J）：9.1.3（12.1、12.2）</w:t>
            </w:r>
          </w:p>
        </w:tc>
        <w:tc>
          <w:tcPr>
            <w:tcW w:w="10841" w:type="dxa"/>
          </w:tcPr>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2.查顾客满意度调查表：公司202</w:t>
            </w:r>
            <w:r w:rsidR="00837F1D">
              <w:rPr>
                <w:rFonts w:ascii="宋体" w:hAnsi="宋体" w:cs="宋体" w:hint="eastAsia"/>
                <w:color w:val="000000" w:themeColor="text1"/>
                <w:szCs w:val="24"/>
              </w:rPr>
              <w:t>1</w:t>
            </w:r>
            <w:r>
              <w:rPr>
                <w:rFonts w:ascii="宋体" w:hAnsi="宋体" w:cs="宋体" w:hint="eastAsia"/>
                <w:color w:val="000000" w:themeColor="text1"/>
                <w:szCs w:val="24"/>
              </w:rPr>
              <w:t>年</w:t>
            </w:r>
            <w:r w:rsidR="00837F1D">
              <w:rPr>
                <w:rFonts w:ascii="宋体" w:hAnsi="宋体" w:cs="宋体" w:hint="eastAsia"/>
                <w:color w:val="000000" w:themeColor="text1"/>
                <w:szCs w:val="24"/>
              </w:rPr>
              <w:t>9</w:t>
            </w:r>
            <w:r>
              <w:rPr>
                <w:rFonts w:ascii="宋体" w:hAnsi="宋体" w:cs="宋体" w:hint="eastAsia"/>
                <w:color w:val="000000" w:themeColor="text1"/>
                <w:szCs w:val="24"/>
              </w:rPr>
              <w:t>月以问卷形式对顾客进行了满意度调查，对公司的服务、质量、交付等项进行打分。查《顾客满意程度调查表》对满意度进行了统计；通过统计顾客满意率为9</w:t>
            </w:r>
            <w:r w:rsidR="00837F1D">
              <w:rPr>
                <w:rFonts w:ascii="宋体" w:hAnsi="宋体" w:cs="宋体" w:hint="eastAsia"/>
                <w:color w:val="000000" w:themeColor="text1"/>
                <w:szCs w:val="24"/>
              </w:rPr>
              <w:t>2</w:t>
            </w:r>
            <w:r>
              <w:rPr>
                <w:rFonts w:ascii="宋体" w:hAnsi="宋体" w:cs="宋体" w:hint="eastAsia"/>
                <w:color w:val="000000" w:themeColor="text1"/>
                <w:szCs w:val="24"/>
              </w:rPr>
              <w:t>分。</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3.查质量目标统计等记录，公司202</w:t>
            </w:r>
            <w:r w:rsidR="00837F1D">
              <w:rPr>
                <w:rFonts w:ascii="宋体" w:hAnsi="宋体" w:cs="宋体" w:hint="eastAsia"/>
                <w:color w:val="000000" w:themeColor="text1"/>
                <w:szCs w:val="24"/>
              </w:rPr>
              <w:t>1</w:t>
            </w:r>
            <w:r>
              <w:rPr>
                <w:rFonts w:ascii="宋体" w:hAnsi="宋体" w:cs="宋体" w:hint="eastAsia"/>
                <w:color w:val="000000" w:themeColor="text1"/>
                <w:szCs w:val="24"/>
              </w:rPr>
              <w:t>年1月至202</w:t>
            </w:r>
            <w:r w:rsidR="00837F1D">
              <w:rPr>
                <w:rFonts w:ascii="宋体" w:hAnsi="宋体" w:cs="宋体" w:hint="eastAsia"/>
                <w:color w:val="000000" w:themeColor="text1"/>
                <w:szCs w:val="24"/>
              </w:rPr>
              <w:t>1</w:t>
            </w:r>
            <w:r>
              <w:rPr>
                <w:rFonts w:ascii="宋体" w:hAnsi="宋体" w:cs="宋体" w:hint="eastAsia"/>
                <w:color w:val="000000" w:themeColor="text1"/>
                <w:szCs w:val="24"/>
              </w:rPr>
              <w:t>年9月数据统计的结果为：</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1）工程竣工验收合格率100%；</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2）合同履约率100%</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3）顾客满意度平均得分9</w:t>
            </w:r>
            <w:r w:rsidR="00837F1D">
              <w:rPr>
                <w:rFonts w:ascii="宋体" w:hAnsi="宋体" w:cs="宋体" w:hint="eastAsia"/>
                <w:color w:val="000000" w:themeColor="text1"/>
                <w:szCs w:val="24"/>
              </w:rPr>
              <w:t>2</w:t>
            </w:r>
            <w:r>
              <w:rPr>
                <w:rFonts w:ascii="宋体" w:hAnsi="宋体" w:cs="宋体" w:hint="eastAsia"/>
                <w:color w:val="000000" w:themeColor="text1"/>
                <w:szCs w:val="24"/>
              </w:rPr>
              <w:t>%。</w:t>
            </w:r>
          </w:p>
          <w:p w:rsidR="006A4A7D" w:rsidRDefault="006A4A7D" w:rsidP="003D252D">
            <w:pPr>
              <w:spacing w:line="360" w:lineRule="auto"/>
              <w:rPr>
                <w:rFonts w:ascii="宋体" w:hAnsi="宋体" w:cs="宋体"/>
                <w:color w:val="000000" w:themeColor="text1"/>
                <w:szCs w:val="24"/>
              </w:rPr>
            </w:pPr>
            <w:r>
              <w:rPr>
                <w:rFonts w:ascii="宋体" w:hAnsi="宋体" w:cs="宋体" w:hint="eastAsia"/>
                <w:color w:val="000000" w:themeColor="text1"/>
                <w:szCs w:val="24"/>
              </w:rPr>
              <w:t>4.查《管理评审资料》对过程和产品的特性及趋势、供方、顾客满意、产品的符合性进行了分析，均较满意。</w:t>
            </w:r>
          </w:p>
        </w:tc>
        <w:tc>
          <w:tcPr>
            <w:tcW w:w="748" w:type="dxa"/>
          </w:tcPr>
          <w:p w:rsidR="006A4A7D" w:rsidRDefault="006A4A7D" w:rsidP="003D252D"/>
        </w:tc>
      </w:tr>
      <w:tr w:rsidR="00A36BE6" w:rsidTr="003D252D">
        <w:trPr>
          <w:trHeight w:val="580"/>
        </w:trPr>
        <w:tc>
          <w:tcPr>
            <w:tcW w:w="2160" w:type="dxa"/>
          </w:tcPr>
          <w:p w:rsidR="00A36BE6" w:rsidRDefault="00A36BE6" w:rsidP="00633434">
            <w:pPr>
              <w:adjustRightInd w:val="0"/>
              <w:snapToGrid w:val="0"/>
              <w:jc w:val="left"/>
              <w:rPr>
                <w:rFonts w:ascii="宋体" w:hAnsi="宋体"/>
                <w:szCs w:val="21"/>
              </w:rPr>
            </w:pPr>
            <w:r>
              <w:rPr>
                <w:rFonts w:ascii="宋体" w:hAnsi="宋体" w:hint="eastAsia"/>
                <w:szCs w:val="21"/>
              </w:rPr>
              <w:t>内部审核</w:t>
            </w:r>
          </w:p>
        </w:tc>
        <w:tc>
          <w:tcPr>
            <w:tcW w:w="960" w:type="dxa"/>
          </w:tcPr>
          <w:p w:rsidR="00A36BE6" w:rsidRDefault="00A36BE6" w:rsidP="00633434">
            <w:pPr>
              <w:rPr>
                <w:rFonts w:ascii="宋体" w:hAnsi="宋体" w:cs="宋体"/>
                <w:szCs w:val="21"/>
              </w:rPr>
            </w:pPr>
            <w:r>
              <w:rPr>
                <w:rFonts w:ascii="宋体" w:hAnsi="宋体" w:cs="宋体" w:hint="eastAsia"/>
                <w:szCs w:val="21"/>
              </w:rPr>
              <w:t>Q（J）：9.2 （12.2）</w:t>
            </w:r>
          </w:p>
          <w:p w:rsidR="00A36BE6" w:rsidRDefault="00A36BE6" w:rsidP="00633434">
            <w:pPr>
              <w:rPr>
                <w:rFonts w:ascii="宋体" w:hAnsi="宋体"/>
                <w:szCs w:val="21"/>
              </w:rPr>
            </w:pPr>
          </w:p>
        </w:tc>
        <w:tc>
          <w:tcPr>
            <w:tcW w:w="10841" w:type="dxa"/>
          </w:tcPr>
          <w:p w:rsidR="00A36BE6" w:rsidRDefault="00A36BE6" w:rsidP="0063343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A36BE6" w:rsidRDefault="00A36BE6" w:rsidP="00633434">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查，2020年《体系审核实施计划》（按质量，建筑质量，环境，职业健康安全管理体系策划）</w:t>
            </w:r>
          </w:p>
          <w:p w:rsidR="00A36BE6" w:rsidRDefault="00A36BE6" w:rsidP="00633434">
            <w:pPr>
              <w:spacing w:line="400" w:lineRule="exact"/>
              <w:rPr>
                <w:color w:val="000000" w:themeColor="text1"/>
                <w:szCs w:val="21"/>
              </w:rPr>
            </w:pPr>
            <w:r>
              <w:rPr>
                <w:rFonts w:ascii="宋体" w:hAnsi="宋体" w:cs="宋体" w:hint="eastAsia"/>
                <w:szCs w:val="21"/>
              </w:rPr>
              <w:t>审核时间：2021年10月10日至10月11日</w:t>
            </w:r>
            <w:r>
              <w:rPr>
                <w:rFonts w:ascii="宋体" w:hAnsi="宋体" w:cs="宋体" w:hint="eastAsia"/>
                <w:color w:val="000000" w:themeColor="text1"/>
                <w:szCs w:val="21"/>
              </w:rPr>
              <w:t>（去年内审时间为</w:t>
            </w:r>
            <w:r>
              <w:rPr>
                <w:rFonts w:ascii="宋体" w:hAnsi="宋体" w:cs="宋体" w:hint="eastAsia"/>
                <w:szCs w:val="21"/>
              </w:rPr>
              <w:t>2020年6月3日至6月4日</w:t>
            </w:r>
            <w:r>
              <w:rPr>
                <w:rFonts w:ascii="宋体" w:hAnsi="宋体" w:cs="宋体" w:hint="eastAsia"/>
                <w:color w:val="000000" w:themeColor="text1"/>
                <w:szCs w:val="21"/>
              </w:rPr>
              <w:t>，时间间隔超过12个月，因公司更名，体系文件换版等因素造成内审延迟)。</w:t>
            </w:r>
          </w:p>
          <w:p w:rsidR="00A36BE6" w:rsidRDefault="00A36BE6" w:rsidP="0063343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A36BE6" w:rsidRDefault="00A36BE6" w:rsidP="00633434">
            <w:pPr>
              <w:tabs>
                <w:tab w:val="center" w:pos="3169"/>
              </w:tabs>
              <w:spacing w:line="400" w:lineRule="exact"/>
              <w:jc w:val="left"/>
              <w:rPr>
                <w:rFonts w:ascii="宋体" w:hAnsi="宋体" w:cs="宋体"/>
                <w:szCs w:val="21"/>
              </w:rPr>
            </w:pPr>
            <w:r>
              <w:rPr>
                <w:rFonts w:ascii="宋体" w:hAnsi="宋体" w:cs="宋体" w:hint="eastAsia"/>
                <w:szCs w:val="21"/>
              </w:rPr>
              <w:lastRenderedPageBreak/>
              <w:t>范围：管理手册覆盖的所有部门、过程和要素。</w:t>
            </w:r>
          </w:p>
          <w:p w:rsidR="00A36BE6" w:rsidRDefault="00A36BE6" w:rsidP="00633434">
            <w:pPr>
              <w:spacing w:line="400" w:lineRule="exact"/>
              <w:rPr>
                <w:color w:val="FF0000"/>
                <w:szCs w:val="21"/>
                <w:highlight w:val="green"/>
              </w:rPr>
            </w:pPr>
            <w:r>
              <w:rPr>
                <w:rFonts w:hint="eastAsia"/>
                <w:szCs w:val="21"/>
              </w:rPr>
              <w:t>审核组：姚存侠（组长）、</w:t>
            </w:r>
            <w:r>
              <w:rPr>
                <w:rFonts w:ascii="宋体" w:hAnsi="宋体" w:hint="eastAsia"/>
                <w:szCs w:val="21"/>
              </w:rPr>
              <w:t>李少磊</w:t>
            </w:r>
            <w:r>
              <w:rPr>
                <w:rFonts w:hint="eastAsia"/>
                <w:szCs w:val="21"/>
              </w:rPr>
              <w:t>（组员）</w:t>
            </w:r>
          </w:p>
          <w:p w:rsidR="00A36BE6" w:rsidRDefault="00A36BE6" w:rsidP="00633434">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抽查《管理层审核检查表》、《行政部管理审核检查表》、《工程部审核检查表》等审核记录，审核过程及条款基本齐全，不存在审核自己部门的情况。 </w:t>
            </w:r>
          </w:p>
          <w:p w:rsidR="00A36BE6" w:rsidRPr="00007E9C" w:rsidRDefault="00A36BE6" w:rsidP="00633434">
            <w:pPr>
              <w:tabs>
                <w:tab w:val="right" w:pos="9332"/>
              </w:tabs>
              <w:spacing w:line="440" w:lineRule="exact"/>
              <w:rPr>
                <w:rFonts w:ascii="宋体" w:hAnsi="宋体" w:cs="宋体"/>
                <w:szCs w:val="21"/>
              </w:rPr>
            </w:pPr>
            <w:r>
              <w:rPr>
                <w:rFonts w:ascii="宋体" w:hAnsi="宋体" w:cs="宋体" w:hint="eastAsia"/>
                <w:szCs w:val="21"/>
              </w:rPr>
              <w:t>查本次内审共发现不合格项1个，属一般不符合。</w:t>
            </w:r>
            <w:r w:rsidRPr="00007E9C">
              <w:rPr>
                <w:rFonts w:ascii="宋体" w:hAnsi="宋体" w:cs="宋体" w:hint="eastAsia"/>
                <w:szCs w:val="21"/>
              </w:rPr>
              <w:t>涉及</w:t>
            </w:r>
            <w:r w:rsidR="009E423D">
              <w:rPr>
                <w:rFonts w:ascii="宋体" w:hAnsi="宋体" w:cs="宋体" w:hint="eastAsia"/>
                <w:szCs w:val="21"/>
              </w:rPr>
              <w:t>业务部Q9.1.2/</w:t>
            </w:r>
            <w:r w:rsidRPr="00007E9C">
              <w:rPr>
                <w:rFonts w:ascii="宋体" w:hAnsi="宋体" w:cs="宋体" w:hint="eastAsia"/>
                <w:szCs w:val="21"/>
              </w:rPr>
              <w:t>EC</w:t>
            </w:r>
            <w:r w:rsidR="009E423D">
              <w:rPr>
                <w:rFonts w:ascii="宋体" w:hAnsi="宋体" w:cs="宋体" w:hint="eastAsia"/>
                <w:szCs w:val="21"/>
              </w:rPr>
              <w:t>12.3</w:t>
            </w:r>
            <w:r w:rsidRPr="00007E9C">
              <w:rPr>
                <w:rFonts w:ascii="宋体" w:hAnsi="宋体" w:cs="宋体" w:hint="eastAsia"/>
                <w:szCs w:val="21"/>
              </w:rPr>
              <w:t>条款</w:t>
            </w:r>
            <w:r>
              <w:rPr>
                <w:rFonts w:ascii="宋体" w:hAnsi="宋体" w:cs="宋体" w:hint="eastAsia"/>
                <w:szCs w:val="21"/>
              </w:rPr>
              <w:t>，</w:t>
            </w:r>
            <w:r w:rsidR="009E423D" w:rsidRPr="009E423D">
              <w:rPr>
                <w:rFonts w:ascii="宋体" w:hAnsi="宋体" w:cs="宋体" w:hint="eastAsia"/>
                <w:szCs w:val="21"/>
              </w:rPr>
              <w:t>审核中发现业务部没有对顾客满意度进行分析</w:t>
            </w:r>
            <w:r>
              <w:rPr>
                <w:rFonts w:ascii="宋体" w:hAnsi="宋体" w:cs="宋体" w:hint="eastAsia"/>
                <w:szCs w:val="21"/>
              </w:rPr>
              <w:t>。已经对不合格原因进行了分析，制订了纠正措施，并对结果进行了验证。</w:t>
            </w:r>
          </w:p>
          <w:p w:rsidR="00A36BE6" w:rsidRDefault="00A36BE6" w:rsidP="00633434">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36BE6" w:rsidRDefault="00A36BE6" w:rsidP="00633434">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748" w:type="dxa"/>
          </w:tcPr>
          <w:p w:rsidR="00A36BE6" w:rsidRDefault="00A36BE6" w:rsidP="00633434">
            <w:r>
              <w:rPr>
                <w:rFonts w:hint="eastAsia"/>
              </w:rPr>
              <w:lastRenderedPageBreak/>
              <w:t>符合</w:t>
            </w:r>
          </w:p>
        </w:tc>
      </w:tr>
    </w:tbl>
    <w:p w:rsidR="006A4A7D" w:rsidRDefault="006A4A7D" w:rsidP="006A4A7D">
      <w:pPr>
        <w:pStyle w:val="a4"/>
      </w:pPr>
      <w:r>
        <w:rPr>
          <w:rFonts w:hint="eastAsia"/>
        </w:rPr>
        <w:lastRenderedPageBreak/>
        <w:t>说明：不符合标注</w:t>
      </w:r>
      <w:r>
        <w:rPr>
          <w:rFonts w:hint="eastAsia"/>
        </w:rPr>
        <w:t>N</w:t>
      </w:r>
    </w:p>
    <w:p w:rsidR="006A4A7D" w:rsidRDefault="006A4A7D" w:rsidP="006A4A7D">
      <w:pPr>
        <w:pStyle w:val="a4"/>
      </w:pPr>
    </w:p>
    <w:p w:rsidR="006A4A7D" w:rsidRDefault="006A4A7D" w:rsidP="006A4A7D">
      <w:pPr>
        <w:pStyle w:val="a4"/>
      </w:pPr>
    </w:p>
    <w:p w:rsidR="006A4A7D" w:rsidRDefault="006A4A7D" w:rsidP="006A4A7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1"/>
        <w:gridCol w:w="998"/>
      </w:tblGrid>
      <w:tr w:rsidR="006A4A7D" w:rsidTr="003D252D">
        <w:trPr>
          <w:trHeight w:val="515"/>
        </w:trPr>
        <w:tc>
          <w:tcPr>
            <w:tcW w:w="2160" w:type="dxa"/>
            <w:vMerge w:val="restart"/>
            <w:vAlign w:val="center"/>
          </w:tcPr>
          <w:p w:rsidR="006A4A7D" w:rsidRDefault="006A4A7D" w:rsidP="003D252D">
            <w:pPr>
              <w:spacing w:line="400" w:lineRule="exact"/>
              <w:rPr>
                <w:rFonts w:ascii="宋体" w:cs="宋体"/>
                <w:szCs w:val="21"/>
              </w:rPr>
            </w:pPr>
            <w:r>
              <w:rPr>
                <w:rFonts w:ascii="宋体" w:cs="宋体" w:hint="eastAsia"/>
                <w:szCs w:val="21"/>
              </w:rPr>
              <w:t>过程与活动、</w:t>
            </w:r>
          </w:p>
          <w:p w:rsidR="006A4A7D" w:rsidRDefault="006A4A7D" w:rsidP="003D252D">
            <w:pPr>
              <w:spacing w:line="400" w:lineRule="exact"/>
              <w:rPr>
                <w:rFonts w:ascii="宋体" w:cs="宋体"/>
                <w:szCs w:val="21"/>
              </w:rPr>
            </w:pPr>
            <w:r>
              <w:rPr>
                <w:rFonts w:ascii="宋体" w:cs="宋体" w:hint="eastAsia"/>
                <w:szCs w:val="21"/>
              </w:rPr>
              <w:t>抽样计划</w:t>
            </w:r>
          </w:p>
        </w:tc>
        <w:tc>
          <w:tcPr>
            <w:tcW w:w="960" w:type="dxa"/>
            <w:vMerge w:val="restart"/>
            <w:vAlign w:val="center"/>
          </w:tcPr>
          <w:p w:rsidR="006A4A7D" w:rsidRDefault="006A4A7D" w:rsidP="003D252D">
            <w:pPr>
              <w:spacing w:line="400" w:lineRule="exact"/>
              <w:rPr>
                <w:rFonts w:ascii="宋体" w:cs="宋体"/>
                <w:szCs w:val="21"/>
              </w:rPr>
            </w:pPr>
            <w:r>
              <w:rPr>
                <w:rFonts w:ascii="宋体" w:cs="宋体" w:hint="eastAsia"/>
                <w:szCs w:val="21"/>
              </w:rPr>
              <w:t>涉及</w:t>
            </w:r>
          </w:p>
          <w:p w:rsidR="006A4A7D" w:rsidRDefault="006A4A7D" w:rsidP="003D252D">
            <w:pPr>
              <w:spacing w:line="400" w:lineRule="exact"/>
              <w:rPr>
                <w:rFonts w:ascii="宋体" w:cs="宋体"/>
                <w:szCs w:val="21"/>
              </w:rPr>
            </w:pPr>
            <w:r>
              <w:rPr>
                <w:rFonts w:ascii="宋体" w:cs="宋体" w:hint="eastAsia"/>
                <w:szCs w:val="21"/>
              </w:rPr>
              <w:t>条款</w:t>
            </w:r>
          </w:p>
        </w:tc>
        <w:tc>
          <w:tcPr>
            <w:tcW w:w="10591" w:type="dxa"/>
            <w:vAlign w:val="center"/>
          </w:tcPr>
          <w:p w:rsidR="006A4A7D" w:rsidRDefault="006A4A7D" w:rsidP="003D252D">
            <w:pPr>
              <w:spacing w:line="400" w:lineRule="exact"/>
              <w:rPr>
                <w:rFonts w:ascii="宋体" w:cs="宋体"/>
                <w:szCs w:val="21"/>
              </w:rPr>
            </w:pPr>
            <w:r>
              <w:rPr>
                <w:rFonts w:ascii="宋体" w:cs="宋体" w:hint="eastAsia"/>
                <w:szCs w:val="21"/>
              </w:rPr>
              <w:t>受审核部门：</w:t>
            </w:r>
            <w:r w:rsidR="00614844">
              <w:rPr>
                <w:rFonts w:ascii="宋体" w:cs="宋体" w:hint="eastAsia"/>
                <w:szCs w:val="21"/>
              </w:rPr>
              <w:t>业务部</w:t>
            </w:r>
            <w:r>
              <w:rPr>
                <w:rFonts w:ascii="宋体" w:cs="宋体" w:hint="eastAsia"/>
                <w:szCs w:val="21"/>
              </w:rPr>
              <w:t xml:space="preserve"> ，主管领导：李军，  陪同人员：</w:t>
            </w:r>
            <w:r w:rsidR="005F5942">
              <w:rPr>
                <w:rFonts w:ascii="宋体" w:cs="宋体" w:hint="eastAsia"/>
                <w:szCs w:val="21"/>
              </w:rPr>
              <w:t>熊斌</w:t>
            </w:r>
          </w:p>
        </w:tc>
        <w:tc>
          <w:tcPr>
            <w:tcW w:w="998" w:type="dxa"/>
            <w:vMerge w:val="restart"/>
            <w:vAlign w:val="center"/>
          </w:tcPr>
          <w:p w:rsidR="006A4A7D" w:rsidRDefault="006A4A7D" w:rsidP="003D252D">
            <w:pPr>
              <w:rPr>
                <w:sz w:val="24"/>
                <w:szCs w:val="24"/>
              </w:rPr>
            </w:pPr>
            <w:r>
              <w:rPr>
                <w:rFonts w:ascii="宋体" w:cs="宋体" w:hint="eastAsia"/>
                <w:szCs w:val="21"/>
              </w:rPr>
              <w:t>判定</w:t>
            </w:r>
          </w:p>
        </w:tc>
      </w:tr>
      <w:tr w:rsidR="006A4A7D" w:rsidTr="003D252D">
        <w:trPr>
          <w:trHeight w:val="403"/>
        </w:trPr>
        <w:tc>
          <w:tcPr>
            <w:tcW w:w="2160" w:type="dxa"/>
            <w:vMerge/>
            <w:vAlign w:val="center"/>
          </w:tcPr>
          <w:p w:rsidR="006A4A7D" w:rsidRDefault="006A4A7D" w:rsidP="003D252D">
            <w:pPr>
              <w:spacing w:line="400" w:lineRule="exact"/>
              <w:rPr>
                <w:rFonts w:ascii="宋体" w:cs="宋体"/>
                <w:szCs w:val="21"/>
              </w:rPr>
            </w:pPr>
          </w:p>
        </w:tc>
        <w:tc>
          <w:tcPr>
            <w:tcW w:w="960" w:type="dxa"/>
            <w:vMerge/>
            <w:vAlign w:val="center"/>
          </w:tcPr>
          <w:p w:rsidR="006A4A7D" w:rsidRDefault="006A4A7D" w:rsidP="003D252D">
            <w:pPr>
              <w:spacing w:line="400" w:lineRule="exact"/>
              <w:rPr>
                <w:rFonts w:ascii="宋体" w:cs="宋体"/>
                <w:szCs w:val="21"/>
              </w:rPr>
            </w:pPr>
          </w:p>
        </w:tc>
        <w:tc>
          <w:tcPr>
            <w:tcW w:w="10591" w:type="dxa"/>
            <w:vAlign w:val="center"/>
          </w:tcPr>
          <w:p w:rsidR="006A4A7D" w:rsidRDefault="006A4A7D" w:rsidP="005F5942">
            <w:pPr>
              <w:spacing w:line="400" w:lineRule="exact"/>
              <w:rPr>
                <w:rFonts w:ascii="宋体" w:cs="宋体"/>
                <w:szCs w:val="21"/>
              </w:rPr>
            </w:pPr>
            <w:r>
              <w:rPr>
                <w:rFonts w:ascii="宋体" w:cs="宋体" w:hint="eastAsia"/>
                <w:szCs w:val="21"/>
              </w:rPr>
              <w:t>审核员：</w:t>
            </w:r>
            <w:r w:rsidR="005F5942">
              <w:rPr>
                <w:rFonts w:ascii="宋体" w:cs="宋体" w:hint="eastAsia"/>
                <w:szCs w:val="21"/>
              </w:rPr>
              <w:t>文平</w:t>
            </w:r>
            <w:r>
              <w:rPr>
                <w:rFonts w:ascii="宋体" w:cs="宋体" w:hint="eastAsia"/>
                <w:szCs w:val="21"/>
              </w:rPr>
              <w:t>，   审核时间：202</w:t>
            </w:r>
            <w:r w:rsidR="005F5942">
              <w:rPr>
                <w:rFonts w:ascii="宋体" w:cs="宋体" w:hint="eastAsia"/>
                <w:szCs w:val="21"/>
              </w:rPr>
              <w:t>1</w:t>
            </w:r>
            <w:r>
              <w:rPr>
                <w:rFonts w:ascii="宋体" w:cs="宋体" w:hint="eastAsia"/>
                <w:szCs w:val="21"/>
              </w:rPr>
              <w:t>.1</w:t>
            </w:r>
            <w:r w:rsidR="005F5942">
              <w:rPr>
                <w:rFonts w:ascii="宋体" w:cs="宋体" w:hint="eastAsia"/>
                <w:szCs w:val="21"/>
              </w:rPr>
              <w:t>2</w:t>
            </w:r>
            <w:r>
              <w:rPr>
                <w:rFonts w:ascii="宋体" w:cs="宋体" w:hint="eastAsia"/>
                <w:szCs w:val="21"/>
              </w:rPr>
              <w:t>.</w:t>
            </w:r>
            <w:r w:rsidR="005F5942">
              <w:rPr>
                <w:rFonts w:ascii="宋体" w:cs="宋体" w:hint="eastAsia"/>
                <w:szCs w:val="21"/>
              </w:rPr>
              <w:t>21</w:t>
            </w:r>
          </w:p>
        </w:tc>
        <w:tc>
          <w:tcPr>
            <w:tcW w:w="998" w:type="dxa"/>
            <w:vMerge/>
          </w:tcPr>
          <w:p w:rsidR="006A4A7D" w:rsidRDefault="006A4A7D" w:rsidP="003D252D"/>
        </w:tc>
      </w:tr>
      <w:tr w:rsidR="006A4A7D" w:rsidTr="003D252D">
        <w:trPr>
          <w:trHeight w:val="90"/>
        </w:trPr>
        <w:tc>
          <w:tcPr>
            <w:tcW w:w="2160" w:type="dxa"/>
            <w:vMerge/>
            <w:vAlign w:val="center"/>
          </w:tcPr>
          <w:p w:rsidR="006A4A7D" w:rsidRDefault="006A4A7D" w:rsidP="003D252D">
            <w:pPr>
              <w:spacing w:line="400" w:lineRule="exact"/>
              <w:rPr>
                <w:rFonts w:ascii="宋体" w:cs="宋体"/>
                <w:szCs w:val="21"/>
              </w:rPr>
            </w:pPr>
          </w:p>
        </w:tc>
        <w:tc>
          <w:tcPr>
            <w:tcW w:w="960" w:type="dxa"/>
            <w:vMerge/>
            <w:vAlign w:val="center"/>
          </w:tcPr>
          <w:p w:rsidR="006A4A7D" w:rsidRDefault="006A4A7D" w:rsidP="003D252D">
            <w:pPr>
              <w:spacing w:line="400" w:lineRule="exact"/>
              <w:rPr>
                <w:rFonts w:ascii="宋体" w:cs="宋体"/>
                <w:szCs w:val="21"/>
              </w:rPr>
            </w:pPr>
          </w:p>
        </w:tc>
        <w:tc>
          <w:tcPr>
            <w:tcW w:w="10591" w:type="dxa"/>
          </w:tcPr>
          <w:p w:rsidR="006A4A7D" w:rsidRDefault="006A4A7D" w:rsidP="003D252D">
            <w:pPr>
              <w:spacing w:line="300" w:lineRule="exact"/>
              <w:rPr>
                <w:rFonts w:asciiTheme="minorEastAsia" w:eastAsiaTheme="minorEastAsia" w:hAnsiTheme="minorEastAsia"/>
                <w:b/>
                <w:bCs/>
                <w:szCs w:val="21"/>
              </w:rPr>
            </w:pPr>
            <w:r>
              <w:rPr>
                <w:rFonts w:asciiTheme="minorEastAsia" w:eastAsiaTheme="minorEastAsia" w:hAnsiTheme="minorEastAsia" w:hint="eastAsia"/>
                <w:b/>
                <w:bCs/>
                <w:szCs w:val="21"/>
              </w:rPr>
              <w:t>Q(J): 5.3(4.3)/6.2（3.2）/8.2（6.2-6.3）/9.1.2(10.7): /8.4（9.1-9.3、8.1-8.4）</w:t>
            </w:r>
          </w:p>
          <w:p w:rsidR="006A4A7D" w:rsidRDefault="006A4A7D" w:rsidP="003D252D">
            <w:pPr>
              <w:spacing w:line="300" w:lineRule="exact"/>
              <w:rPr>
                <w:rFonts w:asciiTheme="minorEastAsia" w:eastAsiaTheme="minorEastAsia" w:hAnsiTheme="minorEastAsia"/>
                <w:b/>
                <w:bCs/>
                <w:szCs w:val="21"/>
              </w:rPr>
            </w:pPr>
          </w:p>
        </w:tc>
        <w:tc>
          <w:tcPr>
            <w:tcW w:w="998" w:type="dxa"/>
            <w:vMerge/>
          </w:tcPr>
          <w:p w:rsidR="006A4A7D" w:rsidRDefault="006A4A7D" w:rsidP="003D252D"/>
        </w:tc>
      </w:tr>
      <w:tr w:rsidR="006A4A7D" w:rsidTr="003D252D">
        <w:trPr>
          <w:trHeight w:val="475"/>
        </w:trPr>
        <w:tc>
          <w:tcPr>
            <w:tcW w:w="2160" w:type="dxa"/>
          </w:tcPr>
          <w:p w:rsidR="006A4A7D" w:rsidRDefault="006A4A7D" w:rsidP="003D252D">
            <w:pPr>
              <w:adjustRightInd w:val="0"/>
              <w:snapToGrid w:val="0"/>
              <w:jc w:val="center"/>
              <w:rPr>
                <w:rFonts w:ascii="宋体" w:hAnsi="宋体" w:cs="新宋体"/>
                <w:szCs w:val="21"/>
              </w:rPr>
            </w:pPr>
            <w:r>
              <w:rPr>
                <w:rFonts w:ascii="宋体" w:hAnsi="宋体" w:cs="新宋体" w:hint="eastAsia"/>
                <w:szCs w:val="21"/>
              </w:rPr>
              <w:t>组织的角色、职责和权限</w:t>
            </w:r>
          </w:p>
          <w:p w:rsidR="006A4A7D" w:rsidRDefault="006A4A7D" w:rsidP="003D252D">
            <w:pPr>
              <w:adjustRightInd w:val="0"/>
              <w:snapToGrid w:val="0"/>
              <w:jc w:val="center"/>
              <w:rPr>
                <w:rFonts w:ascii="宋体" w:hAnsi="宋体" w:cs="新宋体"/>
                <w:szCs w:val="21"/>
              </w:rPr>
            </w:pPr>
          </w:p>
        </w:tc>
        <w:tc>
          <w:tcPr>
            <w:tcW w:w="960" w:type="dxa"/>
          </w:tcPr>
          <w:p w:rsidR="006A4A7D" w:rsidRDefault="006A4A7D" w:rsidP="003D252D">
            <w:pPr>
              <w:rPr>
                <w:szCs w:val="21"/>
              </w:rPr>
            </w:pPr>
            <w:r>
              <w:rPr>
                <w:rFonts w:ascii="宋体" w:hAnsi="宋体" w:cs="宋体" w:hint="eastAsia"/>
                <w:szCs w:val="21"/>
              </w:rPr>
              <w:t>Q（J）：</w:t>
            </w:r>
            <w:r>
              <w:rPr>
                <w:rFonts w:ascii="宋体" w:hAnsi="宋体" w:cs="新宋体" w:hint="eastAsia"/>
                <w:szCs w:val="21"/>
              </w:rPr>
              <w:t>5.3（4.3）</w:t>
            </w:r>
          </w:p>
          <w:p w:rsidR="006A4A7D" w:rsidRDefault="006A4A7D" w:rsidP="003D252D">
            <w:pPr>
              <w:rPr>
                <w:rFonts w:ascii="宋体" w:hAnsi="宋体" w:cs="新宋体"/>
                <w:szCs w:val="21"/>
              </w:rPr>
            </w:pPr>
          </w:p>
        </w:tc>
        <w:tc>
          <w:tcPr>
            <w:tcW w:w="10591" w:type="dxa"/>
          </w:tcPr>
          <w:p w:rsidR="006A4A7D" w:rsidRDefault="006A4A7D" w:rsidP="003D252D">
            <w:pPr>
              <w:spacing w:line="400" w:lineRule="exact"/>
              <w:rPr>
                <w:rFonts w:ascii="宋体" w:cs="宋体"/>
                <w:szCs w:val="21"/>
              </w:rPr>
            </w:pPr>
            <w:r>
              <w:rPr>
                <w:rFonts w:ascii="宋体" w:cs="宋体" w:hint="eastAsia"/>
                <w:szCs w:val="21"/>
              </w:rPr>
              <w:t>在《管理手册》中规定了</w:t>
            </w:r>
            <w:r w:rsidR="00614844">
              <w:rPr>
                <w:rFonts w:ascii="宋体" w:cs="宋体" w:hint="eastAsia"/>
                <w:szCs w:val="21"/>
              </w:rPr>
              <w:t>业务部</w:t>
            </w:r>
            <w:r>
              <w:rPr>
                <w:rFonts w:ascii="宋体" w:cs="宋体" w:hint="eastAsia"/>
                <w:szCs w:val="21"/>
              </w:rPr>
              <w:t>的职责和权限，以确保部门工作的展开和实施：</w:t>
            </w:r>
          </w:p>
          <w:p w:rsidR="006A4A7D" w:rsidRDefault="006A4A7D" w:rsidP="003D252D">
            <w:pPr>
              <w:spacing w:line="400" w:lineRule="exact"/>
              <w:rPr>
                <w:rFonts w:ascii="宋体" w:cs="宋体"/>
                <w:szCs w:val="21"/>
              </w:rPr>
            </w:pPr>
            <w:r>
              <w:rPr>
                <w:rFonts w:ascii="宋体" w:cs="宋体" w:hint="eastAsia"/>
                <w:szCs w:val="21"/>
              </w:rPr>
              <w:t>1)负责市场开拓和管理工作。</w:t>
            </w:r>
          </w:p>
          <w:p w:rsidR="006A4A7D" w:rsidRDefault="006A4A7D" w:rsidP="003D252D">
            <w:pPr>
              <w:spacing w:line="400" w:lineRule="exact"/>
              <w:rPr>
                <w:rFonts w:ascii="宋体" w:cs="宋体"/>
                <w:szCs w:val="21"/>
              </w:rPr>
            </w:pPr>
            <w:r>
              <w:rPr>
                <w:rFonts w:ascii="宋体" w:cs="宋体" w:hint="eastAsia"/>
                <w:szCs w:val="21"/>
              </w:rPr>
              <w:t>2)负责本部门安全和环境卫生管理。</w:t>
            </w:r>
          </w:p>
          <w:p w:rsidR="006A4A7D" w:rsidRDefault="006A4A7D" w:rsidP="003D252D">
            <w:pPr>
              <w:spacing w:line="400" w:lineRule="exact"/>
              <w:rPr>
                <w:rFonts w:ascii="宋体" w:cs="宋体"/>
                <w:szCs w:val="21"/>
              </w:rPr>
            </w:pPr>
            <w:r>
              <w:rPr>
                <w:rFonts w:ascii="宋体" w:cs="宋体" w:hint="eastAsia"/>
                <w:szCs w:val="21"/>
              </w:rPr>
              <w:t>3)负责相关职业健康安全法律法规的收集。</w:t>
            </w:r>
          </w:p>
          <w:p w:rsidR="006A4A7D" w:rsidRDefault="006A4A7D" w:rsidP="003D252D">
            <w:pPr>
              <w:spacing w:line="400" w:lineRule="exact"/>
              <w:rPr>
                <w:rFonts w:ascii="宋体" w:cs="宋体"/>
                <w:szCs w:val="21"/>
              </w:rPr>
            </w:pPr>
            <w:r>
              <w:rPr>
                <w:rFonts w:ascii="宋体" w:cs="宋体" w:hint="eastAsia"/>
                <w:szCs w:val="21"/>
              </w:rPr>
              <w:t>4)负责组织参与危险源识别与评价。</w:t>
            </w:r>
          </w:p>
          <w:p w:rsidR="006A4A7D" w:rsidRDefault="006A4A7D" w:rsidP="003D252D">
            <w:pPr>
              <w:spacing w:line="400" w:lineRule="exact"/>
              <w:rPr>
                <w:rFonts w:ascii="宋体" w:cs="宋体"/>
                <w:szCs w:val="21"/>
              </w:rPr>
            </w:pPr>
            <w:r>
              <w:rPr>
                <w:rFonts w:ascii="宋体" w:cs="宋体" w:hint="eastAsia"/>
                <w:szCs w:val="21"/>
              </w:rPr>
              <w:t xml:space="preserve">5）对同业、客户、环境的调研。 </w:t>
            </w:r>
          </w:p>
          <w:p w:rsidR="006A4A7D" w:rsidRDefault="006A4A7D" w:rsidP="003D252D">
            <w:pPr>
              <w:spacing w:line="400" w:lineRule="exact"/>
              <w:rPr>
                <w:rFonts w:ascii="宋体" w:cs="宋体"/>
                <w:szCs w:val="21"/>
              </w:rPr>
            </w:pPr>
            <w:r>
              <w:rPr>
                <w:rFonts w:ascii="宋体" w:cs="宋体" w:hint="eastAsia"/>
                <w:szCs w:val="21"/>
              </w:rPr>
              <w:t>……</w:t>
            </w:r>
          </w:p>
          <w:p w:rsidR="006A4A7D" w:rsidRDefault="006A4A7D" w:rsidP="003D252D">
            <w:pPr>
              <w:spacing w:line="400" w:lineRule="exact"/>
              <w:rPr>
                <w:rFonts w:ascii="宋体" w:cs="宋体"/>
                <w:szCs w:val="21"/>
              </w:rPr>
            </w:pPr>
            <w:r>
              <w:rPr>
                <w:rFonts w:ascii="宋体" w:cs="宋体" w:hint="eastAsia"/>
                <w:szCs w:val="21"/>
              </w:rPr>
              <w:lastRenderedPageBreak/>
              <w:t>部门职责清晰、明确。</w:t>
            </w:r>
          </w:p>
          <w:p w:rsidR="006A4A7D" w:rsidRDefault="00614844" w:rsidP="003D252D">
            <w:pPr>
              <w:widowControl/>
              <w:jc w:val="left"/>
              <w:rPr>
                <w:rFonts w:ascii="宋体" w:hAnsi="宋体"/>
                <w:szCs w:val="21"/>
              </w:rPr>
            </w:pPr>
            <w:r>
              <w:rPr>
                <w:rFonts w:ascii="宋体" w:cs="宋体" w:hint="eastAsia"/>
                <w:szCs w:val="21"/>
              </w:rPr>
              <w:t>业务部</w:t>
            </w:r>
            <w:r w:rsidR="006A4A7D">
              <w:rPr>
                <w:rFonts w:ascii="宋体" w:cs="宋体" w:hint="eastAsia"/>
                <w:szCs w:val="21"/>
              </w:rPr>
              <w:t>负责人能基本阐述本部门的主要职责</w:t>
            </w:r>
            <w:r w:rsidR="006A4A7D">
              <w:rPr>
                <w:rFonts w:ascii="宋体" w:hAnsi="宋体" w:hint="eastAsia"/>
                <w:szCs w:val="21"/>
              </w:rPr>
              <w:t>。</w:t>
            </w:r>
          </w:p>
        </w:tc>
        <w:tc>
          <w:tcPr>
            <w:tcW w:w="998" w:type="dxa"/>
          </w:tcPr>
          <w:p w:rsidR="006A4A7D" w:rsidRDefault="006A4A7D" w:rsidP="003D252D"/>
        </w:tc>
      </w:tr>
      <w:tr w:rsidR="006A4A7D" w:rsidTr="003D252D">
        <w:trPr>
          <w:trHeight w:val="1334"/>
        </w:trPr>
        <w:tc>
          <w:tcPr>
            <w:tcW w:w="2160" w:type="dxa"/>
          </w:tcPr>
          <w:p w:rsidR="006A4A7D" w:rsidRDefault="006A4A7D" w:rsidP="003D252D">
            <w:pPr>
              <w:rPr>
                <w:rFonts w:ascii="宋体" w:hAnsi="宋体"/>
                <w:b/>
                <w:szCs w:val="21"/>
              </w:rPr>
            </w:pPr>
            <w:r>
              <w:rPr>
                <w:rFonts w:ascii="宋体" w:hAnsi="宋体" w:cs="新宋体" w:hint="eastAsia"/>
                <w:szCs w:val="21"/>
              </w:rPr>
              <w:lastRenderedPageBreak/>
              <w:t>目标及其实现的策划</w:t>
            </w:r>
          </w:p>
        </w:tc>
        <w:tc>
          <w:tcPr>
            <w:tcW w:w="960" w:type="dxa"/>
          </w:tcPr>
          <w:p w:rsidR="006A4A7D" w:rsidRDefault="006A4A7D" w:rsidP="003D252D">
            <w:pPr>
              <w:rPr>
                <w:rFonts w:ascii="宋体" w:hAnsi="宋体" w:cs="新宋体"/>
                <w:szCs w:val="21"/>
              </w:rPr>
            </w:pPr>
            <w:r>
              <w:rPr>
                <w:rFonts w:ascii="宋体" w:hAnsi="宋体" w:cs="宋体" w:hint="eastAsia"/>
                <w:szCs w:val="21"/>
              </w:rPr>
              <w:t>Q（J）：</w:t>
            </w:r>
            <w:r>
              <w:rPr>
                <w:rFonts w:ascii="宋体" w:hAnsi="宋体" w:cs="新宋体" w:hint="eastAsia"/>
                <w:szCs w:val="21"/>
              </w:rPr>
              <w:t>6.2（3.2）</w:t>
            </w:r>
          </w:p>
          <w:p w:rsidR="006A4A7D" w:rsidRDefault="006A4A7D" w:rsidP="003D252D">
            <w:pPr>
              <w:rPr>
                <w:rFonts w:ascii="宋体" w:hAnsi="宋体" w:cs="新宋体"/>
                <w:szCs w:val="21"/>
              </w:rPr>
            </w:pPr>
          </w:p>
        </w:tc>
        <w:tc>
          <w:tcPr>
            <w:tcW w:w="10591" w:type="dxa"/>
          </w:tcPr>
          <w:p w:rsidR="006A4A7D" w:rsidRDefault="006A4A7D" w:rsidP="003D252D">
            <w:pPr>
              <w:spacing w:line="400" w:lineRule="exact"/>
              <w:rPr>
                <w:rFonts w:ascii="宋体" w:cs="宋体"/>
                <w:szCs w:val="21"/>
              </w:rPr>
            </w:pPr>
            <w:r>
              <w:rPr>
                <w:rFonts w:ascii="宋体" w:cs="宋体" w:hint="eastAsia"/>
                <w:szCs w:val="21"/>
              </w:rPr>
              <w:t>查见：</w:t>
            </w:r>
            <w:r w:rsidR="00614844">
              <w:rPr>
                <w:rFonts w:ascii="宋体" w:cs="宋体" w:hint="eastAsia"/>
                <w:szCs w:val="21"/>
              </w:rPr>
              <w:t>业务部</w:t>
            </w:r>
            <w:r>
              <w:rPr>
                <w:rFonts w:ascii="宋体" w:cs="宋体" w:hint="eastAsia"/>
                <w:szCs w:val="21"/>
              </w:rPr>
              <w:t>“质量、目标指标”，内容包括：</w:t>
            </w:r>
          </w:p>
          <w:p w:rsidR="006A4A7D" w:rsidRDefault="006A4A7D" w:rsidP="003D252D">
            <w:pPr>
              <w:spacing w:line="400" w:lineRule="exact"/>
              <w:rPr>
                <w:rFonts w:ascii="宋体" w:cs="宋体"/>
                <w:szCs w:val="21"/>
              </w:rPr>
            </w:pPr>
            <w:r>
              <w:rPr>
                <w:rFonts w:ascii="宋体" w:cs="宋体" w:hint="eastAsia"/>
                <w:szCs w:val="21"/>
              </w:rPr>
              <w:t>质量目标：                  完成（202</w:t>
            </w:r>
            <w:r w:rsidR="005B0EBF">
              <w:rPr>
                <w:rFonts w:ascii="宋体" w:cs="宋体" w:hint="eastAsia"/>
                <w:szCs w:val="21"/>
              </w:rPr>
              <w:t>1</w:t>
            </w:r>
            <w:r>
              <w:rPr>
                <w:rFonts w:ascii="宋体" w:cs="宋体" w:hint="eastAsia"/>
                <w:szCs w:val="21"/>
              </w:rPr>
              <w:t>.1-202</w:t>
            </w:r>
            <w:r w:rsidR="005B0EBF">
              <w:rPr>
                <w:rFonts w:ascii="宋体" w:cs="宋体" w:hint="eastAsia"/>
                <w:szCs w:val="21"/>
              </w:rPr>
              <w:t>1</w:t>
            </w:r>
            <w:r>
              <w:rPr>
                <w:rFonts w:ascii="宋体" w:cs="宋体" w:hint="eastAsia"/>
                <w:szCs w:val="21"/>
              </w:rPr>
              <w:t>.9）</w:t>
            </w:r>
          </w:p>
          <w:p w:rsidR="006A4A7D" w:rsidRDefault="006A4A7D" w:rsidP="003D252D">
            <w:pPr>
              <w:spacing w:line="400" w:lineRule="exact"/>
              <w:rPr>
                <w:rFonts w:ascii="宋体" w:cs="宋体"/>
                <w:szCs w:val="21"/>
              </w:rPr>
            </w:pPr>
            <w:r>
              <w:rPr>
                <w:rFonts w:ascii="宋体" w:cs="宋体" w:hint="eastAsia"/>
                <w:szCs w:val="21"/>
              </w:rPr>
              <w:t>采购产品合格率≥99%                100%</w:t>
            </w:r>
          </w:p>
          <w:p w:rsidR="006A4A7D" w:rsidRDefault="006A4A7D" w:rsidP="003D252D">
            <w:pPr>
              <w:spacing w:line="400" w:lineRule="exact"/>
              <w:rPr>
                <w:rFonts w:ascii="宋体" w:cs="宋体"/>
                <w:szCs w:val="21"/>
              </w:rPr>
            </w:pPr>
            <w:r>
              <w:rPr>
                <w:rFonts w:ascii="宋体" w:cs="宋体" w:hint="eastAsia"/>
                <w:szCs w:val="21"/>
              </w:rPr>
              <w:t>供方按时评价率100%                100%</w:t>
            </w:r>
          </w:p>
          <w:p w:rsidR="006A4A7D" w:rsidRDefault="006A4A7D" w:rsidP="003D252D">
            <w:pPr>
              <w:spacing w:line="400" w:lineRule="exact"/>
              <w:rPr>
                <w:rFonts w:ascii="宋体" w:cs="宋体"/>
                <w:szCs w:val="21"/>
              </w:rPr>
            </w:pPr>
            <w:r>
              <w:rPr>
                <w:rFonts w:ascii="宋体" w:cs="宋体" w:hint="eastAsia"/>
                <w:szCs w:val="21"/>
              </w:rPr>
              <w:t>顾客满意度平均得分≥90%             9</w:t>
            </w:r>
            <w:r w:rsidR="005B0EBF">
              <w:rPr>
                <w:rFonts w:ascii="宋体" w:cs="宋体" w:hint="eastAsia"/>
                <w:szCs w:val="21"/>
              </w:rPr>
              <w:t>2</w:t>
            </w:r>
            <w:r>
              <w:rPr>
                <w:rFonts w:ascii="宋体" w:cs="宋体" w:hint="eastAsia"/>
                <w:szCs w:val="21"/>
              </w:rPr>
              <w:t>%</w:t>
            </w:r>
          </w:p>
          <w:p w:rsidR="006A4A7D" w:rsidRDefault="006A4A7D" w:rsidP="003D252D">
            <w:pPr>
              <w:spacing w:line="400" w:lineRule="exact"/>
            </w:pPr>
            <w:r>
              <w:rPr>
                <w:rFonts w:ascii="宋体" w:cs="宋体" w:hint="eastAsia"/>
                <w:szCs w:val="21"/>
              </w:rPr>
              <w:t>合同履约率100%                    100%</w:t>
            </w:r>
          </w:p>
          <w:p w:rsidR="006A4A7D" w:rsidRDefault="006A4A7D" w:rsidP="003D252D">
            <w:pPr>
              <w:spacing w:line="400" w:lineRule="exact"/>
              <w:rPr>
                <w:rFonts w:ascii="宋体" w:cs="宋体"/>
                <w:szCs w:val="21"/>
              </w:rPr>
            </w:pPr>
            <w:r>
              <w:rPr>
                <w:rFonts w:ascii="宋体" w:cs="宋体" w:hint="eastAsia"/>
                <w:szCs w:val="21"/>
              </w:rPr>
              <w:t>顾客回访率100%                    100%</w:t>
            </w:r>
          </w:p>
          <w:p w:rsidR="006A4A7D" w:rsidRDefault="006A4A7D" w:rsidP="003D252D">
            <w:pPr>
              <w:spacing w:line="400" w:lineRule="exact"/>
              <w:rPr>
                <w:rFonts w:ascii="宋体" w:cs="宋体"/>
                <w:szCs w:val="21"/>
              </w:rPr>
            </w:pPr>
            <w:r>
              <w:rPr>
                <w:rFonts w:ascii="宋体" w:cs="宋体" w:hint="eastAsia"/>
                <w:szCs w:val="21"/>
              </w:rPr>
              <w:t>合同交底率≥96%                     96%</w:t>
            </w:r>
          </w:p>
          <w:p w:rsidR="006A4A7D" w:rsidRDefault="006A4A7D" w:rsidP="003D252D">
            <w:pPr>
              <w:spacing w:line="400" w:lineRule="exact"/>
              <w:rPr>
                <w:rFonts w:ascii="宋体" w:cs="宋体"/>
                <w:szCs w:val="21"/>
              </w:rPr>
            </w:pPr>
            <w:r>
              <w:rPr>
                <w:rFonts w:ascii="宋体" w:cs="宋体" w:hint="eastAsia"/>
                <w:szCs w:val="21"/>
              </w:rPr>
              <w:t>合同评审率≥96%                     98%</w:t>
            </w:r>
          </w:p>
          <w:p w:rsidR="006A4A7D" w:rsidRDefault="006A4A7D" w:rsidP="003D252D">
            <w:pPr>
              <w:spacing w:line="400" w:lineRule="exact"/>
              <w:rPr>
                <w:rFonts w:ascii="宋体" w:hAnsi="宋体"/>
                <w:szCs w:val="21"/>
              </w:rPr>
            </w:pPr>
            <w:r>
              <w:rPr>
                <w:rFonts w:ascii="宋体" w:cs="宋体" w:hint="eastAsia"/>
                <w:szCs w:val="21"/>
              </w:rPr>
              <w:t>经考核均完成目标任务。目标与方针保持一致，可测量。</w:t>
            </w:r>
          </w:p>
        </w:tc>
        <w:tc>
          <w:tcPr>
            <w:tcW w:w="998" w:type="dxa"/>
          </w:tcPr>
          <w:p w:rsidR="006A4A7D" w:rsidRDefault="006A4A7D" w:rsidP="003D252D">
            <w:pPr>
              <w:rPr>
                <w:highlight w:val="magenta"/>
              </w:rPr>
            </w:pPr>
          </w:p>
        </w:tc>
      </w:tr>
      <w:tr w:rsidR="006A4A7D" w:rsidTr="003D252D">
        <w:trPr>
          <w:trHeight w:val="675"/>
        </w:trPr>
        <w:tc>
          <w:tcPr>
            <w:tcW w:w="2160" w:type="dxa"/>
          </w:tcPr>
          <w:p w:rsidR="006A4A7D" w:rsidRDefault="006A4A7D" w:rsidP="003D252D">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6A4A7D" w:rsidRDefault="006A4A7D" w:rsidP="003D252D">
            <w:pPr>
              <w:rPr>
                <w:rFonts w:ascii="宋体" w:hAnsi="宋体" w:cs="新宋体"/>
                <w:szCs w:val="21"/>
              </w:rPr>
            </w:pPr>
            <w:r>
              <w:rPr>
                <w:rFonts w:ascii="宋体" w:hAnsi="宋体" w:cs="宋体" w:hint="eastAsia"/>
                <w:szCs w:val="21"/>
              </w:rPr>
              <w:t>Q（J）：8.2 （6.2-6.3）</w:t>
            </w:r>
          </w:p>
        </w:tc>
        <w:tc>
          <w:tcPr>
            <w:tcW w:w="10591" w:type="dxa"/>
          </w:tcPr>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公司制定并实施《对相关方施加影响控制程序》，</w:t>
            </w:r>
            <w:r w:rsidR="00614844">
              <w:rPr>
                <w:rFonts w:ascii="宋体" w:hAnsi="宋体" w:cs="Arial" w:hint="eastAsia"/>
                <w:iCs/>
                <w:szCs w:val="21"/>
              </w:rPr>
              <w:t>业务部</w:t>
            </w:r>
            <w:r>
              <w:rPr>
                <w:rFonts w:ascii="宋体" w:hAnsi="宋体" w:cs="Arial" w:hint="eastAsia"/>
                <w:iCs/>
                <w:szCs w:val="21"/>
              </w:rPr>
              <w:t>采用上门拜访、会议、报告、函电、计算机网络等方式与顾客进行沟通。了解客户对项目的相关信息；问询、合同或订单的处理，包括对其修改；顾客反馈，包括顾客抱怨；处置或控制顾客财产；当有重大异常时，制定有关的应急措施及客户特定的要求；</w:t>
            </w:r>
          </w:p>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对市场进行调研，定向顾客提供的服务的要求，从以下几个方面来确定与服务有关的要求：</w:t>
            </w:r>
          </w:p>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 xml:space="preserve">（1）顾客对服务规定的要求,包括产品项目内容、技术、进度和费用要求以及策划后期服务要求；      </w:t>
            </w:r>
          </w:p>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（2）与产品有关的法律、法规要求；</w:t>
            </w:r>
          </w:p>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（3）公司确定的其他附加要求,如采用的新技术、新材料等；</w:t>
            </w:r>
          </w:p>
          <w:p w:rsidR="006A4A7D" w:rsidRDefault="006A4A7D" w:rsidP="003D252D">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顾客有合作意向时或发放招标文件时，介绍公司服务项目，了解顾客对项目的要求，并结合相关标准进行确定，且明示在合同或订单上，确定顾客对服务的具体要求。</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抽查情况如下：</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抽查与客户签订的劳务合同：</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1、顾客：中石化江汉油建工程有限公司</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项目：</w:t>
            </w:r>
            <w:r w:rsidR="005B0EBF">
              <w:rPr>
                <w:rFonts w:ascii="宋体" w:hAnsi="宋体" w:cs="宋体" w:hint="eastAsia"/>
                <w:color w:val="000000"/>
                <w:szCs w:val="21"/>
              </w:rPr>
              <w:t>漳州至龙岩和漳州至邵安段龙岩分输站、旧镇分输站和常山分输站工程</w:t>
            </w:r>
            <w:r>
              <w:rPr>
                <w:rFonts w:ascii="宋体" w:hAnsi="宋体" w:cs="宋体" w:hint="eastAsia"/>
                <w:color w:val="000000"/>
                <w:szCs w:val="21"/>
              </w:rPr>
              <w:t xml:space="preserve"> </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合同内容：工程概况；工程工期；工程质量；甲乙双方责任；材料供应；承包价款支付方式；违约及违约责任；争议；声明等。</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合同金额：保密。</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签订时间：2019.</w:t>
            </w:r>
            <w:r w:rsidR="005B0EBF">
              <w:rPr>
                <w:rFonts w:ascii="宋体" w:hAnsi="宋体" w:cs="宋体" w:hint="eastAsia"/>
                <w:color w:val="000000"/>
                <w:szCs w:val="21"/>
              </w:rPr>
              <w:t>8.21</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2、顾客：中石化</w:t>
            </w:r>
            <w:r w:rsidR="005B0EBF">
              <w:rPr>
                <w:rFonts w:ascii="宋体" w:hAnsi="宋体" w:cs="宋体" w:hint="eastAsia"/>
                <w:color w:val="000000"/>
                <w:szCs w:val="21"/>
              </w:rPr>
              <w:t>中原油</w:t>
            </w:r>
            <w:r>
              <w:rPr>
                <w:rFonts w:ascii="宋体" w:hAnsi="宋体" w:cs="宋体" w:hint="eastAsia"/>
                <w:color w:val="000000"/>
                <w:szCs w:val="21"/>
              </w:rPr>
              <w:t>建工程有限公司</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项目：</w:t>
            </w:r>
            <w:r w:rsidR="005B0EBF">
              <w:rPr>
                <w:rFonts w:ascii="宋体" w:hAnsi="宋体" w:cs="宋体" w:hint="eastAsia"/>
                <w:color w:val="000000"/>
                <w:szCs w:val="21"/>
              </w:rPr>
              <w:t>中石化西南油气公司元坝2-1H井地面建设工程站内工程</w:t>
            </w:r>
            <w:r>
              <w:rPr>
                <w:rFonts w:ascii="宋体" w:hAnsi="宋体" w:cs="宋体" w:hint="eastAsia"/>
                <w:color w:val="000000"/>
                <w:szCs w:val="21"/>
              </w:rPr>
              <w:t>。</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合同内容：工作概况；工期；合同价款；质量标准；合同文件及解释顺序；标准规范；甲乙双方驻工地代表；甲乙双方责任；材料供应及机械使用；安全施工、劳动保护、事故处理；环保和职业安全健康；保证金及质量保修；违约责任；合同的变更、解除和终止；争议解决办法等。</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合同金额：按实际工程量结算。</w:t>
            </w:r>
          </w:p>
          <w:p w:rsidR="006A4A7D" w:rsidRDefault="006A4A7D" w:rsidP="003D252D">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w:t>
            </w:r>
            <w:r w:rsidR="001204AC">
              <w:rPr>
                <w:rFonts w:ascii="宋体" w:hAnsi="宋体" w:cs="宋体" w:hint="eastAsia"/>
                <w:color w:val="000000"/>
                <w:szCs w:val="21"/>
              </w:rPr>
              <w:t>1</w:t>
            </w:r>
            <w:r>
              <w:rPr>
                <w:rFonts w:ascii="宋体" w:hAnsi="宋体" w:cs="宋体" w:hint="eastAsia"/>
                <w:color w:val="000000"/>
                <w:szCs w:val="21"/>
              </w:rPr>
              <w:t>.</w:t>
            </w:r>
            <w:r w:rsidR="001204AC">
              <w:rPr>
                <w:rFonts w:ascii="宋体" w:hAnsi="宋体" w:cs="宋体" w:hint="eastAsia"/>
                <w:color w:val="000000"/>
                <w:szCs w:val="21"/>
              </w:rPr>
              <w:t>1.7</w:t>
            </w:r>
          </w:p>
          <w:p w:rsidR="006A4A7D" w:rsidRDefault="006A4A7D" w:rsidP="003D252D">
            <w:pPr>
              <w:widowControl/>
              <w:spacing w:line="400" w:lineRule="atLeast"/>
              <w:ind w:firstLineChars="150" w:firstLine="315"/>
              <w:rPr>
                <w:rFonts w:ascii="宋体" w:hAnsi="宋体" w:cs="宋体"/>
                <w:color w:val="000000"/>
                <w:szCs w:val="21"/>
              </w:rPr>
            </w:pPr>
            <w:r>
              <w:rPr>
                <w:rFonts w:ascii="宋体" w:hAnsi="宋体" w:cs="宋体" w:hint="eastAsia"/>
                <w:color w:val="000000"/>
                <w:szCs w:val="21"/>
              </w:rPr>
              <w:t>......</w:t>
            </w:r>
          </w:p>
          <w:p w:rsidR="006A4A7D" w:rsidRDefault="006A4A7D" w:rsidP="003D252D">
            <w:pPr>
              <w:widowControl/>
              <w:spacing w:line="400" w:lineRule="atLeast"/>
              <w:ind w:firstLineChars="150" w:firstLine="315"/>
              <w:rPr>
                <w:szCs w:val="21"/>
              </w:rPr>
            </w:pPr>
            <w:r>
              <w:rPr>
                <w:rFonts w:ascii="宋体" w:hAnsi="宋体" w:cs="Arial" w:hint="eastAsia"/>
                <w:iCs/>
                <w:szCs w:val="21"/>
              </w:rPr>
              <w:t>为了明确与产品有关的要求，确保公司有能力</w:t>
            </w:r>
            <w:r>
              <w:rPr>
                <w:rFonts w:hint="eastAsia"/>
                <w:szCs w:val="21"/>
              </w:rPr>
              <w:t>满足顾客要求；在公司向顾客做出提供产品的承诺之前对产品有关要求进行了评审。</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抽查《合同评审记录》</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1、顾客：中石化江汉油建工程有限公司</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lastRenderedPageBreak/>
              <w:t>项目：</w:t>
            </w:r>
            <w:r w:rsidR="001204AC">
              <w:rPr>
                <w:rFonts w:ascii="宋体" w:hAnsi="宋体" w:cs="宋体" w:hint="eastAsia"/>
                <w:color w:val="000000"/>
                <w:szCs w:val="21"/>
              </w:rPr>
              <w:t>漳州至龙岩和漳州至邵安段龙岩分输站、旧镇分输站和常山分输站工程</w:t>
            </w:r>
            <w:r>
              <w:rPr>
                <w:rFonts w:ascii="宋体" w:hAnsi="宋体" w:cs="宋体" w:hint="eastAsia"/>
                <w:color w:val="000000"/>
                <w:szCs w:val="21"/>
              </w:rPr>
              <w:t>。</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签订时间：2019.</w:t>
            </w:r>
            <w:r w:rsidR="001204AC">
              <w:rPr>
                <w:rFonts w:ascii="宋体" w:hAnsi="宋体" w:cs="宋体" w:hint="eastAsia"/>
                <w:color w:val="000000"/>
                <w:szCs w:val="21"/>
              </w:rPr>
              <w:t>8.21</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评审负责人：</w:t>
            </w:r>
            <w:r w:rsidR="001204AC">
              <w:rPr>
                <w:rFonts w:ascii="宋体" w:hAnsi="宋体" w:cs="宋体" w:hint="eastAsia"/>
                <w:color w:val="000000"/>
                <w:szCs w:val="21"/>
              </w:rPr>
              <w:t>姚楷</w:t>
            </w:r>
            <w:r>
              <w:rPr>
                <w:rFonts w:ascii="宋体" w:hAnsi="宋体" w:cs="宋体" w:hint="eastAsia"/>
                <w:color w:val="000000"/>
                <w:szCs w:val="21"/>
              </w:rPr>
              <w:t>、李少磊</w:t>
            </w:r>
            <w:r w:rsidR="001204AC">
              <w:rPr>
                <w:rFonts w:ascii="宋体" w:hAnsi="宋体" w:cs="宋体" w:hint="eastAsia"/>
                <w:color w:val="000000"/>
                <w:szCs w:val="21"/>
              </w:rPr>
              <w:t>、李献彬</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评审结论：能满足客户要求，同意签订</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评审时间:2019年</w:t>
            </w:r>
            <w:r w:rsidR="001204AC">
              <w:rPr>
                <w:rFonts w:ascii="宋体" w:hAnsi="宋体" w:cs="宋体" w:hint="eastAsia"/>
                <w:color w:val="000000"/>
                <w:szCs w:val="21"/>
              </w:rPr>
              <w:t>8</w:t>
            </w:r>
            <w:r>
              <w:rPr>
                <w:rFonts w:ascii="宋体" w:hAnsi="宋体" w:cs="宋体" w:hint="eastAsia"/>
                <w:color w:val="000000"/>
                <w:szCs w:val="21"/>
              </w:rPr>
              <w:t>月</w:t>
            </w:r>
            <w:r w:rsidR="001204AC">
              <w:rPr>
                <w:rFonts w:ascii="宋体" w:hAnsi="宋体" w:cs="宋体" w:hint="eastAsia"/>
                <w:color w:val="000000"/>
                <w:szCs w:val="21"/>
              </w:rPr>
              <w:t>18</w:t>
            </w:r>
            <w:r>
              <w:rPr>
                <w:rFonts w:ascii="宋体" w:hAnsi="宋体" w:cs="宋体" w:hint="eastAsia"/>
                <w:color w:val="000000"/>
                <w:szCs w:val="21"/>
              </w:rPr>
              <w:t>日（合同签订前）</w:t>
            </w:r>
          </w:p>
          <w:p w:rsidR="006A4A7D" w:rsidRDefault="006A4A7D" w:rsidP="003D252D">
            <w:pPr>
              <w:rPr>
                <w:szCs w:val="21"/>
                <w:highlight w:val="green"/>
              </w:rPr>
            </w:pP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2、顾客：</w:t>
            </w:r>
            <w:r w:rsidR="001204AC">
              <w:rPr>
                <w:rFonts w:ascii="宋体" w:hAnsi="宋体" w:cs="宋体" w:hint="eastAsia"/>
                <w:color w:val="000000"/>
                <w:szCs w:val="21"/>
              </w:rPr>
              <w:t>中石化中原油建工程有限公司</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项目：</w:t>
            </w:r>
            <w:r w:rsidR="001204AC">
              <w:rPr>
                <w:rFonts w:ascii="宋体" w:hAnsi="宋体" w:cs="宋体" w:hint="eastAsia"/>
                <w:color w:val="000000"/>
                <w:szCs w:val="21"/>
              </w:rPr>
              <w:t>中石化西南油气公司元坝2-1H井地面建设工程站内工程</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签订时间：202</w:t>
            </w:r>
            <w:r w:rsidR="001204AC">
              <w:rPr>
                <w:rFonts w:ascii="宋体" w:hAnsi="宋体" w:cs="宋体" w:hint="eastAsia"/>
                <w:color w:val="000000"/>
                <w:szCs w:val="21"/>
              </w:rPr>
              <w:t>1.1.7</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rsidR="001204AC" w:rsidRDefault="006A4A7D" w:rsidP="001204AC">
            <w:pPr>
              <w:spacing w:line="360" w:lineRule="auto"/>
              <w:rPr>
                <w:rFonts w:ascii="宋体" w:hAnsi="宋体" w:cs="宋体"/>
                <w:color w:val="000000"/>
                <w:szCs w:val="21"/>
              </w:rPr>
            </w:pPr>
            <w:r>
              <w:rPr>
                <w:rFonts w:ascii="宋体" w:hAnsi="宋体" w:cs="宋体" w:hint="eastAsia"/>
                <w:color w:val="000000"/>
                <w:szCs w:val="21"/>
              </w:rPr>
              <w:t>评审负责人：</w:t>
            </w:r>
            <w:r w:rsidR="001204AC">
              <w:rPr>
                <w:rFonts w:ascii="宋体" w:hAnsi="宋体" w:cs="宋体" w:hint="eastAsia"/>
                <w:color w:val="000000"/>
                <w:szCs w:val="21"/>
              </w:rPr>
              <w:t>姚楷、李少磊、李献彬</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评审结论：能满足客户要求，同意签订</w:t>
            </w:r>
          </w:p>
          <w:p w:rsidR="006A4A7D" w:rsidRDefault="006A4A7D" w:rsidP="003D252D">
            <w:pPr>
              <w:spacing w:line="360" w:lineRule="auto"/>
              <w:rPr>
                <w:rFonts w:ascii="宋体" w:hAnsi="宋体" w:cs="宋体"/>
                <w:color w:val="000000"/>
                <w:szCs w:val="21"/>
              </w:rPr>
            </w:pPr>
            <w:r>
              <w:rPr>
                <w:rFonts w:ascii="宋体" w:hAnsi="宋体" w:cs="宋体" w:hint="eastAsia"/>
                <w:color w:val="000000"/>
                <w:szCs w:val="21"/>
              </w:rPr>
              <w:t>评审时间:202</w:t>
            </w:r>
            <w:r w:rsidR="001204AC">
              <w:rPr>
                <w:rFonts w:ascii="宋体" w:hAnsi="宋体" w:cs="宋体" w:hint="eastAsia"/>
                <w:color w:val="000000"/>
                <w:szCs w:val="21"/>
              </w:rPr>
              <w:t>1</w:t>
            </w:r>
            <w:r>
              <w:rPr>
                <w:rFonts w:ascii="宋体" w:hAnsi="宋体" w:cs="宋体" w:hint="eastAsia"/>
                <w:color w:val="000000"/>
                <w:szCs w:val="21"/>
              </w:rPr>
              <w:t>年0</w:t>
            </w:r>
            <w:r w:rsidR="001204AC">
              <w:rPr>
                <w:rFonts w:ascii="宋体" w:hAnsi="宋体" w:cs="宋体" w:hint="eastAsia"/>
                <w:color w:val="000000"/>
                <w:szCs w:val="21"/>
              </w:rPr>
              <w:t>1</w:t>
            </w:r>
            <w:r>
              <w:rPr>
                <w:rFonts w:ascii="宋体" w:hAnsi="宋体" w:cs="宋体" w:hint="eastAsia"/>
                <w:color w:val="000000"/>
                <w:szCs w:val="21"/>
              </w:rPr>
              <w:t>月</w:t>
            </w:r>
            <w:r w:rsidR="001204AC">
              <w:rPr>
                <w:rFonts w:ascii="宋体" w:hAnsi="宋体" w:cs="宋体" w:hint="eastAsia"/>
                <w:color w:val="000000"/>
                <w:szCs w:val="21"/>
              </w:rPr>
              <w:t>5</w:t>
            </w:r>
            <w:r>
              <w:rPr>
                <w:rFonts w:ascii="宋体" w:hAnsi="宋体" w:cs="宋体" w:hint="eastAsia"/>
                <w:color w:val="000000"/>
                <w:szCs w:val="21"/>
              </w:rPr>
              <w:t>日（合同签订前）</w:t>
            </w:r>
          </w:p>
          <w:p w:rsidR="006A4A7D" w:rsidRDefault="006A4A7D" w:rsidP="003D252D">
            <w:pPr>
              <w:pStyle w:val="a6"/>
            </w:pPr>
            <w:r>
              <w:rPr>
                <w:rFonts w:ascii="宋体" w:hAnsi="宋体" w:cs="宋体" w:hint="eastAsia"/>
                <w:color w:val="000000"/>
                <w:szCs w:val="21"/>
              </w:rPr>
              <w:t>其他合同均按要求在签订前予以评审</w:t>
            </w:r>
          </w:p>
          <w:p w:rsidR="006A4A7D" w:rsidRDefault="006A4A7D" w:rsidP="003D252D">
            <w:pPr>
              <w:rPr>
                <w:szCs w:val="21"/>
              </w:rPr>
            </w:pPr>
            <w:r>
              <w:rPr>
                <w:rFonts w:hint="eastAsia"/>
                <w:szCs w:val="21"/>
              </w:rPr>
              <w:t>......</w:t>
            </w:r>
          </w:p>
          <w:p w:rsidR="006A4A7D" w:rsidRDefault="006A4A7D" w:rsidP="003D252D">
            <w:pPr>
              <w:rPr>
                <w:szCs w:val="21"/>
              </w:rPr>
            </w:pPr>
          </w:p>
          <w:p w:rsidR="006A4A7D" w:rsidRDefault="006A4A7D" w:rsidP="003D252D">
            <w:pPr>
              <w:rPr>
                <w:rFonts w:ascii="宋体" w:hAnsi="宋体" w:cs="宋体"/>
                <w:szCs w:val="21"/>
                <w:highlight w:val="magenta"/>
              </w:rPr>
            </w:pPr>
            <w:r>
              <w:rPr>
                <w:rFonts w:hint="eastAsia"/>
                <w:szCs w:val="21"/>
              </w:rPr>
              <w:t>经查：近期以来，没有发生合同更改的情况，如果需要更改，需对更改内容重新评审。并将变化的要求及时通知有关人员。</w:t>
            </w:r>
            <w:r>
              <w:rPr>
                <w:rFonts w:ascii="宋体" w:hAnsi="宋体" w:cs="宋体" w:hint="eastAsia"/>
                <w:szCs w:val="21"/>
              </w:rPr>
              <w:t>通知有关人员。</w:t>
            </w:r>
          </w:p>
        </w:tc>
        <w:tc>
          <w:tcPr>
            <w:tcW w:w="998" w:type="dxa"/>
          </w:tcPr>
          <w:p w:rsidR="006A4A7D" w:rsidRDefault="006A4A7D" w:rsidP="003D252D"/>
          <w:p w:rsidR="006A4A7D" w:rsidRDefault="006A4A7D" w:rsidP="003D252D">
            <w:pPr>
              <w:pStyle w:val="a7"/>
            </w:pPr>
          </w:p>
        </w:tc>
      </w:tr>
      <w:tr w:rsidR="006A4A7D" w:rsidTr="003D252D">
        <w:trPr>
          <w:trHeight w:val="90"/>
        </w:trPr>
        <w:tc>
          <w:tcPr>
            <w:tcW w:w="2160" w:type="dxa"/>
          </w:tcPr>
          <w:p w:rsidR="006A4A7D" w:rsidRDefault="006A4A7D" w:rsidP="003D252D">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6A4A7D" w:rsidRDefault="006A4A7D" w:rsidP="003D252D">
            <w:pPr>
              <w:rPr>
                <w:rFonts w:ascii="宋体" w:hAnsi="宋体" w:cs="新宋体"/>
                <w:szCs w:val="21"/>
              </w:rPr>
            </w:pPr>
            <w:r>
              <w:rPr>
                <w:rFonts w:ascii="宋体" w:hAnsi="宋体" w:cs="宋体" w:hint="eastAsia"/>
                <w:szCs w:val="21"/>
              </w:rPr>
              <w:t>Q（J）：8.4（9.1-9.3、8.1-8.4）</w:t>
            </w:r>
          </w:p>
        </w:tc>
        <w:tc>
          <w:tcPr>
            <w:tcW w:w="10591" w:type="dxa"/>
          </w:tcPr>
          <w:p w:rsidR="006A4A7D" w:rsidRDefault="006A4A7D" w:rsidP="003D252D">
            <w:pPr>
              <w:widowControl/>
              <w:spacing w:line="400" w:lineRule="exact"/>
              <w:jc w:val="left"/>
              <w:rPr>
                <w:szCs w:val="21"/>
              </w:rPr>
            </w:pPr>
            <w:r>
              <w:rPr>
                <w:rFonts w:hint="eastAsia"/>
                <w:szCs w:val="21"/>
              </w:rPr>
              <w:t>1.</w:t>
            </w:r>
            <w:r>
              <w:rPr>
                <w:rFonts w:hint="eastAsia"/>
                <w:szCs w:val="21"/>
              </w:rPr>
              <w:t>查公司编制并执行了《管理手册》，规定了采购控制要求，明确了对供方选择、评价、及再评价的准则。</w:t>
            </w:r>
          </w:p>
          <w:p w:rsidR="006A4A7D" w:rsidRDefault="006A4A7D" w:rsidP="003D252D">
            <w:pPr>
              <w:widowControl/>
              <w:spacing w:line="400" w:lineRule="exact"/>
              <w:jc w:val="left"/>
              <w:rPr>
                <w:szCs w:val="21"/>
              </w:rPr>
            </w:pPr>
            <w:r>
              <w:rPr>
                <w:rFonts w:hint="eastAsia"/>
                <w:szCs w:val="21"/>
              </w:rPr>
              <w:t>2.</w:t>
            </w:r>
            <w:r>
              <w:rPr>
                <w:rFonts w:hint="eastAsia"/>
                <w:szCs w:val="21"/>
              </w:rPr>
              <w:t>查《合格供方名录》</w:t>
            </w:r>
          </w:p>
          <w:p w:rsidR="006A4A7D" w:rsidRDefault="006A4A7D" w:rsidP="003D252D">
            <w:pPr>
              <w:widowControl/>
              <w:spacing w:line="400" w:lineRule="exact"/>
              <w:jc w:val="left"/>
              <w:rPr>
                <w:szCs w:val="21"/>
              </w:rPr>
            </w:pPr>
            <w:r>
              <w:rPr>
                <w:rFonts w:hint="eastAsia"/>
                <w:szCs w:val="21"/>
              </w:rPr>
              <w:t>1</w:t>
            </w:r>
            <w:r>
              <w:rPr>
                <w:rFonts w:hint="eastAsia"/>
                <w:szCs w:val="21"/>
              </w:rPr>
              <w:t>）泰州航通管业有限公司</w:t>
            </w:r>
            <w:r>
              <w:rPr>
                <w:rFonts w:hint="eastAsia"/>
                <w:szCs w:val="21"/>
              </w:rPr>
              <w:t xml:space="preserve">                      </w:t>
            </w:r>
            <w:r>
              <w:rPr>
                <w:rFonts w:hint="eastAsia"/>
                <w:szCs w:val="21"/>
              </w:rPr>
              <w:t>供应：采购物料等；</w:t>
            </w:r>
          </w:p>
          <w:p w:rsidR="006A4A7D" w:rsidRDefault="006A4A7D" w:rsidP="003D252D">
            <w:pPr>
              <w:widowControl/>
              <w:spacing w:line="400" w:lineRule="exact"/>
              <w:jc w:val="left"/>
              <w:rPr>
                <w:szCs w:val="21"/>
              </w:rPr>
            </w:pPr>
            <w:r>
              <w:rPr>
                <w:rFonts w:hint="eastAsia"/>
                <w:szCs w:val="21"/>
              </w:rPr>
              <w:t>2</w:t>
            </w:r>
            <w:r>
              <w:rPr>
                <w:rFonts w:hint="eastAsia"/>
                <w:szCs w:val="21"/>
              </w:rPr>
              <w:t>）成都睿渊机械设备租赁有限公司</w:t>
            </w:r>
            <w:r>
              <w:rPr>
                <w:rFonts w:hint="eastAsia"/>
                <w:szCs w:val="21"/>
              </w:rPr>
              <w:t xml:space="preserve">              </w:t>
            </w:r>
            <w:r>
              <w:rPr>
                <w:rFonts w:hint="eastAsia"/>
                <w:szCs w:val="21"/>
              </w:rPr>
              <w:t>供应：设备租赁等</w:t>
            </w:r>
            <w:r>
              <w:rPr>
                <w:rFonts w:hint="eastAsia"/>
                <w:szCs w:val="21"/>
              </w:rPr>
              <w:t>;</w:t>
            </w:r>
          </w:p>
          <w:p w:rsidR="006A4A7D" w:rsidRDefault="006A4A7D" w:rsidP="003D252D">
            <w:pPr>
              <w:widowControl/>
              <w:spacing w:line="400" w:lineRule="exact"/>
              <w:jc w:val="left"/>
              <w:rPr>
                <w:szCs w:val="21"/>
              </w:rPr>
            </w:pPr>
            <w:r>
              <w:rPr>
                <w:rFonts w:hint="eastAsia"/>
                <w:szCs w:val="21"/>
              </w:rPr>
              <w:t>3</w:t>
            </w:r>
            <w:r>
              <w:rPr>
                <w:rFonts w:hint="eastAsia"/>
                <w:szCs w:val="21"/>
              </w:rPr>
              <w:t>）上海奂奂商贸有限公司</w:t>
            </w:r>
            <w:r>
              <w:rPr>
                <w:rFonts w:hint="eastAsia"/>
                <w:szCs w:val="21"/>
              </w:rPr>
              <w:t xml:space="preserve">                      </w:t>
            </w:r>
            <w:r>
              <w:rPr>
                <w:rFonts w:hint="eastAsia"/>
                <w:szCs w:val="21"/>
              </w:rPr>
              <w:t>供应：劳保用品等；</w:t>
            </w:r>
          </w:p>
          <w:p w:rsidR="006A4A7D" w:rsidRDefault="006A4A7D" w:rsidP="003D252D">
            <w:pPr>
              <w:rPr>
                <w:szCs w:val="21"/>
              </w:rPr>
            </w:pPr>
            <w:r>
              <w:rPr>
                <w:rFonts w:hint="eastAsia"/>
                <w:szCs w:val="21"/>
              </w:rPr>
              <w:t>......</w:t>
            </w:r>
          </w:p>
          <w:p w:rsidR="006A4A7D" w:rsidRDefault="006A4A7D" w:rsidP="003D252D">
            <w:pPr>
              <w:rPr>
                <w:szCs w:val="21"/>
              </w:rPr>
            </w:pPr>
            <w:r>
              <w:rPr>
                <w:rFonts w:hint="eastAsia"/>
                <w:szCs w:val="21"/>
              </w:rPr>
              <w:t>3</w:t>
            </w:r>
            <w:r>
              <w:rPr>
                <w:rFonts w:hint="eastAsia"/>
                <w:szCs w:val="21"/>
              </w:rPr>
              <w:t>．查：供应商</w:t>
            </w:r>
            <w:r w:rsidR="00AD01A5">
              <w:rPr>
                <w:rFonts w:hint="eastAsia"/>
                <w:szCs w:val="21"/>
              </w:rPr>
              <w:t>绩效</w:t>
            </w:r>
            <w:r>
              <w:rPr>
                <w:rFonts w:hint="eastAsia"/>
                <w:szCs w:val="21"/>
              </w:rPr>
              <w:t>评价记录：</w:t>
            </w:r>
          </w:p>
          <w:p w:rsidR="006A4A7D" w:rsidRDefault="006A4A7D" w:rsidP="003D252D">
            <w:pPr>
              <w:rPr>
                <w:szCs w:val="21"/>
              </w:rPr>
            </w:pPr>
            <w:r>
              <w:rPr>
                <w:rFonts w:hint="eastAsia"/>
                <w:szCs w:val="21"/>
              </w:rPr>
              <w:t>抽查《供方评定记录》</w:t>
            </w:r>
          </w:p>
          <w:p w:rsidR="006A4A7D" w:rsidRDefault="006A4A7D" w:rsidP="003D252D">
            <w:pPr>
              <w:rPr>
                <w:szCs w:val="21"/>
              </w:rPr>
            </w:pPr>
            <w:r>
              <w:rPr>
                <w:rFonts w:hint="eastAsia"/>
                <w:szCs w:val="21"/>
              </w:rPr>
              <w:t>供应商：成都市龙瑞发商贸有限公司</w:t>
            </w:r>
            <w:r>
              <w:rPr>
                <w:rFonts w:hint="eastAsia"/>
                <w:szCs w:val="21"/>
              </w:rPr>
              <w:t xml:space="preserve">  </w:t>
            </w:r>
          </w:p>
          <w:p w:rsidR="006A4A7D" w:rsidRDefault="006A4A7D" w:rsidP="003D252D">
            <w:pPr>
              <w:rPr>
                <w:szCs w:val="21"/>
              </w:rPr>
            </w:pPr>
            <w:r>
              <w:rPr>
                <w:rFonts w:hint="eastAsia"/>
                <w:szCs w:val="21"/>
              </w:rPr>
              <w:t>评价项目：质量水平、交货能力、价格、技术先进性、服务水平等。</w:t>
            </w:r>
          </w:p>
          <w:p w:rsidR="006A4A7D" w:rsidRDefault="006A4A7D" w:rsidP="003D252D">
            <w:pPr>
              <w:rPr>
                <w:szCs w:val="21"/>
              </w:rPr>
            </w:pPr>
            <w:r>
              <w:rPr>
                <w:rFonts w:hint="eastAsia"/>
                <w:szCs w:val="21"/>
              </w:rPr>
              <w:t>评价负责人：李岩、李军</w:t>
            </w:r>
            <w:r>
              <w:rPr>
                <w:rFonts w:hint="eastAsia"/>
                <w:szCs w:val="21"/>
              </w:rPr>
              <w:t xml:space="preserve"> </w:t>
            </w:r>
            <w:r>
              <w:rPr>
                <w:rFonts w:hint="eastAsia"/>
                <w:szCs w:val="21"/>
              </w:rPr>
              <w:t>、朱广迎、</w:t>
            </w:r>
            <w:r>
              <w:rPr>
                <w:rFonts w:hint="eastAsia"/>
                <w:szCs w:val="21"/>
              </w:rPr>
              <w:t xml:space="preserve"> </w:t>
            </w:r>
            <w:r>
              <w:rPr>
                <w:rFonts w:hint="eastAsia"/>
                <w:szCs w:val="21"/>
              </w:rPr>
              <w:t>姚存忠、姚存侠</w:t>
            </w:r>
          </w:p>
          <w:p w:rsidR="006A4A7D" w:rsidRDefault="006A4A7D" w:rsidP="003D252D">
            <w:pPr>
              <w:rPr>
                <w:szCs w:val="21"/>
              </w:rPr>
            </w:pPr>
            <w:r>
              <w:rPr>
                <w:rFonts w:hint="eastAsia"/>
                <w:szCs w:val="21"/>
              </w:rPr>
              <w:t>评定日期：</w:t>
            </w:r>
            <w:r>
              <w:rPr>
                <w:rFonts w:hint="eastAsia"/>
                <w:szCs w:val="21"/>
              </w:rPr>
              <w:t>202</w:t>
            </w:r>
            <w:r w:rsidR="00AD01A5">
              <w:rPr>
                <w:rFonts w:hint="eastAsia"/>
                <w:szCs w:val="21"/>
              </w:rPr>
              <w:t>1</w:t>
            </w:r>
            <w:r>
              <w:rPr>
                <w:rFonts w:hint="eastAsia"/>
                <w:szCs w:val="21"/>
              </w:rPr>
              <w:t>年</w:t>
            </w:r>
            <w:r w:rsidR="00AD01A5">
              <w:rPr>
                <w:rFonts w:hint="eastAsia"/>
                <w:szCs w:val="21"/>
              </w:rPr>
              <w:t>3</w:t>
            </w:r>
            <w:r>
              <w:rPr>
                <w:rFonts w:hint="eastAsia"/>
                <w:szCs w:val="21"/>
              </w:rPr>
              <w:t>月</w:t>
            </w:r>
            <w:r w:rsidR="00AD01A5">
              <w:rPr>
                <w:rFonts w:hint="eastAsia"/>
                <w:szCs w:val="21"/>
              </w:rPr>
              <w:t>2</w:t>
            </w:r>
            <w:r>
              <w:rPr>
                <w:rFonts w:hint="eastAsia"/>
                <w:szCs w:val="21"/>
              </w:rPr>
              <w:t>日。</w:t>
            </w:r>
          </w:p>
          <w:p w:rsidR="006A4A7D" w:rsidRDefault="006A4A7D" w:rsidP="003D252D">
            <w:pPr>
              <w:rPr>
                <w:szCs w:val="21"/>
              </w:rPr>
            </w:pPr>
            <w:r>
              <w:rPr>
                <w:rFonts w:hint="eastAsia"/>
                <w:szCs w:val="21"/>
              </w:rPr>
              <w:t>评定结论：该供方</w:t>
            </w:r>
            <w:r w:rsidR="00AD01A5">
              <w:rPr>
                <w:rFonts w:hint="eastAsia"/>
                <w:szCs w:val="21"/>
              </w:rPr>
              <w:t>继续纳入供方管理</w:t>
            </w:r>
            <w:r>
              <w:rPr>
                <w:rFonts w:hint="eastAsia"/>
                <w:szCs w:val="21"/>
              </w:rPr>
              <w:t>。</w:t>
            </w:r>
          </w:p>
          <w:p w:rsidR="006A4A7D" w:rsidRDefault="006A4A7D" w:rsidP="003D252D">
            <w:pPr>
              <w:rPr>
                <w:szCs w:val="21"/>
              </w:rPr>
            </w:pPr>
          </w:p>
          <w:p w:rsidR="006A4A7D" w:rsidRDefault="006A4A7D" w:rsidP="003D252D">
            <w:pPr>
              <w:rPr>
                <w:szCs w:val="21"/>
              </w:rPr>
            </w:pPr>
            <w:r>
              <w:rPr>
                <w:rFonts w:hint="eastAsia"/>
                <w:szCs w:val="21"/>
              </w:rPr>
              <w:t>供应商：</w:t>
            </w:r>
            <w:r w:rsidR="004F7F61">
              <w:rPr>
                <w:rFonts w:hint="eastAsia"/>
                <w:szCs w:val="21"/>
              </w:rPr>
              <w:t>上海奂奂商贸有限公司</w:t>
            </w:r>
            <w:r>
              <w:rPr>
                <w:rFonts w:hint="eastAsia"/>
                <w:szCs w:val="21"/>
              </w:rPr>
              <w:t xml:space="preserve">   </w:t>
            </w:r>
          </w:p>
          <w:p w:rsidR="006A4A7D" w:rsidRDefault="006A4A7D" w:rsidP="003D252D">
            <w:pPr>
              <w:rPr>
                <w:szCs w:val="21"/>
              </w:rPr>
            </w:pPr>
            <w:r>
              <w:rPr>
                <w:rFonts w:hint="eastAsia"/>
                <w:szCs w:val="21"/>
              </w:rPr>
              <w:t>评价项目：质量水平、交货能力、价格、技术性、服务水平等。</w:t>
            </w:r>
          </w:p>
          <w:p w:rsidR="006A4A7D" w:rsidRDefault="006A4A7D" w:rsidP="003D252D">
            <w:pPr>
              <w:rPr>
                <w:szCs w:val="21"/>
              </w:rPr>
            </w:pPr>
            <w:r>
              <w:rPr>
                <w:rFonts w:hint="eastAsia"/>
                <w:szCs w:val="21"/>
              </w:rPr>
              <w:t>评价负责人：李岩、李军</w:t>
            </w:r>
            <w:r>
              <w:rPr>
                <w:rFonts w:hint="eastAsia"/>
                <w:szCs w:val="21"/>
              </w:rPr>
              <w:t xml:space="preserve"> </w:t>
            </w:r>
            <w:r>
              <w:rPr>
                <w:rFonts w:hint="eastAsia"/>
                <w:szCs w:val="21"/>
              </w:rPr>
              <w:t>、朱广迎、</w:t>
            </w:r>
            <w:r>
              <w:rPr>
                <w:rFonts w:hint="eastAsia"/>
                <w:szCs w:val="21"/>
              </w:rPr>
              <w:t xml:space="preserve"> </w:t>
            </w:r>
            <w:r>
              <w:rPr>
                <w:rFonts w:hint="eastAsia"/>
                <w:szCs w:val="21"/>
              </w:rPr>
              <w:t>姚存忠、姚存侠</w:t>
            </w:r>
          </w:p>
          <w:p w:rsidR="00AD01A5" w:rsidRDefault="00AD01A5" w:rsidP="00AD01A5">
            <w:pPr>
              <w:rPr>
                <w:szCs w:val="21"/>
              </w:rPr>
            </w:pPr>
            <w:r>
              <w:rPr>
                <w:rFonts w:hint="eastAsia"/>
                <w:szCs w:val="21"/>
              </w:rPr>
              <w:t>评定日期：</w:t>
            </w:r>
            <w:r>
              <w:rPr>
                <w:rFonts w:hint="eastAsia"/>
                <w:szCs w:val="21"/>
              </w:rPr>
              <w:t>2021</w:t>
            </w:r>
            <w:r>
              <w:rPr>
                <w:rFonts w:hint="eastAsia"/>
                <w:szCs w:val="21"/>
              </w:rPr>
              <w:t>年</w:t>
            </w:r>
            <w:r>
              <w:rPr>
                <w:rFonts w:hint="eastAsia"/>
                <w:szCs w:val="21"/>
              </w:rPr>
              <w:t>3</w:t>
            </w:r>
            <w:r>
              <w:rPr>
                <w:rFonts w:hint="eastAsia"/>
                <w:szCs w:val="21"/>
              </w:rPr>
              <w:t>月</w:t>
            </w:r>
            <w:r>
              <w:rPr>
                <w:rFonts w:hint="eastAsia"/>
                <w:szCs w:val="21"/>
              </w:rPr>
              <w:t>2</w:t>
            </w:r>
            <w:r>
              <w:rPr>
                <w:rFonts w:hint="eastAsia"/>
                <w:szCs w:val="21"/>
              </w:rPr>
              <w:t>日。</w:t>
            </w:r>
          </w:p>
          <w:p w:rsidR="00AD01A5" w:rsidRDefault="00AD01A5" w:rsidP="00AD01A5">
            <w:pPr>
              <w:rPr>
                <w:szCs w:val="21"/>
              </w:rPr>
            </w:pPr>
            <w:r>
              <w:rPr>
                <w:rFonts w:hint="eastAsia"/>
                <w:szCs w:val="21"/>
              </w:rPr>
              <w:t>评定结论：该供方继续纳入供方管理。</w:t>
            </w:r>
          </w:p>
          <w:p w:rsidR="006A4A7D" w:rsidRDefault="006A4A7D" w:rsidP="003D252D">
            <w:pPr>
              <w:rPr>
                <w:szCs w:val="21"/>
              </w:rPr>
            </w:pPr>
            <w:r>
              <w:rPr>
                <w:rFonts w:hint="eastAsia"/>
                <w:szCs w:val="21"/>
              </w:rPr>
              <w:t>............</w:t>
            </w:r>
          </w:p>
          <w:p w:rsidR="006A4A7D" w:rsidRDefault="006A4A7D" w:rsidP="003D252D">
            <w:pPr>
              <w:rPr>
                <w:szCs w:val="21"/>
              </w:rPr>
            </w:pPr>
            <w:r>
              <w:rPr>
                <w:rFonts w:hint="eastAsia"/>
                <w:szCs w:val="21"/>
              </w:rPr>
              <w:t>采购的产品均为合格供方名录中的供方进行采购，基本符合要求。</w:t>
            </w:r>
          </w:p>
          <w:p w:rsidR="006A4A7D" w:rsidRDefault="006A4A7D" w:rsidP="003D252D">
            <w:pPr>
              <w:pStyle w:val="a6"/>
              <w:rPr>
                <w:szCs w:val="21"/>
                <w:highlight w:val="green"/>
              </w:rPr>
            </w:pPr>
          </w:p>
          <w:p w:rsidR="006A4A7D" w:rsidRDefault="006A4A7D" w:rsidP="003D252D">
            <w:pPr>
              <w:pStyle w:val="a6"/>
              <w:rPr>
                <w:szCs w:val="21"/>
              </w:rPr>
            </w:pPr>
            <w:r>
              <w:rPr>
                <w:rFonts w:hint="eastAsia"/>
                <w:szCs w:val="21"/>
              </w:rPr>
              <w:t>查见设备租赁合同</w:t>
            </w:r>
          </w:p>
          <w:p w:rsidR="006A4A7D" w:rsidRDefault="006A4A7D" w:rsidP="003D252D">
            <w:pPr>
              <w:pStyle w:val="a6"/>
              <w:rPr>
                <w:szCs w:val="21"/>
              </w:rPr>
            </w:pPr>
            <w:r>
              <w:rPr>
                <w:rFonts w:hint="eastAsia"/>
                <w:szCs w:val="21"/>
              </w:rPr>
              <w:t>供方：成都睿渊机械设备租赁有限公司</w:t>
            </w:r>
          </w:p>
          <w:p w:rsidR="006A4A7D" w:rsidRDefault="006A4A7D" w:rsidP="003D252D">
            <w:pPr>
              <w:pStyle w:val="a6"/>
              <w:rPr>
                <w:szCs w:val="21"/>
              </w:rPr>
            </w:pPr>
            <w:r>
              <w:rPr>
                <w:rFonts w:hint="eastAsia"/>
                <w:szCs w:val="21"/>
              </w:rPr>
              <w:t>租赁：挖掘机等设备（含操作人员）</w:t>
            </w:r>
          </w:p>
          <w:p w:rsidR="006A4A7D" w:rsidRDefault="006A4A7D" w:rsidP="003D252D">
            <w:pPr>
              <w:pStyle w:val="a6"/>
              <w:rPr>
                <w:szCs w:val="21"/>
              </w:rPr>
            </w:pPr>
            <w:r>
              <w:rPr>
                <w:rFonts w:hint="eastAsia"/>
                <w:szCs w:val="21"/>
              </w:rPr>
              <w:t>租赁合同涵盖：甲乙双方基本责任、租赁期限、租赁金额、争议解决等</w:t>
            </w:r>
          </w:p>
          <w:p w:rsidR="006A4A7D" w:rsidRDefault="006A4A7D" w:rsidP="003D252D">
            <w:pPr>
              <w:pStyle w:val="a6"/>
              <w:rPr>
                <w:szCs w:val="21"/>
              </w:rPr>
            </w:pPr>
            <w:r>
              <w:rPr>
                <w:rFonts w:hint="eastAsia"/>
                <w:szCs w:val="21"/>
              </w:rPr>
              <w:lastRenderedPageBreak/>
              <w:t>时间：</w:t>
            </w:r>
            <w:r>
              <w:rPr>
                <w:rFonts w:hint="eastAsia"/>
                <w:szCs w:val="21"/>
              </w:rPr>
              <w:t>202</w:t>
            </w:r>
            <w:r w:rsidR="00EB199E">
              <w:rPr>
                <w:rFonts w:hint="eastAsia"/>
                <w:szCs w:val="21"/>
              </w:rPr>
              <w:t>1</w:t>
            </w:r>
            <w:r>
              <w:rPr>
                <w:rFonts w:hint="eastAsia"/>
                <w:szCs w:val="21"/>
              </w:rPr>
              <w:t>.</w:t>
            </w:r>
            <w:r w:rsidR="00EB199E">
              <w:rPr>
                <w:rFonts w:hint="eastAsia"/>
                <w:szCs w:val="21"/>
              </w:rPr>
              <w:t>4</w:t>
            </w:r>
            <w:r>
              <w:rPr>
                <w:rFonts w:hint="eastAsia"/>
                <w:szCs w:val="21"/>
              </w:rPr>
              <w:t>.</w:t>
            </w:r>
            <w:r w:rsidR="00EB199E">
              <w:rPr>
                <w:rFonts w:hint="eastAsia"/>
                <w:szCs w:val="21"/>
              </w:rPr>
              <w:t>30</w:t>
            </w:r>
          </w:p>
          <w:p w:rsidR="006A4A7D" w:rsidRDefault="006A4A7D" w:rsidP="003D252D">
            <w:pPr>
              <w:rPr>
                <w:szCs w:val="21"/>
              </w:rPr>
            </w:pPr>
            <w:r>
              <w:rPr>
                <w:rFonts w:hint="eastAsia"/>
                <w:szCs w:val="21"/>
              </w:rPr>
              <w:t xml:space="preserve">  ......</w:t>
            </w:r>
          </w:p>
          <w:p w:rsidR="006A4A7D" w:rsidRDefault="006A4A7D" w:rsidP="003D252D">
            <w:pPr>
              <w:ind w:firstLineChars="200" w:firstLine="420"/>
              <w:rPr>
                <w:szCs w:val="21"/>
              </w:rPr>
            </w:pPr>
            <w:r>
              <w:rPr>
                <w:rFonts w:hint="eastAsia"/>
                <w:szCs w:val="21"/>
              </w:rPr>
              <w:t>组织对外部供方的控制是分类、分级进行控制，实施优胜劣汰的控制方法。并对影响最终产品质量的关键原材料和外包方进行从严控制。</w:t>
            </w:r>
          </w:p>
          <w:p w:rsidR="006A4A7D" w:rsidRDefault="006A4A7D" w:rsidP="003D252D">
            <w:pPr>
              <w:ind w:firstLineChars="200" w:firstLine="420"/>
              <w:rPr>
                <w:szCs w:val="21"/>
              </w:rPr>
            </w:pPr>
          </w:p>
          <w:p w:rsidR="006A4A7D" w:rsidRDefault="006A4A7D" w:rsidP="003D252D">
            <w:pPr>
              <w:ind w:firstLineChars="200" w:firstLine="420"/>
              <w:rPr>
                <w:szCs w:val="21"/>
              </w:rPr>
            </w:pPr>
            <w:r>
              <w:rPr>
                <w:rFonts w:hint="eastAsia"/>
                <w:szCs w:val="21"/>
              </w:rPr>
              <w:t>公司对采购的办公用品、劳保用品主要对外观质量、数量或双方约定的要求（如品牌、规格、数量等）进行了验收。</w:t>
            </w:r>
          </w:p>
          <w:p w:rsidR="006A4A7D" w:rsidRDefault="006A4A7D" w:rsidP="003D252D">
            <w:pPr>
              <w:ind w:firstLineChars="200" w:firstLine="420"/>
              <w:rPr>
                <w:szCs w:val="21"/>
              </w:rPr>
            </w:pPr>
            <w:r>
              <w:rPr>
                <w:rFonts w:hint="eastAsia"/>
                <w:szCs w:val="21"/>
              </w:rPr>
              <w:t>..........</w:t>
            </w:r>
          </w:p>
          <w:p w:rsidR="006A4A7D" w:rsidRDefault="006A4A7D" w:rsidP="003D252D">
            <w:pPr>
              <w:ind w:firstLineChars="200" w:firstLine="420"/>
              <w:rPr>
                <w:rFonts w:ascii="宋体" w:hAnsi="宋体"/>
                <w:szCs w:val="21"/>
              </w:rPr>
            </w:pPr>
            <w:r>
              <w:rPr>
                <w:rFonts w:hint="eastAsia"/>
                <w:szCs w:val="21"/>
              </w:rPr>
              <w:t>经询问公司采购办公用品、劳保用品主要根据需求，电话给供方以送货单形式表达。现场查看其他采购物料均按要求进行验证入库（详见</w:t>
            </w:r>
            <w:r>
              <w:rPr>
                <w:rFonts w:hint="eastAsia"/>
                <w:szCs w:val="21"/>
              </w:rPr>
              <w:t>8.6</w:t>
            </w:r>
            <w:r>
              <w:rPr>
                <w:rFonts w:hint="eastAsia"/>
                <w:szCs w:val="21"/>
              </w:rPr>
              <w:t>记录）。</w:t>
            </w:r>
          </w:p>
        </w:tc>
        <w:tc>
          <w:tcPr>
            <w:tcW w:w="998" w:type="dxa"/>
          </w:tcPr>
          <w:p w:rsidR="006A4A7D" w:rsidRDefault="00EB199E" w:rsidP="003D252D">
            <w:pPr>
              <w:pStyle w:val="a7"/>
            </w:pPr>
            <w:r>
              <w:lastRenderedPageBreak/>
              <w:t>符合</w:t>
            </w:r>
          </w:p>
        </w:tc>
      </w:tr>
      <w:tr w:rsidR="006A4A7D" w:rsidTr="003D252D">
        <w:trPr>
          <w:trHeight w:val="415"/>
        </w:trPr>
        <w:tc>
          <w:tcPr>
            <w:tcW w:w="2160" w:type="dxa"/>
          </w:tcPr>
          <w:p w:rsidR="006A4A7D" w:rsidRDefault="006A4A7D" w:rsidP="003D252D">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6A4A7D" w:rsidRDefault="006A4A7D" w:rsidP="003D252D">
            <w:pPr>
              <w:rPr>
                <w:rFonts w:ascii="宋体" w:hAnsi="宋体" w:cs="宋体"/>
                <w:szCs w:val="21"/>
              </w:rPr>
            </w:pPr>
            <w:r>
              <w:rPr>
                <w:rFonts w:ascii="宋体" w:hAnsi="宋体" w:cs="宋体" w:hint="eastAsia"/>
                <w:szCs w:val="21"/>
              </w:rPr>
              <w:t>Q（J）：9.1.2（10.7）</w:t>
            </w:r>
          </w:p>
        </w:tc>
        <w:tc>
          <w:tcPr>
            <w:tcW w:w="10591" w:type="dxa"/>
          </w:tcPr>
          <w:p w:rsidR="006A4A7D" w:rsidRDefault="006A4A7D" w:rsidP="003D252D">
            <w:pPr>
              <w:rPr>
                <w:rFonts w:ascii="宋体" w:hAnsi="宋体"/>
                <w:szCs w:val="21"/>
              </w:rPr>
            </w:pPr>
            <w:r>
              <w:rPr>
                <w:rFonts w:ascii="宋体" w:hAnsi="宋体" w:hint="eastAsia"/>
                <w:szCs w:val="21"/>
              </w:rPr>
              <w:t>公司在管理手册中规定了顾客满意调查的方法、责任环节、调查内容和分析方法等：</w:t>
            </w:r>
          </w:p>
          <w:p w:rsidR="006A4A7D" w:rsidRDefault="006A4A7D" w:rsidP="003D252D">
            <w:pPr>
              <w:rPr>
                <w:rFonts w:ascii="宋体" w:hAnsi="宋体"/>
                <w:szCs w:val="21"/>
              </w:rPr>
            </w:pPr>
            <w:r>
              <w:rPr>
                <w:rFonts w:ascii="宋体" w:hAnsi="宋体" w:hint="eastAsia"/>
                <w:szCs w:val="21"/>
              </w:rPr>
              <w:t>公司采用《顾客满意度调查表》收集与顾客满意度有关的信息，包括：质量、价格、服务、交期等。</w:t>
            </w:r>
          </w:p>
          <w:p w:rsidR="006A4A7D" w:rsidRDefault="006A4A7D" w:rsidP="00F96A21">
            <w:pPr>
              <w:rPr>
                <w:rFonts w:ascii="宋体" w:hAnsi="宋体" w:cs="宋体"/>
                <w:szCs w:val="21"/>
              </w:rPr>
            </w:pPr>
            <w:r>
              <w:rPr>
                <w:rFonts w:ascii="宋体" w:hAnsi="宋体" w:hint="eastAsia"/>
                <w:szCs w:val="21"/>
              </w:rPr>
              <w:t>查，查公司202</w:t>
            </w:r>
            <w:r w:rsidR="00F96A21">
              <w:rPr>
                <w:rFonts w:ascii="宋体" w:hAnsi="宋体" w:hint="eastAsia"/>
                <w:szCs w:val="21"/>
              </w:rPr>
              <w:t>1</w:t>
            </w:r>
            <w:r>
              <w:rPr>
                <w:rFonts w:ascii="宋体" w:hAnsi="宋体" w:hint="eastAsia"/>
                <w:szCs w:val="21"/>
              </w:rPr>
              <w:t>年</w:t>
            </w:r>
            <w:r w:rsidR="00F96A21">
              <w:rPr>
                <w:rFonts w:ascii="宋体" w:hAnsi="宋体" w:hint="eastAsia"/>
                <w:szCs w:val="21"/>
              </w:rPr>
              <w:t>9</w:t>
            </w:r>
            <w:r>
              <w:rPr>
                <w:rFonts w:ascii="宋体" w:hAnsi="宋体" w:hint="eastAsia"/>
                <w:szCs w:val="21"/>
              </w:rPr>
              <w:t>月向顾客：</w:t>
            </w:r>
            <w:r>
              <w:rPr>
                <w:rFonts w:hint="eastAsia"/>
                <w:szCs w:val="21"/>
              </w:rPr>
              <w:t>中石化江油建工程有限公司</w:t>
            </w:r>
            <w:r w:rsidR="00F96A21">
              <w:rPr>
                <w:rFonts w:ascii="宋体" w:hAnsi="宋体" w:hint="eastAsia"/>
                <w:szCs w:val="21"/>
              </w:rPr>
              <w:t>等5个客户</w:t>
            </w:r>
            <w:r>
              <w:rPr>
                <w:rFonts w:ascii="宋体" w:hAnsi="宋体" w:hint="eastAsia"/>
                <w:szCs w:val="21"/>
              </w:rPr>
              <w:t>发出了《顾客满意程度调查表》调查表的调查项目内容包括：项目质量、项目进度与合同工期、对客户要求的响应速度、服务价格等，对调查情况进行了汇总统计，满意度9</w:t>
            </w:r>
            <w:r w:rsidR="00F96A21">
              <w:rPr>
                <w:rFonts w:ascii="宋体" w:hAnsi="宋体" w:hint="eastAsia"/>
                <w:szCs w:val="21"/>
              </w:rPr>
              <w:t>2</w:t>
            </w:r>
            <w:r>
              <w:rPr>
                <w:rFonts w:ascii="宋体" w:hAnsi="宋体" w:hint="eastAsia"/>
                <w:szCs w:val="21"/>
              </w:rPr>
              <w:t>%，达到质量目标。对顾客满意度调查结果进行了分析评价：客户对我司各方面的综合评价是满意的。针对本次顾客满意度调查，我司需要有的放矢，扬长避短，客户满意的方面我们要稳定保持，不满意的地方还需要各部门努力合作改善。</w:t>
            </w:r>
          </w:p>
        </w:tc>
        <w:tc>
          <w:tcPr>
            <w:tcW w:w="998" w:type="dxa"/>
          </w:tcPr>
          <w:p w:rsidR="006A4A7D" w:rsidRDefault="006A4A7D" w:rsidP="003D252D">
            <w:pPr>
              <w:rPr>
                <w:highlight w:val="magenta"/>
              </w:rPr>
            </w:pPr>
          </w:p>
        </w:tc>
      </w:tr>
    </w:tbl>
    <w:p w:rsidR="006A4A7D" w:rsidRDefault="006A4A7D" w:rsidP="006A4A7D">
      <w:pPr>
        <w:pStyle w:val="a4"/>
      </w:pPr>
      <w:r>
        <w:rPr>
          <w:rFonts w:hint="eastAsia"/>
        </w:rPr>
        <w:t>说明：不符合标注</w:t>
      </w:r>
      <w:r>
        <w:rPr>
          <w:rFonts w:hint="eastAsia"/>
        </w:rPr>
        <w:t>N</w:t>
      </w:r>
    </w:p>
    <w:p w:rsidR="00191777" w:rsidRPr="006A4A7D" w:rsidRDefault="00AC6A09" w:rsidP="006A4A7D"/>
    <w:sectPr w:rsidR="00191777" w:rsidRPr="006A4A7D" w:rsidSect="00191777">
      <w:headerReference w:type="default" r:id="rId7"/>
      <w:footerReference w:type="default" r:id="rId8"/>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A09" w:rsidRDefault="00AC6A09" w:rsidP="003E645D">
      <w:r>
        <w:separator/>
      </w:r>
    </w:p>
  </w:endnote>
  <w:endnote w:type="continuationSeparator" w:id="0">
    <w:p w:rsidR="00AC6A09" w:rsidRDefault="00AC6A09" w:rsidP="003E64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91777" w:rsidRDefault="004C55C7">
            <w:pPr>
              <w:pStyle w:val="a4"/>
              <w:jc w:val="center"/>
            </w:pPr>
            <w:r>
              <w:rPr>
                <w:b/>
                <w:sz w:val="24"/>
                <w:szCs w:val="24"/>
              </w:rPr>
              <w:fldChar w:fldCharType="begin"/>
            </w:r>
            <w:r w:rsidR="00395E76">
              <w:rPr>
                <w:b/>
              </w:rPr>
              <w:instrText>PAGE</w:instrText>
            </w:r>
            <w:r>
              <w:rPr>
                <w:b/>
                <w:sz w:val="24"/>
                <w:szCs w:val="24"/>
              </w:rPr>
              <w:fldChar w:fldCharType="separate"/>
            </w:r>
            <w:r w:rsidR="009E423D">
              <w:rPr>
                <w:b/>
                <w:noProof/>
              </w:rPr>
              <w:t>9</w:t>
            </w:r>
            <w:r>
              <w:rPr>
                <w:b/>
                <w:sz w:val="24"/>
                <w:szCs w:val="24"/>
              </w:rPr>
              <w:fldChar w:fldCharType="end"/>
            </w:r>
            <w:r w:rsidR="00395E76">
              <w:rPr>
                <w:lang w:val="zh-CN"/>
              </w:rPr>
              <w:t xml:space="preserve"> / </w:t>
            </w:r>
            <w:r>
              <w:rPr>
                <w:b/>
                <w:sz w:val="24"/>
                <w:szCs w:val="24"/>
              </w:rPr>
              <w:fldChar w:fldCharType="begin"/>
            </w:r>
            <w:r w:rsidR="00395E76">
              <w:rPr>
                <w:b/>
              </w:rPr>
              <w:instrText>NUMPAGES</w:instrText>
            </w:r>
            <w:r>
              <w:rPr>
                <w:b/>
                <w:sz w:val="24"/>
                <w:szCs w:val="24"/>
              </w:rPr>
              <w:fldChar w:fldCharType="separate"/>
            </w:r>
            <w:r w:rsidR="009E423D">
              <w:rPr>
                <w:b/>
                <w:noProof/>
              </w:rPr>
              <w:t>15</w:t>
            </w:r>
            <w:r>
              <w:rPr>
                <w:b/>
                <w:sz w:val="24"/>
                <w:szCs w:val="24"/>
              </w:rPr>
              <w:fldChar w:fldCharType="end"/>
            </w:r>
          </w:p>
        </w:sdtContent>
      </w:sdt>
    </w:sdtContent>
  </w:sdt>
  <w:p w:rsidR="00191777" w:rsidRDefault="00AC6A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A09" w:rsidRDefault="00AC6A09" w:rsidP="003E645D">
      <w:r>
        <w:separator/>
      </w:r>
    </w:p>
  </w:footnote>
  <w:footnote w:type="continuationSeparator" w:id="0">
    <w:p w:rsidR="00AC6A09" w:rsidRDefault="00AC6A09" w:rsidP="003E6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77" w:rsidRDefault="00395E76" w:rsidP="006A4A7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C55C7" w:rsidRPr="004C55C7">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191777" w:rsidRDefault="00395E7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395E76" w:rsidP="006A4A7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45D"/>
    <w:rsid w:val="00007E9C"/>
    <w:rsid w:val="001204AC"/>
    <w:rsid w:val="001E184A"/>
    <w:rsid w:val="002A3DFD"/>
    <w:rsid w:val="00395E76"/>
    <w:rsid w:val="003E645D"/>
    <w:rsid w:val="004C55C7"/>
    <w:rsid w:val="004F7F61"/>
    <w:rsid w:val="00573117"/>
    <w:rsid w:val="005B0EBF"/>
    <w:rsid w:val="005F5942"/>
    <w:rsid w:val="00614844"/>
    <w:rsid w:val="006A4A7D"/>
    <w:rsid w:val="00837F1D"/>
    <w:rsid w:val="008D2381"/>
    <w:rsid w:val="009E423D"/>
    <w:rsid w:val="00A36BE6"/>
    <w:rsid w:val="00A62710"/>
    <w:rsid w:val="00AC6A09"/>
    <w:rsid w:val="00AC7B98"/>
    <w:rsid w:val="00AD01A5"/>
    <w:rsid w:val="00B1735E"/>
    <w:rsid w:val="00B701D1"/>
    <w:rsid w:val="00C837C1"/>
    <w:rsid w:val="00CB4036"/>
    <w:rsid w:val="00D03AA5"/>
    <w:rsid w:val="00DE1E8E"/>
    <w:rsid w:val="00E243E0"/>
    <w:rsid w:val="00EB199E"/>
    <w:rsid w:val="00F30A80"/>
    <w:rsid w:val="00F96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6A4A7D"/>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Char">
    <w:name w:val="标题 3 Char"/>
    <w:basedOn w:val="a0"/>
    <w:link w:val="3"/>
    <w:rsid w:val="006A4A7D"/>
    <w:rPr>
      <w:rFonts w:ascii="Times New Roman" w:eastAsia="宋体" w:hAnsi="Times New Roman" w:cs="Times New Roman"/>
      <w:b/>
      <w:bCs/>
      <w:kern w:val="2"/>
      <w:sz w:val="32"/>
      <w:szCs w:val="32"/>
    </w:rPr>
  </w:style>
  <w:style w:type="paragraph" w:customStyle="1" w:styleId="a6">
    <w:name w:val="表格文字"/>
    <w:basedOn w:val="a"/>
    <w:qFormat/>
    <w:rsid w:val="006A4A7D"/>
    <w:pPr>
      <w:spacing w:before="25" w:after="25"/>
    </w:pPr>
    <w:rPr>
      <w:bCs/>
      <w:spacing w:val="10"/>
    </w:rPr>
  </w:style>
  <w:style w:type="paragraph" w:styleId="a7">
    <w:name w:val="Body Text"/>
    <w:basedOn w:val="a"/>
    <w:link w:val="Char2"/>
    <w:unhideWhenUsed/>
    <w:qFormat/>
    <w:rsid w:val="006A4A7D"/>
    <w:pPr>
      <w:spacing w:after="120"/>
    </w:pPr>
  </w:style>
  <w:style w:type="character" w:customStyle="1" w:styleId="Char2">
    <w:name w:val="正文文本 Char"/>
    <w:basedOn w:val="a0"/>
    <w:link w:val="a7"/>
    <w:rsid w:val="006A4A7D"/>
    <w:rPr>
      <w:rFonts w:ascii="Times New Roman" w:eastAsia="宋体" w:hAnsi="Times New Roman" w:cs="Times New Roman"/>
      <w:kern w:val="2"/>
      <w:sz w:val="21"/>
    </w:rPr>
  </w:style>
  <w:style w:type="paragraph" w:styleId="a8">
    <w:name w:val="Block Text"/>
    <w:basedOn w:val="a"/>
    <w:uiPriority w:val="99"/>
    <w:qFormat/>
    <w:rsid w:val="006A4A7D"/>
    <w:pPr>
      <w:tabs>
        <w:tab w:val="left" w:pos="709"/>
        <w:tab w:val="left" w:pos="1069"/>
        <w:tab w:val="left" w:pos="2149"/>
      </w:tabs>
      <w:ind w:left="1429" w:right="194"/>
    </w:pPr>
    <w:rPr>
      <w:rFonts w:ascii="楷体_GB2312" w:eastAsia="楷体_GB2312"/>
      <w:sz w:val="24"/>
    </w:rPr>
  </w:style>
  <w:style w:type="paragraph" w:styleId="a9">
    <w:name w:val="Plain Text"/>
    <w:basedOn w:val="a"/>
    <w:link w:val="Char3"/>
    <w:uiPriority w:val="99"/>
    <w:qFormat/>
    <w:rsid w:val="006A4A7D"/>
    <w:rPr>
      <w:rFonts w:ascii="宋体" w:hAnsi="Courier New" w:hint="eastAsia"/>
    </w:rPr>
  </w:style>
  <w:style w:type="character" w:customStyle="1" w:styleId="Char3">
    <w:name w:val="纯文本 Char"/>
    <w:basedOn w:val="a0"/>
    <w:link w:val="a9"/>
    <w:uiPriority w:val="99"/>
    <w:rsid w:val="006A4A7D"/>
    <w:rPr>
      <w:rFonts w:ascii="宋体" w:eastAsia="宋体" w:hAnsi="Courier New" w:cs="Times New Roman"/>
      <w:kern w:val="2"/>
      <w:sz w:val="21"/>
    </w:rPr>
  </w:style>
  <w:style w:type="paragraph" w:styleId="aa">
    <w:name w:val="Normal (Web)"/>
    <w:basedOn w:val="a"/>
    <w:uiPriority w:val="99"/>
    <w:unhideWhenUsed/>
    <w:qFormat/>
    <w:rsid w:val="006A4A7D"/>
    <w:rPr>
      <w:color w:val="000000"/>
      <w:kern w:val="0"/>
      <w:sz w:val="24"/>
      <w:szCs w:val="24"/>
    </w:rPr>
  </w:style>
  <w:style w:type="table" w:styleId="ab">
    <w:name w:val="Table Grid"/>
    <w:basedOn w:val="a1"/>
    <w:uiPriority w:val="59"/>
    <w:qFormat/>
    <w:rsid w:val="006A4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unhideWhenUsed/>
    <w:qFormat/>
    <w:rsid w:val="006A4A7D"/>
    <w:pPr>
      <w:ind w:firstLineChars="200" w:firstLine="420"/>
    </w:pPr>
  </w:style>
  <w:style w:type="paragraph" w:customStyle="1" w:styleId="Char4">
    <w:name w:val="Char"/>
    <w:basedOn w:val="a"/>
    <w:qFormat/>
    <w:rsid w:val="006A4A7D"/>
  </w:style>
  <w:style w:type="paragraph" w:customStyle="1" w:styleId="1">
    <w:name w:val="列出段落1"/>
    <w:basedOn w:val="a"/>
    <w:uiPriority w:val="34"/>
    <w:qFormat/>
    <w:rsid w:val="006A4A7D"/>
    <w:pPr>
      <w:ind w:firstLineChars="200" w:firstLine="420"/>
    </w:pPr>
    <w:rPr>
      <w:rFonts w:ascii="Calibri" w:hAnsi="Calibri"/>
      <w:szCs w:val="22"/>
    </w:rPr>
  </w:style>
  <w:style w:type="character" w:customStyle="1" w:styleId="10">
    <w:name w:val="占位符文本1"/>
    <w:uiPriority w:val="99"/>
    <w:semiHidden/>
    <w:qFormat/>
    <w:rsid w:val="006A4A7D"/>
    <w:rPr>
      <w:color w:val="808080"/>
    </w:rPr>
  </w:style>
  <w:style w:type="paragraph" w:customStyle="1" w:styleId="Default">
    <w:name w:val="Default"/>
    <w:qFormat/>
    <w:rsid w:val="006A4A7D"/>
    <w:pPr>
      <w:widowControl w:val="0"/>
      <w:autoSpaceDE w:val="0"/>
      <w:autoSpaceDN w:val="0"/>
      <w:adjustRightInd w:val="0"/>
    </w:pPr>
    <w:rPr>
      <w:rFonts w:ascii="黑体" w:eastAsia="宋体" w:hAnsi="黑体" w:cs="黑体"/>
      <w:color w:val="000000"/>
      <w:sz w:val="24"/>
      <w:szCs w:val="24"/>
    </w:rPr>
  </w:style>
  <w:style w:type="character" w:customStyle="1" w:styleId="textcontents">
    <w:name w:val="textcontents"/>
    <w:qFormat/>
    <w:rsid w:val="006A4A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1559</Words>
  <Characters>8889</Characters>
  <Application>Microsoft Office Word</Application>
  <DocSecurity>0</DocSecurity>
  <Lines>74</Lines>
  <Paragraphs>20</Paragraphs>
  <ScaleCrop>false</ScaleCrop>
  <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45</cp:revision>
  <dcterms:created xsi:type="dcterms:W3CDTF">2015-06-17T12:51:00Z</dcterms:created>
  <dcterms:modified xsi:type="dcterms:W3CDTF">2021-12-25T06:09:00Z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