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昆明路景建材有限公司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0822-2021-QEO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bookmarkStart w:id="2" w:name="审核范围"/>
            <w:r>
              <w:rPr>
                <w:sz w:val="20"/>
              </w:rPr>
              <w:t>E：塑料波纹管、建材的销售所涉及场所的相关环境管理活动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O：塑料波纹管、建材的销售所涉及场所的相关职业健康安全管理活动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 w:val="20"/>
              </w:rPr>
              <w:t>Q：塑料波纹管、建材的销售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</w:pPr>
            <w:r>
              <w:rPr>
                <w:rFonts w:hint="eastAsia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塑料波纹管、建材(声测管、钢筋网片、金属波纹管、土工合成材料)的销售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塑料波纹管、建材(声测管、钢筋网片、金属波纹管、土工合成材料)的销售</w:t>
            </w:r>
            <w:r>
              <w:rPr>
                <w:sz w:val="20"/>
              </w:rPr>
              <w:t>所涉及场所的相关职业健康安全管理活动</w:t>
            </w:r>
          </w:p>
          <w:p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塑料波纹管、建材(声测管、钢筋网片、金属波纹管、土工合成材料)的销售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87630</wp:posOffset>
                  </wp:positionV>
                  <wp:extent cx="696595" cy="351155"/>
                  <wp:effectExtent l="0" t="0" r="1905" b="444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2021年10月11日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  <w:r>
              <w:rPr>
                <w:rFonts w:hint="eastAsia"/>
                <w:szCs w:val="21"/>
                <w:lang w:val="en-US" w:eastAsia="zh-CN"/>
              </w:rPr>
              <w:t>2021.10.11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李永忠2021.10.11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7DE3"/>
    <w:rsid w:val="0AD30BAA"/>
    <w:rsid w:val="28A82D29"/>
    <w:rsid w:val="2A8B5E0F"/>
    <w:rsid w:val="32165CB7"/>
    <w:rsid w:val="3BEC0066"/>
    <w:rsid w:val="3F536956"/>
    <w:rsid w:val="41515C8D"/>
    <w:rsid w:val="48C3583D"/>
    <w:rsid w:val="4DB80C7C"/>
    <w:rsid w:val="536B18ED"/>
    <w:rsid w:val="6BD773E7"/>
    <w:rsid w:val="7C515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2021-10-11T05:29:55Z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BE4269DF8C8F4ACFBA9B5EB29F58079E</vt:lpwstr>
  </property>
  <property fmtid="{D5CDD505-2E9C-101B-9397-08002B2CF9AE}" pid="4" name="KSOProductBuildVer">
    <vt:lpwstr>2052-11.1.0.10700</vt:lpwstr>
  </property>
</Properties>
</file>