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B0" w:rsidRDefault="00053BCD" w:rsidP="00BD516D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0945-2021-Q</w:t>
      </w:r>
      <w:bookmarkEnd w:id="0"/>
    </w:p>
    <w:p w:rsidR="00CF5BB0" w:rsidRDefault="00053BCD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CF5BB0">
        <w:tc>
          <w:tcPr>
            <w:tcW w:w="1576" w:type="dxa"/>
          </w:tcPr>
          <w:p w:rsidR="00CF5BB0" w:rsidRDefault="00053BCD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CF5BB0" w:rsidRDefault="00053BCD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 w:hint="eastAsia"/>
                <w:b/>
                <w:color w:val="000000" w:themeColor="text1"/>
                <w:sz w:val="22"/>
                <w:szCs w:val="22"/>
              </w:rPr>
              <w:t>北京鑫三芙教学设备制造有限公司</w:t>
            </w:r>
            <w:bookmarkEnd w:id="1"/>
          </w:p>
        </w:tc>
        <w:tc>
          <w:tcPr>
            <w:tcW w:w="1370" w:type="dxa"/>
          </w:tcPr>
          <w:p w:rsidR="00CF5BB0" w:rsidRDefault="00053BCD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CF5BB0" w:rsidRDefault="00053BCD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 w:hint="eastAsia"/>
                <w:b/>
                <w:color w:val="000000" w:themeColor="text1"/>
                <w:sz w:val="22"/>
                <w:szCs w:val="22"/>
              </w:rPr>
              <w:t>朱晓丽</w:t>
            </w:r>
            <w:bookmarkEnd w:id="2"/>
          </w:p>
        </w:tc>
      </w:tr>
      <w:tr w:rsidR="00CF5BB0">
        <w:tc>
          <w:tcPr>
            <w:tcW w:w="1576" w:type="dxa"/>
          </w:tcPr>
          <w:p w:rsidR="00CF5BB0" w:rsidRDefault="00053BC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CF5BB0" w:rsidRDefault="00CF5BB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CF5BB0" w:rsidRDefault="00053BC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CF5BB0" w:rsidRDefault="00CF5BB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CF5BB0">
        <w:tc>
          <w:tcPr>
            <w:tcW w:w="1576" w:type="dxa"/>
          </w:tcPr>
          <w:p w:rsidR="00CF5BB0" w:rsidRDefault="00053BC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CF5BB0" w:rsidRDefault="00053BC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</w:rPr>
              <w:t>911101087003088156</w:t>
            </w:r>
            <w:bookmarkEnd w:id="4"/>
          </w:p>
        </w:tc>
        <w:tc>
          <w:tcPr>
            <w:tcW w:w="1370" w:type="dxa"/>
          </w:tcPr>
          <w:p w:rsidR="00CF5BB0" w:rsidRDefault="00053BC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CF5BB0" w:rsidRDefault="00053BCD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CF5BB0">
        <w:tc>
          <w:tcPr>
            <w:tcW w:w="1576" w:type="dxa"/>
          </w:tcPr>
          <w:p w:rsidR="00CF5BB0" w:rsidRDefault="00053BC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CF5BB0" w:rsidRDefault="00053BC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CF5BB0" w:rsidRDefault="00053BC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CF5BB0" w:rsidRDefault="00053BC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CF5BB0" w:rsidRDefault="00053BC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CF5BB0" w:rsidRDefault="00053BC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CF5BB0" w:rsidRDefault="00053BC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CF5BB0" w:rsidRDefault="00053BC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CF5BB0" w:rsidRDefault="00053BC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CF5BB0" w:rsidRDefault="00053BC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CF5BB0" w:rsidRDefault="00053BC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</w:rPr>
              <w:t>29</w:t>
            </w:r>
            <w:bookmarkEnd w:id="12"/>
          </w:p>
        </w:tc>
      </w:tr>
      <w:tr w:rsidR="00CF5BB0">
        <w:tc>
          <w:tcPr>
            <w:tcW w:w="1576" w:type="dxa"/>
          </w:tcPr>
          <w:p w:rsidR="00CF5BB0" w:rsidRDefault="00053BC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CF5BB0" w:rsidRDefault="00053BCD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 w:rsidR="00CF5BB0">
        <w:tc>
          <w:tcPr>
            <w:tcW w:w="1576" w:type="dxa"/>
          </w:tcPr>
          <w:p w:rsidR="00CF5BB0" w:rsidRDefault="00053BC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CF5BB0" w:rsidRDefault="00053BCD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 w:rsidR="00CF5BB0">
        <w:tc>
          <w:tcPr>
            <w:tcW w:w="9962" w:type="dxa"/>
            <w:gridSpan w:val="6"/>
            <w:shd w:val="clear" w:color="auto" w:fill="A1D79A" w:themeFill="background1" w:themeFillShade="D8"/>
          </w:tcPr>
          <w:p w:rsidR="00CF5BB0" w:rsidRDefault="00053BCD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CF5BB0">
        <w:tc>
          <w:tcPr>
            <w:tcW w:w="1576" w:type="dxa"/>
          </w:tcPr>
          <w:p w:rsidR="00CF5BB0" w:rsidRDefault="00CF5BB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CF5BB0" w:rsidRDefault="00053BC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CF5BB0" w:rsidRDefault="00053BC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CF5BB0">
        <w:trPr>
          <w:trHeight w:val="453"/>
        </w:trPr>
        <w:tc>
          <w:tcPr>
            <w:tcW w:w="1576" w:type="dxa"/>
            <w:vMerge w:val="restart"/>
          </w:tcPr>
          <w:p w:rsidR="00CF5BB0" w:rsidRDefault="00053BC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CF5BB0" w:rsidRDefault="00053BC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北京鑫三芙教学设备制造有限公司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 w:rsidR="00CF5BB0" w:rsidRDefault="00053BC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rFonts w:hint="eastAsia"/>
                <w:sz w:val="22"/>
                <w:szCs w:val="22"/>
              </w:rPr>
              <w:t>数字音乐教学互动平台的研发；五线谱电教板、电钢琴（电子琴）教学控制系统的研发、生产</w:t>
            </w:r>
            <w:bookmarkEnd w:id="18"/>
          </w:p>
        </w:tc>
      </w:tr>
      <w:tr w:rsidR="00CF5BB0">
        <w:trPr>
          <w:trHeight w:val="376"/>
        </w:trPr>
        <w:tc>
          <w:tcPr>
            <w:tcW w:w="1576" w:type="dxa"/>
          </w:tcPr>
          <w:p w:rsidR="00CF5BB0" w:rsidRDefault="00053BC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CF5BB0" w:rsidRDefault="00053BC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北京市海淀区上庄镇东马坊村</w:t>
            </w:r>
            <w:r>
              <w:rPr>
                <w:rFonts w:hint="eastAsia"/>
                <w:sz w:val="22"/>
                <w:szCs w:val="22"/>
                <w:lang w:val="en-GB"/>
              </w:rPr>
              <w:t>18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19"/>
          </w:p>
        </w:tc>
        <w:tc>
          <w:tcPr>
            <w:tcW w:w="5013" w:type="dxa"/>
            <w:gridSpan w:val="4"/>
            <w:vMerge/>
          </w:tcPr>
          <w:p w:rsidR="00CF5BB0" w:rsidRDefault="00CF5BB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F5BB0">
        <w:trPr>
          <w:trHeight w:val="437"/>
        </w:trPr>
        <w:tc>
          <w:tcPr>
            <w:tcW w:w="1576" w:type="dxa"/>
          </w:tcPr>
          <w:p w:rsidR="00CF5BB0" w:rsidRDefault="00053BC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CF5BB0" w:rsidRDefault="00053BC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北京市海淀区上庄镇东马坊村</w:t>
            </w:r>
            <w:r>
              <w:rPr>
                <w:rFonts w:hint="eastAsia"/>
                <w:sz w:val="22"/>
                <w:szCs w:val="22"/>
                <w:lang w:val="en-GB"/>
              </w:rPr>
              <w:t>18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0"/>
          </w:p>
        </w:tc>
        <w:tc>
          <w:tcPr>
            <w:tcW w:w="5013" w:type="dxa"/>
            <w:gridSpan w:val="4"/>
            <w:vMerge/>
          </w:tcPr>
          <w:p w:rsidR="00CF5BB0" w:rsidRDefault="00CF5BB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F5BB0">
        <w:tc>
          <w:tcPr>
            <w:tcW w:w="9962" w:type="dxa"/>
            <w:gridSpan w:val="6"/>
            <w:shd w:val="clear" w:color="auto" w:fill="A1D79A" w:themeFill="background1" w:themeFillShade="D8"/>
          </w:tcPr>
          <w:p w:rsidR="00CF5BB0" w:rsidRDefault="00053BC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CF5BB0">
        <w:tc>
          <w:tcPr>
            <w:tcW w:w="1576" w:type="dxa"/>
          </w:tcPr>
          <w:p w:rsidR="00CF5BB0" w:rsidRPr="00A673F3" w:rsidRDefault="00CF5BB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CF5BB0" w:rsidRPr="00A673F3" w:rsidRDefault="00053BC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A673F3"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 w:rsidRPr="00A673F3"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CF5BB0" w:rsidRPr="00A673F3" w:rsidRDefault="00053BC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 w:rsidRPr="00A673F3"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 w:rsidRPr="00A673F3"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CF5BB0" w:rsidRPr="00A673F3" w:rsidRDefault="00053BC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A673F3"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CF5BB0">
        <w:trPr>
          <w:trHeight w:val="387"/>
        </w:trPr>
        <w:tc>
          <w:tcPr>
            <w:tcW w:w="1576" w:type="dxa"/>
            <w:vMerge w:val="restart"/>
          </w:tcPr>
          <w:p w:rsidR="00CF5BB0" w:rsidRPr="00A673F3" w:rsidRDefault="00053BC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A673F3">
              <w:rPr>
                <w:rFonts w:cs="Arial"/>
                <w:b/>
                <w:bCs/>
                <w:sz w:val="22"/>
                <w:szCs w:val="16"/>
              </w:rPr>
              <w:lastRenderedPageBreak/>
              <w:t>Company Name</w:t>
            </w:r>
            <w:r w:rsidRPr="00A673F3"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CF5BB0" w:rsidRPr="00A673F3" w:rsidRDefault="00242E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A673F3">
              <w:rPr>
                <w:sz w:val="22"/>
                <w:szCs w:val="22"/>
              </w:rPr>
              <w:t xml:space="preserve">Beijing </w:t>
            </w:r>
            <w:proofErr w:type="spellStart"/>
            <w:r w:rsidRPr="00A673F3">
              <w:rPr>
                <w:sz w:val="22"/>
                <w:szCs w:val="22"/>
              </w:rPr>
              <w:t>Xinsanfu</w:t>
            </w:r>
            <w:proofErr w:type="spellEnd"/>
            <w:r w:rsidRPr="00A673F3">
              <w:rPr>
                <w:sz w:val="22"/>
                <w:szCs w:val="22"/>
              </w:rPr>
              <w:t xml:space="preserve"> Teaching Equipment Manufacturing Co. , Ltd.</w:t>
            </w:r>
          </w:p>
        </w:tc>
        <w:tc>
          <w:tcPr>
            <w:tcW w:w="1337" w:type="dxa"/>
          </w:tcPr>
          <w:p w:rsidR="00CF5BB0" w:rsidRPr="00A673F3" w:rsidRDefault="00053BC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A673F3">
              <w:rPr>
                <w:rFonts w:hint="eastAsia"/>
                <w:sz w:val="22"/>
                <w:szCs w:val="22"/>
              </w:rPr>
              <w:t>QMS/</w:t>
            </w:r>
            <w:proofErr w:type="spellStart"/>
            <w:r w:rsidRPr="00A673F3"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CF5BB0" w:rsidRPr="00A673F3" w:rsidRDefault="00242E41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A673F3">
              <w:rPr>
                <w:sz w:val="21"/>
                <w:szCs w:val="16"/>
              </w:rPr>
              <w:t>The research and development of Digital Music Teaching Interactive Platform; the Development and production of the Teaching Control System of the stave teaching board and the electric piano (electronic piano)</w:t>
            </w:r>
          </w:p>
        </w:tc>
      </w:tr>
      <w:tr w:rsidR="00CF5BB0">
        <w:trPr>
          <w:trHeight w:val="446"/>
        </w:trPr>
        <w:tc>
          <w:tcPr>
            <w:tcW w:w="1576" w:type="dxa"/>
            <w:vMerge/>
          </w:tcPr>
          <w:p w:rsidR="00CF5BB0" w:rsidRPr="00A673F3" w:rsidRDefault="00CF5BB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CF5BB0" w:rsidRPr="00A673F3" w:rsidRDefault="00CF5BB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CF5BB0" w:rsidRPr="00A673F3" w:rsidRDefault="00053BC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A673F3"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CF5BB0" w:rsidRPr="00A673F3" w:rsidRDefault="00CF5BB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CF5BB0">
        <w:trPr>
          <w:trHeight w:val="412"/>
        </w:trPr>
        <w:tc>
          <w:tcPr>
            <w:tcW w:w="1576" w:type="dxa"/>
            <w:vMerge w:val="restart"/>
          </w:tcPr>
          <w:p w:rsidR="00CF5BB0" w:rsidRPr="00A673F3" w:rsidRDefault="00053BC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A673F3">
              <w:rPr>
                <w:sz w:val="22"/>
                <w:szCs w:val="16"/>
              </w:rPr>
              <w:fldChar w:fldCharType="begin"/>
            </w:r>
            <w:r w:rsidRPr="00A673F3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 w:rsidRPr="00A673F3">
              <w:rPr>
                <w:sz w:val="22"/>
                <w:szCs w:val="16"/>
              </w:rPr>
              <w:fldChar w:fldCharType="end"/>
            </w:r>
            <w:r w:rsidRPr="00A673F3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Pr="00A673F3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CF5BB0" w:rsidRPr="00A673F3" w:rsidRDefault="00242E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A673F3">
              <w:rPr>
                <w:sz w:val="22"/>
                <w:szCs w:val="22"/>
              </w:rPr>
              <w:t xml:space="preserve">No. 18, </w:t>
            </w:r>
            <w:proofErr w:type="spellStart"/>
            <w:r w:rsidRPr="00A673F3">
              <w:rPr>
                <w:sz w:val="22"/>
                <w:szCs w:val="22"/>
              </w:rPr>
              <w:t>Dongmafang</w:t>
            </w:r>
            <w:proofErr w:type="spellEnd"/>
            <w:r w:rsidRPr="00A673F3">
              <w:rPr>
                <w:sz w:val="22"/>
                <w:szCs w:val="22"/>
              </w:rPr>
              <w:t xml:space="preserve"> village, </w:t>
            </w:r>
            <w:bookmarkStart w:id="21" w:name="_GoBack"/>
            <w:bookmarkEnd w:id="21"/>
            <w:proofErr w:type="spellStart"/>
            <w:r w:rsidRPr="00A673F3">
              <w:rPr>
                <w:sz w:val="22"/>
                <w:szCs w:val="22"/>
              </w:rPr>
              <w:t>Shangzhuang</w:t>
            </w:r>
            <w:proofErr w:type="spellEnd"/>
            <w:r w:rsidRPr="00A673F3">
              <w:rPr>
                <w:sz w:val="22"/>
                <w:szCs w:val="22"/>
              </w:rPr>
              <w:t>, Shijiazhuang, Beijing</w:t>
            </w:r>
          </w:p>
        </w:tc>
        <w:tc>
          <w:tcPr>
            <w:tcW w:w="1337" w:type="dxa"/>
          </w:tcPr>
          <w:p w:rsidR="00CF5BB0" w:rsidRPr="00A673F3" w:rsidRDefault="00053BC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A673F3"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CF5BB0" w:rsidRPr="00A673F3" w:rsidRDefault="00CF5BB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F5BB0">
        <w:trPr>
          <w:trHeight w:val="421"/>
        </w:trPr>
        <w:tc>
          <w:tcPr>
            <w:tcW w:w="1576" w:type="dxa"/>
            <w:vMerge/>
          </w:tcPr>
          <w:p w:rsidR="00CF5BB0" w:rsidRPr="00A673F3" w:rsidRDefault="00CF5BB0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CF5BB0" w:rsidRPr="00A673F3" w:rsidRDefault="00CF5BB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CF5BB0" w:rsidRPr="00A673F3" w:rsidRDefault="00053BC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 w:rsidRPr="00A673F3"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CF5BB0" w:rsidRPr="00A673F3" w:rsidRDefault="00CF5BB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F5BB0">
        <w:trPr>
          <w:trHeight w:val="459"/>
        </w:trPr>
        <w:tc>
          <w:tcPr>
            <w:tcW w:w="1576" w:type="dxa"/>
            <w:vMerge w:val="restart"/>
          </w:tcPr>
          <w:p w:rsidR="00CF5BB0" w:rsidRPr="00A673F3" w:rsidRDefault="00053BC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 w:rsidRPr="00A673F3"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 w:rsidRPr="00A673F3">
              <w:rPr>
                <w:rFonts w:hint="eastAsia"/>
                <w:sz w:val="22"/>
                <w:szCs w:val="22"/>
              </w:rPr>
              <w:t>经营</w:t>
            </w:r>
            <w:r w:rsidRPr="00A673F3"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CF5BB0" w:rsidRPr="00A673F3" w:rsidRDefault="00242E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A673F3">
              <w:rPr>
                <w:sz w:val="22"/>
                <w:szCs w:val="22"/>
              </w:rPr>
              <w:t xml:space="preserve">No. 18, </w:t>
            </w:r>
            <w:proofErr w:type="spellStart"/>
            <w:r w:rsidRPr="00A673F3">
              <w:rPr>
                <w:sz w:val="22"/>
                <w:szCs w:val="22"/>
              </w:rPr>
              <w:t>Dongmafang</w:t>
            </w:r>
            <w:proofErr w:type="spellEnd"/>
            <w:r w:rsidRPr="00A673F3">
              <w:rPr>
                <w:sz w:val="22"/>
                <w:szCs w:val="22"/>
              </w:rPr>
              <w:t xml:space="preserve"> village, </w:t>
            </w:r>
            <w:proofErr w:type="spellStart"/>
            <w:r w:rsidRPr="00A673F3">
              <w:rPr>
                <w:sz w:val="22"/>
                <w:szCs w:val="22"/>
              </w:rPr>
              <w:t>Shangzhuang</w:t>
            </w:r>
            <w:proofErr w:type="spellEnd"/>
            <w:r w:rsidRPr="00A673F3">
              <w:rPr>
                <w:sz w:val="22"/>
                <w:szCs w:val="22"/>
              </w:rPr>
              <w:t>, Shijiazhuang, Beijing</w:t>
            </w:r>
          </w:p>
        </w:tc>
        <w:tc>
          <w:tcPr>
            <w:tcW w:w="1337" w:type="dxa"/>
          </w:tcPr>
          <w:p w:rsidR="00CF5BB0" w:rsidRPr="00A673F3" w:rsidRDefault="00053BC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A673F3"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CF5BB0" w:rsidRPr="00A673F3" w:rsidRDefault="00CF5BB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F5BB0">
        <w:trPr>
          <w:trHeight w:val="374"/>
        </w:trPr>
        <w:tc>
          <w:tcPr>
            <w:tcW w:w="1576" w:type="dxa"/>
            <w:vMerge/>
          </w:tcPr>
          <w:p w:rsidR="00CF5BB0" w:rsidRPr="00A673F3" w:rsidRDefault="00CF5BB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CF5BB0" w:rsidRPr="00A673F3" w:rsidRDefault="00CF5BB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CF5BB0" w:rsidRPr="00A673F3" w:rsidRDefault="00053BC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A673F3"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CF5BB0" w:rsidRPr="00A673F3" w:rsidRDefault="00CF5BB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F5BB0">
        <w:trPr>
          <w:trHeight w:val="90"/>
        </w:trPr>
        <w:tc>
          <w:tcPr>
            <w:tcW w:w="9962" w:type="dxa"/>
            <w:gridSpan w:val="6"/>
          </w:tcPr>
          <w:p w:rsidR="00CF5BB0" w:rsidRDefault="00053BCD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CF5BB0">
        <w:tc>
          <w:tcPr>
            <w:tcW w:w="9962" w:type="dxa"/>
            <w:gridSpan w:val="6"/>
          </w:tcPr>
          <w:p w:rsidR="00CF5BB0" w:rsidRDefault="00053BC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CF5BB0">
        <w:trPr>
          <w:trHeight w:val="862"/>
        </w:trPr>
        <w:tc>
          <w:tcPr>
            <w:tcW w:w="1576" w:type="dxa"/>
          </w:tcPr>
          <w:p w:rsidR="00CF5BB0" w:rsidRDefault="00053BC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CF5BB0" w:rsidRDefault="00CF5BB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CF5BB0" w:rsidRDefault="00CF5BB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CF5BB0" w:rsidRDefault="00CF5BB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CF5BB0" w:rsidRDefault="00053BC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CF5BB0" w:rsidRDefault="00CF5BB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CF5BB0" w:rsidRDefault="00CF5BB0">
      <w:pPr>
        <w:snapToGrid w:val="0"/>
        <w:spacing w:line="0" w:lineRule="atLeast"/>
        <w:jc w:val="center"/>
        <w:rPr>
          <w:szCs w:val="24"/>
        </w:rPr>
      </w:pPr>
    </w:p>
    <w:sectPr w:rsidR="00CF5BB0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51" w:rsidRDefault="006A7851">
      <w:pPr>
        <w:spacing w:after="0" w:line="240" w:lineRule="auto"/>
      </w:pPr>
      <w:r>
        <w:separator/>
      </w:r>
    </w:p>
  </w:endnote>
  <w:endnote w:type="continuationSeparator" w:id="0">
    <w:p w:rsidR="006A7851" w:rsidRDefault="006A7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51" w:rsidRDefault="006A7851">
      <w:pPr>
        <w:spacing w:after="0" w:line="240" w:lineRule="auto"/>
      </w:pPr>
      <w:r>
        <w:separator/>
      </w:r>
    </w:p>
  </w:footnote>
  <w:footnote w:type="continuationSeparator" w:id="0">
    <w:p w:rsidR="006A7851" w:rsidRDefault="006A7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BB0" w:rsidRDefault="006A7851" w:rsidP="00BD516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width-relative:page;mso-height-relative:page" stroked="f">
          <v:textbox>
            <w:txbxContent>
              <w:p w:rsidR="00CF5BB0" w:rsidRDefault="00053BC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053BCD">
      <w:rPr>
        <w:noProof/>
      </w:rPr>
      <w:drawing>
        <wp:anchor distT="0" distB="0" distL="114300" distR="114300" simplePos="0" relativeHeight="251659264" behindDoc="1" locked="0" layoutInCell="1" allowOverlap="1" wp14:anchorId="0ABD5114" wp14:editId="1BDC1ED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3BCD">
      <w:rPr>
        <w:rStyle w:val="CharChar1"/>
        <w:rFonts w:hint="default"/>
      </w:rPr>
      <w:t>北京国标联合认证有限公司</w:t>
    </w:r>
    <w:r w:rsidR="00053BCD">
      <w:rPr>
        <w:rStyle w:val="CharChar1"/>
        <w:rFonts w:hint="default"/>
      </w:rPr>
      <w:tab/>
    </w:r>
    <w:r w:rsidR="00053BCD">
      <w:rPr>
        <w:rStyle w:val="CharChar1"/>
        <w:rFonts w:hint="default"/>
      </w:rPr>
      <w:tab/>
    </w:r>
    <w:r w:rsidR="00053BCD">
      <w:rPr>
        <w:rStyle w:val="CharChar1"/>
        <w:rFonts w:hint="default"/>
      </w:rPr>
      <w:tab/>
    </w:r>
  </w:p>
  <w:p w:rsidR="00CF5BB0" w:rsidRDefault="00053BCD" w:rsidP="00BD516D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5BB0"/>
    <w:rsid w:val="00053BCD"/>
    <w:rsid w:val="00207E69"/>
    <w:rsid w:val="00242E41"/>
    <w:rsid w:val="006A7851"/>
    <w:rsid w:val="00A673F3"/>
    <w:rsid w:val="00B111FB"/>
    <w:rsid w:val="00BD516D"/>
    <w:rsid w:val="00CF5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1254</Characters>
  <Application>Microsoft Office Word</Application>
  <DocSecurity>0</DocSecurity>
  <Lines>10</Lines>
  <Paragraphs>2</Paragraphs>
  <ScaleCrop>false</ScaleCrop>
  <Company>微软中国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45</cp:revision>
  <cp:lastPrinted>2019-05-13T03:13:00Z</cp:lastPrinted>
  <dcterms:created xsi:type="dcterms:W3CDTF">2016-02-16T02:49:00Z</dcterms:created>
  <dcterms:modified xsi:type="dcterms:W3CDTF">2021-09-15T05:35:00Z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