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成都虹波实业股份有限公司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  <w:lang w:eastAsia="zh-CN"/>
        </w:rPr>
        <w:t>、</w:t>
      </w:r>
      <w:r>
        <w:rPr>
          <w:rFonts w:hint="eastAsia"/>
          <w:b/>
          <w:sz w:val="36"/>
          <w:szCs w:val="36"/>
        </w:rPr>
        <w:t>成都虹波实业股份有限公司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16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4CA2F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</cp:lastModifiedBy>
  <cp:lastPrinted>2019-04-22T01:40:00Z</cp:lastPrinted>
  <dcterms:modified xsi:type="dcterms:W3CDTF">2021-09-07T06:29:24Z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2052-11.1.0.10667</vt:lpwstr>
  </property>
</Properties>
</file>