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21568-2025-EnMS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18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四川祥和鸟服饰有限公司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宋明珠、杨帆</w:t>
            </w:r>
            <w:r>
              <w:rPr>
                <w:rFonts w:hint="eastAsia"/>
              </w:rPr>
              <w:t xml:space="preserve"> </w:t>
            </w:r>
            <w:r>
              <w:rPr>
                <w:rFonts w:hint="eastAsia"/>
              </w:rPr>
              <w:t>杨帆</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49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2024-N1EnMS-1247783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杨帆</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510802199510302613</w:t>
            </w:r>
          </w:p>
        </w:tc>
        <w:tc>
          <w:tcPr>
            <w:tcW w:w="3145" w:type="dxa"/>
            <w:vAlign w:val="center"/>
          </w:tcPr>
          <w:p w:rsidR="001F0A49">
            <w:pPr>
              <w:spacing w:line="360" w:lineRule="auto"/>
              <w:jc w:val="center"/>
            </w:pPr>
            <w:r>
              <w:t>2.5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EnMS:西服、衬衫、职业标志服、一般防护服、特种防护服(阻燃、防酸碱、防静电)、校服、大衣、防寒服(含羽绒服)和户外服(含冲锋衣)的生产所涉及的能源管理活动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成都市温江区成都海峡两岸科技产业开发园温泉大道</w:t>
      </w:r>
    </w:p>
    <w:p w:rsidR="001F0A49">
      <w:pPr>
        <w:spacing w:line="360" w:lineRule="auto"/>
        <w:ind w:firstLine="420" w:firstLineChars="200"/>
      </w:pPr>
      <w:r>
        <w:rPr>
          <w:rFonts w:hint="eastAsia"/>
        </w:rPr>
        <w:t>办公地址：</w:t>
      </w:r>
      <w:r>
        <w:rPr>
          <w:rFonts w:hint="eastAsia"/>
        </w:rPr>
        <w:t>成都市温江区成都海峡两岸科技产业开发园温泉大道三段檬桥路558号</w:t>
      </w:r>
    </w:p>
    <w:p w:rsidR="001F0A49">
      <w:pPr>
        <w:spacing w:line="360" w:lineRule="auto"/>
        <w:ind w:firstLine="420" w:firstLineChars="200"/>
      </w:pPr>
      <w:r>
        <w:rPr>
          <w:rFonts w:hint="eastAsia"/>
        </w:rPr>
        <w:t>经营地址：</w:t>
      </w:r>
      <w:bookmarkStart w:id="12" w:name="生产地址"/>
      <w:bookmarkEnd w:id="12"/>
      <w:r>
        <w:rPr>
          <w:rFonts w:hint="eastAsia"/>
        </w:rPr>
        <w:t>成都市温江区成都海峡两岸科技产业开发园温泉大道三段檬桥路558号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四川祥和鸟服饰有限公司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宋明珠、杨帆</w:t>
      </w:r>
      <w:r>
        <w:rPr>
          <w:rFonts w:hint="eastAsia"/>
          <w:b/>
          <w:color w:val="auto"/>
          <w:kern w:val="2"/>
          <w:sz w:val="21"/>
          <w:lang w:val="en-GB"/>
        </w:rPr>
        <w:t>杨帆</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917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