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_GoBack"/>
      <w:bookmarkEnd w:id="0"/>
      <w:bookmarkStart w:id="1" w:name="合同编号"/>
      <w:r>
        <w:rPr>
          <w:b/>
          <w:bCs/>
          <w:color w:val="000000" w:themeColor="text1"/>
          <w:sz w:val="21"/>
          <w:szCs w:val="21"/>
          <w:u w:val="single"/>
        </w:rPr>
        <w:t>0008-2019-EI-2021</w:t>
      </w:r>
      <w:bookmarkEnd w:id="1"/>
    </w:p>
    <w:p>
      <w:pPr>
        <w:snapToGrid w:val="0"/>
        <w:spacing w:line="0" w:lineRule="atLeast"/>
        <w:jc w:val="center"/>
        <w:rPr>
          <w:rFonts w:eastAsia="隶书" w:hint="eastAsia"/>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hint="default"/>
                <w:b/>
                <w:color w:val="000000" w:themeColor="text1"/>
                <w:sz w:val="22"/>
                <w:szCs w:val="22"/>
                <w:vertAlign w:val="baseline"/>
                <w:lang w:val="en-US" w:eastAsia="zh-CN"/>
              </w:rPr>
            </w:pPr>
            <w:r>
              <w:rPr>
                <w:rFonts w:ascii="Times New Roman" w:eastAsia="宋体" w:hAnsi="Times New Roman" w:cs="Times New Roman" w:hint="eastAsia"/>
                <w:kern w:val="2"/>
                <w:sz w:val="22"/>
                <w:szCs w:val="22"/>
                <w:lang w:val="en-US" w:eastAsia="zh-CN" w:bidi="ar-SA"/>
              </w:rPr>
              <w:t>受审核方</w:t>
            </w:r>
            <w:r>
              <w:rPr>
                <w:rFonts w:cs="Times New Roman" w:hint="eastAsia"/>
                <w:kern w:val="2"/>
                <w:sz w:val="22"/>
                <w:szCs w:val="22"/>
                <w:lang w:val="en-US" w:eastAsia="zh-CN" w:bidi="ar-SA"/>
              </w:rPr>
              <w:t>名称</w:t>
            </w:r>
          </w:p>
        </w:tc>
        <w:tc>
          <w:tcPr>
            <w:tcW w:w="5040" w:type="dxa"/>
            <w:gridSpan w:val="3"/>
          </w:tcPr>
          <w:p>
            <w:pPr>
              <w:snapToGrid w:val="0"/>
              <w:spacing w:line="0" w:lineRule="atLeast"/>
              <w:jc w:val="center"/>
              <w:rPr>
                <w:rFonts w:eastAsia="隶书" w:hint="eastAsia"/>
                <w:b/>
                <w:color w:val="000000" w:themeColor="text1"/>
                <w:sz w:val="22"/>
                <w:szCs w:val="22"/>
                <w:vertAlign w:val="baseline"/>
              </w:rPr>
            </w:pPr>
            <w:bookmarkStart w:id="2" w:name="组织名称"/>
            <w:r>
              <w:rPr>
                <w:rFonts w:eastAsia="隶书" w:hint="eastAsia"/>
                <w:b/>
                <w:color w:val="000000" w:themeColor="text1"/>
                <w:sz w:val="22"/>
                <w:szCs w:val="22"/>
                <w:vertAlign w:val="baseline"/>
              </w:rPr>
              <w:t>郑州美承科贸有限公司</w:t>
            </w:r>
            <w:bookmarkEnd w:id="2"/>
          </w:p>
        </w:tc>
        <w:tc>
          <w:tcPr>
            <w:tcW w:w="1370" w:type="dxa"/>
          </w:tcPr>
          <w:p>
            <w:pPr>
              <w:snapToGrid w:val="0"/>
              <w:spacing w:line="0" w:lineRule="atLeast"/>
              <w:jc w:val="center"/>
              <w:rPr>
                <w:rFonts w:eastAsia="隶书" w:hint="eastAsia"/>
                <w:b/>
                <w:color w:val="000000" w:themeColor="text1"/>
                <w:sz w:val="22"/>
                <w:szCs w:val="22"/>
                <w:vertAlign w:val="baseline"/>
              </w:rPr>
            </w:pPr>
            <w:r>
              <w:rPr>
                <w:rFonts w:hint="eastAsia"/>
                <w:sz w:val="22"/>
                <w:szCs w:val="22"/>
                <w:lang w:val="en-US" w:eastAsia="zh-CN"/>
              </w:rPr>
              <w:t>审核组长</w:t>
            </w:r>
          </w:p>
        </w:tc>
        <w:tc>
          <w:tcPr>
            <w:tcW w:w="1976" w:type="dxa"/>
          </w:tcPr>
          <w:p>
            <w:pPr>
              <w:snapToGrid w:val="0"/>
              <w:spacing w:line="0" w:lineRule="atLeast"/>
              <w:jc w:val="center"/>
              <w:rPr>
                <w:rFonts w:eastAsia="隶书" w:hint="eastAsia"/>
                <w:b/>
                <w:color w:val="000000" w:themeColor="text1"/>
                <w:sz w:val="22"/>
                <w:szCs w:val="22"/>
                <w:vertAlign w:val="baseline"/>
              </w:rPr>
            </w:pPr>
            <w:bookmarkStart w:id="3" w:name="总组长"/>
            <w:r>
              <w:rPr>
                <w:rFonts w:eastAsia="隶书" w:hint="eastAsia"/>
                <w:b/>
                <w:color w:val="000000" w:themeColor="text1"/>
                <w:sz w:val="22"/>
                <w:szCs w:val="22"/>
                <w:vertAlign w:val="baseline"/>
              </w:rPr>
              <w:t>张鹏</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 xml:space="preserve">订单号 </w:t>
            </w:r>
          </w:p>
        </w:tc>
        <w:tc>
          <w:tcPr>
            <w:tcW w:w="5040" w:type="dxa"/>
            <w:gridSpan w:val="3"/>
          </w:tcPr>
          <w:p>
            <w:pPr>
              <w:snapToGrid w:val="0"/>
              <w:spacing w:line="0" w:lineRule="atLeast"/>
              <w:jc w:val="center"/>
              <w:rPr>
                <w:rFonts w:hint="eastAsia"/>
                <w:sz w:val="22"/>
                <w:szCs w:val="22"/>
                <w:lang w:val="en-US" w:eastAsia="zh-CN"/>
              </w:rPr>
            </w:pPr>
          </w:p>
        </w:tc>
        <w:tc>
          <w:tcPr>
            <w:tcW w:w="1370" w:type="dxa"/>
          </w:tcPr>
          <w:p>
            <w:pPr>
              <w:snapToGrid w:val="0"/>
              <w:spacing w:line="0" w:lineRule="atLeast"/>
              <w:jc w:val="center"/>
              <w:rPr>
                <w:rFonts w:hint="eastAsia"/>
                <w:sz w:val="22"/>
                <w:szCs w:val="22"/>
                <w:lang w:val="en-US" w:eastAsia="zh-CN"/>
              </w:rPr>
            </w:pPr>
            <w:r>
              <w:rPr>
                <w:rFonts w:hint="eastAsia"/>
                <w:sz w:val="22"/>
                <w:szCs w:val="22"/>
                <w:lang w:val="en-GB" w:eastAsia="zh-CN"/>
              </w:rPr>
              <w:t>证书号</w:t>
            </w:r>
          </w:p>
        </w:tc>
        <w:tc>
          <w:tcPr>
            <w:tcW w:w="1976" w:type="dxa"/>
          </w:tcPr>
          <w:p>
            <w:pPr>
              <w:snapToGrid w:val="0"/>
              <w:spacing w:line="0" w:lineRule="atLeast"/>
              <w:jc w:val="center"/>
              <w:rPr>
                <w:rFonts w:hint="eastAsia"/>
                <w:sz w:val="22"/>
                <w:szCs w:val="22"/>
                <w:lang w:val="en-US" w:eastAsia="zh-CN"/>
              </w:rPr>
            </w:pPr>
            <w:bookmarkStart w:id="4" w:name="证书编号"/>
            <w:r>
              <w:rPr>
                <w:rFonts w:hint="eastAsia"/>
                <w:sz w:val="22"/>
                <w:szCs w:val="22"/>
                <w:lang w:val="en-US" w:eastAsia="zh-CN"/>
              </w:rPr>
              <w:t>ISC-EI-2019-0008</w:t>
            </w:r>
            <w:bookmarkEnd w:id="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GB" w:eastAsia="zh-CN"/>
              </w:rPr>
              <w:t>组织机构代码</w:t>
            </w:r>
          </w:p>
        </w:tc>
        <w:tc>
          <w:tcPr>
            <w:tcW w:w="5040" w:type="dxa"/>
            <w:gridSpan w:val="3"/>
          </w:tcPr>
          <w:p>
            <w:pPr>
              <w:snapToGrid w:val="0"/>
              <w:spacing w:line="0" w:lineRule="atLeast"/>
              <w:jc w:val="center"/>
              <w:rPr>
                <w:rFonts w:hint="eastAsia"/>
                <w:sz w:val="22"/>
                <w:szCs w:val="22"/>
                <w:lang w:val="en-US" w:eastAsia="zh-CN"/>
              </w:rPr>
            </w:pPr>
            <w:bookmarkStart w:id="5" w:name="机构代码"/>
            <w:r>
              <w:rPr>
                <w:rFonts w:hint="eastAsia"/>
                <w:sz w:val="22"/>
                <w:szCs w:val="22"/>
                <w:lang w:val="en-US" w:eastAsia="zh-CN"/>
              </w:rPr>
              <w:t>914101057850821216</w:t>
            </w:r>
            <w:bookmarkEnd w:id="5"/>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是否带CNAS标志</w:t>
            </w:r>
          </w:p>
        </w:tc>
        <w:tc>
          <w:tcPr>
            <w:tcW w:w="1976" w:type="dxa"/>
          </w:tcPr>
          <w:p>
            <w:pPr>
              <w:snapToGrid w:val="0"/>
              <w:spacing w:line="0" w:lineRule="atLeast"/>
              <w:jc w:val="both"/>
              <w:rPr>
                <w:rFonts w:hint="default"/>
                <w:sz w:val="22"/>
                <w:szCs w:val="22"/>
                <w:lang w:val="en-US" w:eastAsia="zh-CN"/>
              </w:rPr>
            </w:pPr>
            <w:r>
              <w:rPr>
                <w:rFonts w:ascii="Wingdings" w:hAnsi="Wingdings" w:hint="eastAsia"/>
                <w:sz w:val="22"/>
                <w:szCs w:val="22"/>
                <w:lang w:val="en-US" w:eastAsia="zh-CN"/>
              </w:rPr>
              <w:t>¨</w:t>
            </w:r>
            <w:r>
              <w:rPr>
                <w:rFonts w:hint="eastAsia"/>
                <w:sz w:val="22"/>
                <w:szCs w:val="22"/>
                <w:lang w:val="en-US" w:eastAsia="zh-CN"/>
              </w:rPr>
              <w:t xml:space="preserve"> 带标  </w:t>
            </w:r>
            <w:r>
              <w:rPr>
                <w:rFonts w:ascii="Wingdings" w:hAnsi="Wingdings" w:hint="eastAsia"/>
                <w:sz w:val="22"/>
                <w:szCs w:val="22"/>
                <w:lang w:val="en-US" w:eastAsia="zh-CN"/>
              </w:rPr>
              <w:t>¨</w:t>
            </w:r>
            <w:r>
              <w:rPr>
                <w:rFonts w:hint="eastAsia"/>
                <w:sz w:val="22"/>
                <w:szCs w:val="22"/>
                <w:lang w:val="en-US" w:eastAsia="zh-CN"/>
              </w:rPr>
              <w:t>不带标</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eastAsia"/>
                <w:sz w:val="22"/>
                <w:szCs w:val="22"/>
                <w:lang w:val="en-US" w:eastAsia="zh-CN"/>
              </w:rPr>
            </w:pPr>
            <w:r>
              <w:rPr>
                <w:rFonts w:hint="eastAsia"/>
                <w:sz w:val="22"/>
                <w:szCs w:val="22"/>
                <w:lang w:val="en-US" w:eastAsia="zh-CN"/>
              </w:rPr>
              <w:t>认证</w:t>
            </w:r>
            <w:r>
              <w:rPr>
                <w:rFonts w:hint="eastAsia"/>
                <w:sz w:val="22"/>
                <w:szCs w:val="22"/>
                <w:lang w:val="en-GB" w:eastAsia="zh-CN"/>
              </w:rPr>
              <w:t>标准</w:t>
            </w:r>
          </w:p>
        </w:tc>
        <w:tc>
          <w:tcPr>
            <w:tcW w:w="5040" w:type="dxa"/>
            <w:gridSpan w:val="3"/>
          </w:tcPr>
          <w:p>
            <w:pPr>
              <w:snapToGrid w:val="0"/>
              <w:spacing w:line="0" w:lineRule="atLeast"/>
              <w:jc w:val="left"/>
              <w:rPr>
                <w:rFonts w:hint="eastAsia"/>
                <w:sz w:val="22"/>
                <w:szCs w:val="22"/>
                <w:lang w:val="en-US" w:eastAsia="zh-CN"/>
              </w:rPr>
            </w:pPr>
            <w:bookmarkStart w:id="6" w:name="Q勾选"/>
            <w:r>
              <w:rPr>
                <w:rFonts w:hint="eastAsia"/>
                <w:sz w:val="22"/>
                <w:szCs w:val="22"/>
                <w:lang w:val="en-US" w:eastAsia="zh-CN"/>
              </w:rPr>
              <w:t>□</w:t>
            </w:r>
            <w:bookmarkEnd w:id="6"/>
            <w:r>
              <w:rPr>
                <w:rFonts w:hint="eastAsia"/>
                <w:sz w:val="22"/>
                <w:szCs w:val="22"/>
                <w:lang w:val="en-US" w:eastAsia="zh-CN"/>
              </w:rPr>
              <w:t xml:space="preserve"> GB/T 19001-2016 idt ISO 9001:2015标准 (不适用：  条款)</w:t>
            </w:r>
          </w:p>
          <w:p>
            <w:pPr>
              <w:snapToGrid w:val="0"/>
              <w:spacing w:line="0" w:lineRule="atLeast"/>
              <w:jc w:val="left"/>
              <w:rPr>
                <w:rFonts w:hint="eastAsia"/>
                <w:sz w:val="22"/>
                <w:szCs w:val="22"/>
                <w:lang w:val="en-US" w:eastAsia="zh-CN"/>
              </w:rPr>
            </w:pPr>
            <w:bookmarkStart w:id="7" w:name="QJ勾选"/>
            <w:r>
              <w:rPr>
                <w:rFonts w:hint="eastAsia"/>
                <w:sz w:val="22"/>
                <w:szCs w:val="22"/>
                <w:lang w:val="en-US" w:eastAsia="zh-CN"/>
              </w:rPr>
              <w:t>□</w:t>
            </w:r>
            <w:bookmarkEnd w:id="7"/>
            <w:r>
              <w:rPr>
                <w:rFonts w:hint="eastAsia"/>
                <w:sz w:val="22"/>
                <w:szCs w:val="22"/>
                <w:lang w:val="en-US" w:eastAsia="zh-CN"/>
              </w:rPr>
              <w:t xml:space="preserve"> GB/T 50430-2017 (不适用：  条款)；</w:t>
            </w:r>
          </w:p>
          <w:p>
            <w:pPr>
              <w:snapToGrid w:val="0"/>
              <w:spacing w:line="0" w:lineRule="atLeast"/>
              <w:jc w:val="left"/>
              <w:rPr>
                <w:rFonts w:hint="eastAsia"/>
                <w:sz w:val="22"/>
                <w:szCs w:val="22"/>
                <w:lang w:val="en-US" w:eastAsia="zh-CN"/>
              </w:rPr>
            </w:pPr>
            <w:bookmarkStart w:id="8" w:name="E勾选"/>
            <w:r>
              <w:rPr>
                <w:rFonts w:hint="eastAsia"/>
                <w:sz w:val="22"/>
                <w:szCs w:val="22"/>
                <w:lang w:val="en-US" w:eastAsia="zh-CN"/>
              </w:rPr>
              <w:t>□</w:t>
            </w:r>
            <w:bookmarkEnd w:id="8"/>
            <w:r>
              <w:rPr>
                <w:rFonts w:hint="eastAsia"/>
                <w:sz w:val="22"/>
                <w:szCs w:val="22"/>
                <w:lang w:val="en-US" w:eastAsia="zh-CN"/>
              </w:rPr>
              <w:t xml:space="preserve"> GB/T 24001-2016 idt ISO 14001:2015标准；</w:t>
            </w:r>
          </w:p>
          <w:p>
            <w:pPr>
              <w:snapToGrid w:val="0"/>
              <w:spacing w:line="0" w:lineRule="atLeast"/>
              <w:jc w:val="left"/>
              <w:rPr>
                <w:rFonts w:hint="eastAsia"/>
                <w:sz w:val="22"/>
                <w:szCs w:val="22"/>
                <w:lang w:val="en-US" w:eastAsia="zh-CN"/>
              </w:rPr>
            </w:pPr>
            <w:bookmarkStart w:id="9" w:name="S勾选"/>
            <w:r>
              <w:rPr>
                <w:rFonts w:hint="eastAsia"/>
                <w:sz w:val="22"/>
                <w:szCs w:val="22"/>
                <w:lang w:val="en-US" w:eastAsia="zh-CN"/>
              </w:rPr>
              <w:t>□</w:t>
            </w:r>
            <w:bookmarkEnd w:id="9"/>
            <w:r>
              <w:rPr>
                <w:rFonts w:hint="eastAsia"/>
                <w:sz w:val="22"/>
                <w:szCs w:val="22"/>
                <w:lang w:val="en-US" w:eastAsia="zh-CN"/>
              </w:rPr>
              <w:t xml:space="preserve"> GB/T 45001-2020 idt ISO 45001:2018标准；</w:t>
            </w:r>
          </w:p>
          <w:p>
            <w:pPr>
              <w:snapToGrid w:val="0"/>
              <w:spacing w:line="0" w:lineRule="atLeast"/>
              <w:jc w:val="left"/>
              <w:rPr>
                <w:rFonts w:hint="eastAsia"/>
                <w:sz w:val="22"/>
                <w:szCs w:val="22"/>
                <w:lang w:val="en-US" w:eastAsia="zh-CN"/>
              </w:rPr>
            </w:pPr>
            <w:bookmarkStart w:id="10" w:name="EnMS勾选"/>
            <w:r>
              <w:rPr>
                <w:rFonts w:hint="eastAsia"/>
                <w:sz w:val="22"/>
                <w:szCs w:val="22"/>
                <w:lang w:val="en-US" w:eastAsia="zh-CN"/>
              </w:rPr>
              <w:t>□</w:t>
            </w:r>
            <w:bookmarkEnd w:id="10"/>
            <w:r>
              <w:rPr>
                <w:rFonts w:hint="eastAsia"/>
                <w:sz w:val="22"/>
                <w:szCs w:val="22"/>
                <w:lang w:val="en-US" w:eastAsia="zh-CN"/>
              </w:rPr>
              <w:t xml:space="preserve"> GB/T 23331-2020 idt ISO 50001:2018标准；</w:t>
            </w:r>
          </w:p>
          <w:p>
            <w:pPr>
              <w:snapToGrid w:val="0"/>
              <w:spacing w:line="0" w:lineRule="atLeast"/>
              <w:jc w:val="left"/>
              <w:rPr>
                <w:rFonts w:hint="eastAsia"/>
                <w:sz w:val="22"/>
                <w:szCs w:val="22"/>
                <w:lang w:val="en-US" w:eastAsia="zh-CN"/>
              </w:rPr>
            </w:pPr>
            <w:r>
              <w:rPr>
                <w:rFonts w:hint="eastAsia"/>
                <w:sz w:val="22"/>
                <w:szCs w:val="22"/>
                <w:lang w:val="en-US" w:eastAsia="zh-CN"/>
              </w:rPr>
              <w:t xml:space="preserve">□RB/T XXXX-XXXX                     </w:t>
            </w:r>
          </w:p>
          <w:p>
            <w:pPr>
              <w:snapToGrid w:val="0"/>
              <w:spacing w:line="0" w:lineRule="atLeast"/>
              <w:jc w:val="left"/>
              <w:rPr>
                <w:rFonts w:hint="eastAsia"/>
                <w:sz w:val="22"/>
                <w:szCs w:val="22"/>
                <w:lang w:val="en-US" w:eastAsia="zh-CN"/>
              </w:rPr>
            </w:pPr>
            <w:bookmarkStart w:id="11" w:name="F勾选"/>
            <w:r>
              <w:rPr>
                <w:rFonts w:hint="eastAsia"/>
                <w:sz w:val="22"/>
                <w:szCs w:val="22"/>
                <w:lang w:val="en-US" w:eastAsia="zh-CN"/>
              </w:rPr>
              <w:t>□</w:t>
            </w:r>
            <w:bookmarkEnd w:id="11"/>
            <w:r>
              <w:rPr>
                <w:rFonts w:hint="eastAsia"/>
                <w:sz w:val="22"/>
                <w:szCs w:val="22"/>
                <w:lang w:val="en-US" w:eastAsia="zh-CN"/>
              </w:rPr>
              <w:t>ISO 22000-2018</w:t>
            </w:r>
          </w:p>
          <w:p>
            <w:pPr>
              <w:snapToGrid w:val="0"/>
              <w:spacing w:line="0" w:lineRule="atLeast"/>
              <w:jc w:val="left"/>
              <w:rPr>
                <w:rFonts w:hint="eastAsia"/>
                <w:sz w:val="22"/>
                <w:szCs w:val="22"/>
                <w:lang w:val="en-US" w:eastAsia="zh-CN"/>
              </w:rPr>
            </w:pPr>
            <w:bookmarkStart w:id="12" w:name="H勾选"/>
            <w:r>
              <w:rPr>
                <w:rFonts w:hint="eastAsia"/>
                <w:sz w:val="22"/>
                <w:szCs w:val="22"/>
                <w:lang w:val="en-US" w:eastAsia="zh-CN"/>
              </w:rPr>
              <w:t>□</w:t>
            </w:r>
            <w:bookmarkEnd w:id="12"/>
            <w:r>
              <w:rPr>
                <w:rFonts w:hint="eastAsia"/>
                <w:sz w:val="22"/>
                <w:szCs w:val="22"/>
                <w:lang w:val="en-US" w:eastAsia="zh-CN"/>
              </w:rPr>
              <w:t>GB/T 27341-2009&amp;GB 14881-2013&amp;危害分析与关键控制点（HACCP体系）认证补充要求 1.0</w:t>
            </w:r>
          </w:p>
        </w:tc>
        <w:tc>
          <w:tcPr>
            <w:tcW w:w="1370" w:type="dxa"/>
          </w:tcPr>
          <w:p>
            <w:pPr>
              <w:snapToGrid w:val="0"/>
              <w:spacing w:line="0" w:lineRule="atLeast"/>
              <w:jc w:val="center"/>
              <w:rPr>
                <w:rFonts w:hint="default"/>
                <w:sz w:val="22"/>
                <w:szCs w:val="22"/>
                <w:lang w:val="en-US" w:eastAsia="zh-CN"/>
              </w:rPr>
            </w:pPr>
            <w:r>
              <w:rPr>
                <w:rFonts w:hint="eastAsia"/>
                <w:sz w:val="22"/>
                <w:szCs w:val="22"/>
                <w:lang w:val="en-US" w:eastAsia="zh-CN"/>
              </w:rPr>
              <w:t>企业体系有效人数</w:t>
            </w:r>
          </w:p>
        </w:tc>
        <w:tc>
          <w:tcPr>
            <w:tcW w:w="1976" w:type="dxa"/>
          </w:tcPr>
          <w:p>
            <w:pPr>
              <w:snapToGrid w:val="0"/>
              <w:spacing w:line="0" w:lineRule="atLeast"/>
              <w:jc w:val="center"/>
              <w:rPr>
                <w:rFonts w:hint="eastAsia"/>
                <w:sz w:val="22"/>
                <w:szCs w:val="22"/>
                <w:lang w:val="en-US" w:eastAsia="zh-CN"/>
              </w:rPr>
            </w:pPr>
            <w:bookmarkStart w:id="13" w:name="体系人数"/>
            <w:r>
              <w:rPr>
                <w:rFonts w:hint="eastAsia"/>
                <w:sz w:val="22"/>
                <w:szCs w:val="22"/>
                <w:lang w:val="en-US" w:eastAsia="zh-CN"/>
              </w:rPr>
              <w:t>15</w:t>
            </w:r>
            <w:bookmarkEnd w:id="1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审核类型</w:t>
            </w:r>
          </w:p>
        </w:tc>
        <w:tc>
          <w:tcPr>
            <w:tcW w:w="8386" w:type="dxa"/>
            <w:gridSpan w:val="5"/>
          </w:tcPr>
          <w:p>
            <w:pPr>
              <w:pStyle w:val="BodyTextIndent"/>
              <w:spacing w:line="400" w:lineRule="exact"/>
              <w:ind w:firstLine="0"/>
              <w:rPr>
                <w:rFonts w:hint="eastAsia"/>
                <w:sz w:val="22"/>
                <w:szCs w:val="22"/>
                <w:lang w:val="en-US" w:eastAsia="zh-CN"/>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r>
              <w:rPr>
                <w:rFonts w:hint="eastAsia"/>
                <w:b/>
                <w:color w:val="000000" w:themeColor="text1"/>
                <w:spacing w:val="-2"/>
                <w:sz w:val="21"/>
                <w:szCs w:val="21"/>
                <w:lang w:val="en-US" w:eastAsia="zh-CN"/>
              </w:rPr>
              <w:t xml:space="preserve">  </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r>
              <w:rPr>
                <w:rFonts w:hint="eastAsia"/>
                <w:b/>
                <w:color w:val="000000" w:themeColor="text1"/>
                <w:spacing w:val="-2"/>
                <w:sz w:val="21"/>
                <w:szCs w:val="21"/>
                <w:lang w:val="en-US" w:eastAsia="zh-CN"/>
              </w:rPr>
              <w:t xml:space="preserve">  </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r>
              <w:rPr>
                <w:rFonts w:hint="eastAsia"/>
                <w:b/>
                <w:color w:val="000000" w:themeColor="text1"/>
                <w:spacing w:val="-2"/>
                <w:sz w:val="21"/>
                <w:szCs w:val="21"/>
                <w:lang w:val="en-US" w:eastAsia="zh-CN"/>
              </w:rPr>
              <w:t xml:space="preserve"> </w:t>
            </w:r>
            <w:bookmarkStart w:id="17" w:name="特殊审核勾选"/>
            <w:r>
              <w:rPr>
                <w:rFonts w:hint="eastAsia"/>
                <w:b/>
                <w:color w:val="000000" w:themeColor="text1"/>
                <w:spacing w:val="-2"/>
                <w:sz w:val="21"/>
                <w:szCs w:val="21"/>
                <w:lang w:val="en-US" w:eastAsia="zh-CN"/>
              </w:rPr>
              <w:t>□</w:t>
            </w:r>
            <w:bookmarkEnd w:id="17"/>
            <w:r>
              <w:rPr>
                <w:rFonts w:hint="eastAsia"/>
                <w:b/>
                <w:color w:val="000000" w:themeColor="text1"/>
                <w:spacing w:val="-2"/>
                <w:sz w:val="21"/>
                <w:szCs w:val="21"/>
              </w:rPr>
              <w:t>特殊审核</w:t>
            </w:r>
            <w:r>
              <w:rPr>
                <w:rFonts w:hint="eastAsia"/>
                <w:b/>
                <w:color w:val="000000" w:themeColor="text1"/>
                <w:spacing w:val="-2"/>
                <w:sz w:val="21"/>
                <w:szCs w:val="21"/>
                <w:lang w:val="en-US" w:eastAsia="zh-CN"/>
              </w:rPr>
              <w:t xml:space="preserve">  </w:t>
            </w:r>
            <w:r>
              <w:rPr>
                <w:rFonts w:hint="eastAsia"/>
                <w:b/>
                <w:color w:val="000000" w:themeColor="text1"/>
                <w:spacing w:val="-2"/>
                <w:sz w:val="21"/>
                <w:szCs w:val="21"/>
              </w:rPr>
              <w:t>□换证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hint="default"/>
                <w:sz w:val="22"/>
                <w:szCs w:val="22"/>
                <w:lang w:val="en-US" w:eastAsia="zh-CN"/>
              </w:rPr>
            </w:pPr>
            <w:r>
              <w:rPr>
                <w:rFonts w:hint="eastAsia"/>
                <w:sz w:val="22"/>
                <w:szCs w:val="22"/>
                <w:lang w:val="en-US" w:eastAsia="zh-CN"/>
              </w:rPr>
              <w:t>变更内容</w:t>
            </w:r>
          </w:p>
        </w:tc>
        <w:tc>
          <w:tcPr>
            <w:tcW w:w="8386" w:type="dxa"/>
            <w:gridSpan w:val="5"/>
          </w:tcPr>
          <w:p>
            <w:pPr>
              <w:pStyle w:val="BodyTextIndent"/>
              <w:spacing w:line="360" w:lineRule="exact"/>
              <w:ind w:firstLine="0"/>
              <w:rPr>
                <w:rFonts w:hint="eastAsia"/>
                <w:b/>
                <w:color w:val="000000" w:themeColor="text1"/>
                <w:spacing w:val="-2"/>
                <w:sz w:val="21"/>
                <w:szCs w:val="21"/>
              </w:rPr>
            </w:pPr>
            <w:r>
              <w:rPr>
                <w:rFonts w:hint="eastAsia"/>
                <w:b/>
                <w:color w:val="000000" w:themeColor="text1"/>
                <w:sz w:val="22"/>
                <w:szCs w:val="22"/>
              </w:rPr>
              <w:t>□组织名称变更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中文公司名称及地址</w:t>
            </w:r>
          </w:p>
        </w:tc>
        <w:tc>
          <w:tcPr>
            <w:tcW w:w="5013" w:type="dxa"/>
            <w:gridSpan w:val="4"/>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bookmarkStart w:id="18" w:name="组织名称Add1"/>
            <w:r>
              <w:rPr>
                <w:rFonts w:ascii="Times New Roman" w:eastAsia="宋体" w:hAnsi="Times New Roman" w:cs="Times New Roman" w:hint="eastAsia"/>
                <w:b w:val="0"/>
                <w:kern w:val="2"/>
                <w:sz w:val="22"/>
                <w:szCs w:val="22"/>
                <w:lang w:val="en-US" w:eastAsia="zh-CN" w:bidi="ar-SA"/>
              </w:rPr>
              <w:t>郑州美承科贸有限公司</w:t>
            </w:r>
            <w:bookmarkEnd w:id="18"/>
          </w:p>
        </w:tc>
        <w:tc>
          <w:tcPr>
            <w:tcW w:w="5013" w:type="dxa"/>
            <w:gridSpan w:val="4"/>
            <w:vMerge w:val="restart"/>
          </w:tcPr>
          <w:p>
            <w:pPr>
              <w:snapToGrid w:val="0"/>
              <w:spacing w:line="0" w:lineRule="atLeast"/>
              <w:jc w:val="left"/>
              <w:rPr>
                <w:rFonts w:cs="Times New Roman" w:hint="eastAsia"/>
                <w:b w:val="0"/>
                <w:kern w:val="2"/>
                <w:sz w:val="22"/>
                <w:szCs w:val="22"/>
                <w:lang w:val="en-US" w:eastAsia="zh-CN" w:bidi="ar-SA"/>
              </w:rPr>
            </w:pPr>
            <w:bookmarkStart w:id="19" w:name="审核范围"/>
            <w:r>
              <w:rPr>
                <w:rFonts w:cs="Times New Roman" w:hint="eastAsia"/>
                <w:b w:val="0"/>
                <w:kern w:val="2"/>
                <w:sz w:val="22"/>
                <w:szCs w:val="22"/>
                <w:lang w:val="en-US" w:eastAsia="zh-CN" w:bidi="ar-SA"/>
              </w:rPr>
              <w:t>水文监测设备、计算机及外围设备、办公机具，电子产品、通讯设备、数据采集终端设备、预警设备、防汛救援应急设备的销售；计算机软件开发，电子产品技术开发（非研制）、计算机系统集成所涉及的诚信管理活动。</w:t>
            </w:r>
            <w:bookmarkEnd w:id="19"/>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注册地址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0" w:name="注册地址"/>
            <w:r>
              <w:rPr>
                <w:rFonts w:ascii="Times New Roman" w:eastAsia="宋体" w:hAnsi="Times New Roman" w:cs="Times New Roman" w:hint="eastAsia"/>
                <w:b w:val="0"/>
                <w:kern w:val="2"/>
                <w:sz w:val="22"/>
                <w:szCs w:val="22"/>
                <w:lang w:val="en-GB" w:eastAsia="zh-CN" w:bidi="ar-SA"/>
              </w:rPr>
              <w:t>郑州市金水区东风路东段11号百脑汇大厦607号</w:t>
            </w:r>
            <w:bookmarkEnd w:id="20"/>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经营地址</w:t>
            </w: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bookmarkStart w:id="21" w:name="办公地址"/>
            <w:r>
              <w:rPr>
                <w:rFonts w:ascii="Times New Roman" w:eastAsia="宋体" w:hAnsi="Times New Roman" w:cs="Times New Roman" w:hint="eastAsia"/>
                <w:b w:val="0"/>
                <w:kern w:val="2"/>
                <w:sz w:val="22"/>
                <w:szCs w:val="22"/>
                <w:lang w:val="en-GB" w:eastAsia="zh-CN" w:bidi="ar-SA"/>
              </w:rPr>
              <w:t>郑州市金水区东风路东段11号百脑汇大厦607号</w:t>
            </w:r>
            <w:bookmarkEnd w:id="21"/>
          </w:p>
        </w:tc>
        <w:tc>
          <w:tcPr>
            <w:tcW w:w="5013" w:type="dxa"/>
            <w:gridSpan w:val="4"/>
            <w:vMerge/>
          </w:tcPr>
          <w:p>
            <w:pPr>
              <w:snapToGrid w:val="0"/>
              <w:spacing w:line="0" w:lineRule="atLeast"/>
              <w:jc w:val="left"/>
              <w:rPr>
                <w:rFonts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rFonts w:hint="eastAsia"/>
                <w:sz w:val="22"/>
                <w:szCs w:val="22"/>
                <w:lang w:val="en-US" w:eastAsia="zh-CN"/>
              </w:rPr>
            </w:pPr>
            <w:r>
              <w:rPr>
                <w:rFonts w:hint="eastAsia"/>
                <w:sz w:val="21"/>
                <w:szCs w:val="16"/>
                <w:lang w:val="en-US" w:eastAsia="zh-CN"/>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c>
          <w:tcPr>
            <w:tcW w:w="3373"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英文公司名称及地址                                                      English company name &amp; address</w:t>
            </w:r>
          </w:p>
        </w:tc>
        <w:tc>
          <w:tcPr>
            <w:tcW w:w="5013" w:type="dxa"/>
            <w:gridSpan w:val="4"/>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ascii="Times New Roman" w:eastAsia="宋体" w:hAnsi="Times New Roman" w:cs="Times New Roman" w:hint="eastAsia"/>
                <w:b w:val="0"/>
                <w:kern w:val="2"/>
                <w:sz w:val="22"/>
                <w:szCs w:val="22"/>
                <w:lang w:val="en-GB" w:eastAsia="zh-CN" w:bidi="ar-SA"/>
              </w:rPr>
              <w:t xml:space="preserve">英文认证范围                </w:t>
            </w:r>
          </w:p>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ascii="Times New Roman" w:eastAsia="宋体" w:hAnsi="Times New Roman" w:cs="Times New Roman" w:hint="eastAsia"/>
                <w:b w:val="0"/>
                <w:kern w:val="2"/>
                <w:sz w:val="22"/>
                <w:szCs w:val="22"/>
                <w:lang w:val="en-GB" w:eastAsia="zh-CN" w:bidi="ar-SA"/>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rPr>
              <w:t>Company Name</w:t>
            </w:r>
            <w:r>
              <w:rPr>
                <w:rFonts w:ascii="Times New Roman" w:eastAsia="宋体" w:hAnsi="Times New Roman" w:cs="Times New Roman" w:hint="eastAsia"/>
                <w:b w:val="0"/>
                <w:kern w:val="2"/>
                <w:sz w:val="22"/>
                <w:szCs w:val="22"/>
                <w:lang w:val="en-GB" w:eastAsia="zh-CN" w:bidi="ar-SA"/>
              </w:rPr>
              <w:t>公司名称</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hint="eastAsia"/>
                <w:b/>
                <w:bCs/>
                <w:sz w:val="22"/>
                <w:szCs w:val="16"/>
                <w:lang w:val="en-US" w:eastAsia="zh-CN"/>
              </w:rPr>
              <w:t>XXXXX</w:t>
            </w:r>
            <w:r>
              <w:rPr>
                <w:rFonts w:cs="Arial"/>
                <w:b/>
                <w:bCs/>
                <w:sz w:val="22"/>
                <w:szCs w:val="16"/>
                <w:lang w:val="en-US" w:eastAsia="zh-CN"/>
              </w:rPr>
              <w:t xml:space="preserve"> Co.Ltd</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QMS/EcMS</w:t>
            </w:r>
          </w:p>
        </w:tc>
        <w:tc>
          <w:tcPr>
            <w:tcW w:w="3676" w:type="dxa"/>
            <w:gridSpan w:val="3"/>
          </w:tcPr>
          <w:p>
            <w:pPr>
              <w:snapToGrid w:val="0"/>
              <w:spacing w:line="0" w:lineRule="atLeast"/>
              <w:jc w:val="left"/>
              <w:rPr>
                <w:rFonts w:hint="eastAsia"/>
                <w:sz w:val="21"/>
                <w:szCs w:val="16"/>
                <w:lang w:val="en-US" w:eastAsia="zh-CN"/>
              </w:rPr>
            </w:pPr>
            <w:r>
              <w:rPr>
                <w:rFonts w:cs="Times New Roman" w:hint="eastAsia"/>
                <w:b w:val="0"/>
                <w:kern w:val="2"/>
                <w:sz w:val="22"/>
                <w:szCs w:val="22"/>
                <w:lang w:val="en-US" w:eastAsia="zh-CN" w:bidi="ar-SA"/>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hint="eastAsia"/>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EMS</w:t>
            </w:r>
          </w:p>
        </w:tc>
        <w:tc>
          <w:tcPr>
            <w:tcW w:w="3676" w:type="dxa"/>
            <w:gridSpan w:val="3"/>
          </w:tcPr>
          <w:p>
            <w:pPr>
              <w:snapToGrid w:val="0"/>
              <w:spacing w:line="0" w:lineRule="atLeast"/>
              <w:jc w:val="left"/>
              <w:rPr>
                <w:rFonts w:hint="eastAsia"/>
                <w:sz w:val="21"/>
                <w:szCs w:val="16"/>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sz w:val="22"/>
                <w:szCs w:val="16"/>
              </w:rPr>
              <w:fldChar w:fldCharType="begin"/>
            </w:r>
            <w:r>
              <w:rPr>
                <w:sz w:val="22"/>
                <w:szCs w:val="16"/>
                <w:lang w:val="en-GB" w:eastAsia="zh-CN"/>
              </w:rPr>
              <w:instrText xml:space="preserve"> STYLEREF TM_street \* MERGEFORMAT </w:instrText>
            </w:r>
            <w:r>
              <w:rPr>
                <w:sz w:val="22"/>
                <w:szCs w:val="16"/>
              </w:rPr>
              <w:fldChar w:fldCharType="separate"/>
            </w:r>
            <w:r>
              <w:rPr>
                <w:sz w:val="22"/>
                <w:szCs w:val="16"/>
              </w:rPr>
              <w:fldChar w:fldCharType="end"/>
            </w:r>
            <w:r>
              <w:rPr>
                <w:rFonts w:cs="Arial"/>
                <w:b/>
                <w:bCs/>
                <w:sz w:val="22"/>
                <w:szCs w:val="16"/>
                <w:lang w:val="en-US"/>
              </w:rPr>
              <w:t>Registration Address</w:t>
            </w:r>
            <w:r>
              <w:rPr>
                <w:rFonts w:ascii="Times New Roman" w:eastAsia="宋体" w:hAnsi="Times New Roman" w:cs="Times New Roman" w:hint="eastAsia"/>
                <w:b w:val="0"/>
                <w:kern w:val="2"/>
                <w:sz w:val="22"/>
                <w:szCs w:val="22"/>
                <w:lang w:val="en-GB" w:eastAsia="zh-CN" w:bidi="ar-SA"/>
              </w:rPr>
              <w:t>注册地址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OHSMS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cs="Times New Roman" w:hint="eastAsia"/>
                <w:b w:val="0"/>
                <w:kern w:val="2"/>
                <w:sz w:val="22"/>
                <w:szCs w:val="22"/>
                <w:lang w:val="en-US" w:eastAsia="zh-CN" w:bidi="ar-SA"/>
              </w:rPr>
              <w:t>EnMS</w:t>
            </w:r>
          </w:p>
        </w:tc>
        <w:tc>
          <w:tcPr>
            <w:tcW w:w="3676" w:type="dxa"/>
            <w:gridSpan w:val="3"/>
          </w:tcPr>
          <w:p>
            <w:pPr>
              <w:snapToGrid w:val="0"/>
              <w:spacing w:line="0" w:lineRule="atLeast"/>
              <w:jc w:val="left"/>
              <w:rPr>
                <w:rFonts w:ascii="Times New Roman" w:eastAsia="宋体" w:hAnsi="Times New Roman" w:cs="Times New Roman" w:hint="default"/>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rFonts w:ascii="Times New Roman" w:eastAsia="宋体" w:hAnsi="Times New Roman" w:cs="Times New Roman" w:hint="eastAsia"/>
                <w:b w:val="0"/>
                <w:kern w:val="2"/>
                <w:sz w:val="22"/>
                <w:szCs w:val="22"/>
                <w:lang w:val="en-GB" w:eastAsia="zh-CN" w:bidi="ar-SA"/>
              </w:rPr>
            </w:pPr>
            <w:r>
              <w:rPr>
                <w:rFonts w:cs="Arial"/>
                <w:b/>
                <w:bCs/>
                <w:sz w:val="22"/>
                <w:szCs w:val="16"/>
                <w:lang w:val="en-US"/>
              </w:rPr>
              <w:t>Operation Address</w:t>
            </w:r>
            <w:r>
              <w:rPr>
                <w:rFonts w:cs="Times New Roman" w:hint="eastAsia"/>
                <w:b w:val="0"/>
                <w:kern w:val="2"/>
                <w:sz w:val="22"/>
                <w:szCs w:val="22"/>
                <w:lang w:val="en-US" w:eastAsia="zh-CN" w:bidi="ar-SA"/>
              </w:rPr>
              <w:t>经营</w:t>
            </w:r>
            <w:r>
              <w:rPr>
                <w:rFonts w:ascii="Times New Roman" w:eastAsia="宋体" w:hAnsi="Times New Roman" w:cs="Times New Roman" w:hint="eastAsia"/>
                <w:b w:val="0"/>
                <w:kern w:val="2"/>
                <w:sz w:val="22"/>
                <w:szCs w:val="22"/>
                <w:lang w:val="en-GB" w:eastAsia="zh-CN" w:bidi="ar-SA"/>
              </w:rPr>
              <w:t>地址</w:t>
            </w:r>
          </w:p>
        </w:tc>
        <w:tc>
          <w:tcPr>
            <w:tcW w:w="3373" w:type="dxa"/>
            <w:vMerge w:val="restart"/>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Arial"/>
                <w:b/>
                <w:bCs/>
                <w:sz w:val="22"/>
                <w:szCs w:val="16"/>
                <w:lang w:val="en-US" w:eastAsia="zh-CN"/>
              </w:rPr>
              <w:t>Room</w:t>
            </w:r>
            <w:r>
              <w:rPr>
                <w:rFonts w:cs="Arial" w:hint="eastAsia"/>
                <w:b/>
                <w:bCs/>
                <w:sz w:val="22"/>
                <w:szCs w:val="16"/>
                <w:lang w:val="en-US" w:eastAsia="zh-CN"/>
              </w:rPr>
              <w:t xml:space="preserve"> XXXX</w:t>
            </w:r>
            <w:r>
              <w:rPr>
                <w:rFonts w:cs="Arial"/>
                <w:b/>
                <w:bCs/>
                <w:sz w:val="22"/>
                <w:szCs w:val="16"/>
                <w:lang w:val="en-US" w:eastAsia="zh-CN"/>
              </w:rPr>
              <w:t>,</w:t>
            </w:r>
            <w:r>
              <w:rPr>
                <w:rFonts w:cs="Arial" w:hint="eastAsia"/>
                <w:b/>
                <w:bCs/>
                <w:sz w:val="22"/>
                <w:szCs w:val="16"/>
                <w:lang w:val="en-US" w:eastAsia="zh-CN"/>
              </w:rPr>
              <w:t xml:space="preserve"> X</w:t>
            </w:r>
            <w:r>
              <w:rPr>
                <w:rFonts w:cs="Arial" w:hint="eastAsia"/>
                <w:b/>
                <w:bCs/>
                <w:sz w:val="22"/>
                <w:szCs w:val="16"/>
                <w:vertAlign w:val="superscript"/>
                <w:lang w:val="en-US" w:eastAsia="zh-CN"/>
              </w:rPr>
              <w:t>th</w:t>
            </w:r>
            <w:r>
              <w:rPr>
                <w:rFonts w:cs="Arial" w:hint="eastAsia"/>
                <w:b/>
                <w:bCs/>
                <w:sz w:val="22"/>
                <w:szCs w:val="16"/>
                <w:lang w:val="en-US" w:eastAsia="zh-CN"/>
              </w:rPr>
              <w:t xml:space="preserve"> Floor,No.XX </w:t>
            </w:r>
            <w:r>
              <w:rPr>
                <w:rFonts w:cs="Arial"/>
                <w:b/>
                <w:bCs/>
                <w:sz w:val="22"/>
                <w:szCs w:val="16"/>
                <w:lang w:val="en-US" w:eastAsia="zh-CN"/>
              </w:rPr>
              <w:t xml:space="preserve"> Building,</w:t>
            </w:r>
            <w:r>
              <w:rPr>
                <w:rFonts w:cs="Arial" w:hint="eastAsia"/>
                <w:b/>
                <w:bCs/>
                <w:sz w:val="22"/>
                <w:szCs w:val="16"/>
                <w:lang w:val="en-US" w:eastAsia="zh-CN"/>
              </w:rPr>
              <w:t xml:space="preserve"> XXX </w:t>
            </w:r>
            <w:r>
              <w:rPr>
                <w:rFonts w:cs="Arial"/>
                <w:b/>
                <w:bCs/>
                <w:sz w:val="22"/>
                <w:szCs w:val="16"/>
                <w:lang w:val="en-US" w:eastAsia="zh-CN"/>
              </w:rPr>
              <w:t xml:space="preserve"> District,</w:t>
            </w:r>
            <w:r>
              <w:rPr>
                <w:rFonts w:cs="Arial" w:hint="eastAsia"/>
                <w:b/>
                <w:bCs/>
                <w:sz w:val="22"/>
                <w:szCs w:val="16"/>
                <w:lang w:val="en-US" w:eastAsia="zh-CN"/>
              </w:rPr>
              <w:t xml:space="preserve"> XXX Province,XXXXXX, P.R.China</w:t>
            </w: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FSMS</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lang w:val="en-US"/>
              </w:rPr>
            </w:pPr>
          </w:p>
        </w:tc>
        <w:tc>
          <w:tcPr>
            <w:tcW w:w="3373" w:type="dxa"/>
            <w:vMerge/>
          </w:tcPr>
          <w:p>
            <w:pPr>
              <w:snapToGrid w:val="0"/>
              <w:spacing w:line="0" w:lineRule="atLeast"/>
              <w:jc w:val="left"/>
              <w:rPr>
                <w:rFonts w:cs="Arial"/>
                <w:b/>
                <w:bCs/>
                <w:sz w:val="22"/>
                <w:szCs w:val="16"/>
                <w:lang w:val="en-US" w:eastAsia="zh-CN"/>
              </w:rPr>
            </w:pPr>
          </w:p>
        </w:tc>
        <w:tc>
          <w:tcPr>
            <w:tcW w:w="1337"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cs="Times New Roman" w:hint="eastAsia"/>
                <w:b w:val="0"/>
                <w:kern w:val="2"/>
                <w:sz w:val="22"/>
                <w:szCs w:val="22"/>
                <w:lang w:val="en-US" w:eastAsia="zh-CN" w:bidi="ar-SA"/>
              </w:rPr>
              <w:t>HACCP</w:t>
            </w:r>
          </w:p>
        </w:tc>
        <w:tc>
          <w:tcPr>
            <w:tcW w:w="3676" w:type="dxa"/>
            <w:gridSpan w:val="3"/>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rFonts w:hint="default"/>
                <w:sz w:val="22"/>
                <w:szCs w:val="18"/>
                <w:lang w:val="en-US" w:eastAsia="zh-CN"/>
              </w:rPr>
            </w:pPr>
            <w:r>
              <w:rPr>
                <w:rFonts w:hint="eastAsia"/>
                <w:sz w:val="22"/>
                <w:szCs w:val="18"/>
                <w:lang w:val="en-US" w:eastAsia="zh-CN"/>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r>
              <w:rPr>
                <w:rFonts w:hint="eastAsia"/>
                <w:sz w:val="22"/>
                <w:szCs w:val="18"/>
                <w:lang w:val="en-GB" w:eastAsia="zh-CN"/>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eastAsia="宋体" w:cs="Arial" w:hint="default"/>
                <w:b/>
                <w:bCs/>
                <w:sz w:val="22"/>
                <w:szCs w:val="16"/>
                <w:lang w:val="en-US" w:eastAsia="zh-CN"/>
              </w:rPr>
            </w:pPr>
            <w:r>
              <w:rPr>
                <w:rFonts w:cs="Arial" w:hint="eastAsia"/>
                <w:b/>
                <w:bCs/>
                <w:sz w:val="22"/>
                <w:szCs w:val="16"/>
                <w:lang w:val="en-US" w:eastAsia="zh-CN"/>
              </w:rPr>
              <w:t>受审核方签章</w:t>
            </w:r>
          </w:p>
        </w:tc>
        <w:tc>
          <w:tcPr>
            <w:tcW w:w="5040" w:type="dxa"/>
            <w:gridSpan w:val="3"/>
          </w:tcPr>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p>
            <w:pPr>
              <w:snapToGrid w:val="0"/>
              <w:spacing w:line="0" w:lineRule="atLeast"/>
              <w:jc w:val="left"/>
              <w:rPr>
                <w:rFonts w:cs="Arial"/>
                <w:b/>
                <w:bCs/>
                <w:sz w:val="22"/>
                <w:szCs w:val="16"/>
                <w:lang w:val="en-US" w:eastAsia="zh-CN"/>
              </w:rPr>
            </w:pPr>
          </w:p>
        </w:tc>
        <w:tc>
          <w:tcPr>
            <w:tcW w:w="1370" w:type="dxa"/>
          </w:tcPr>
          <w:p>
            <w:pPr>
              <w:snapToGrid w:val="0"/>
              <w:spacing w:line="0" w:lineRule="atLeast"/>
              <w:jc w:val="left"/>
              <w:rPr>
                <w:rFonts w:ascii="Times New Roman" w:eastAsia="宋体" w:hAnsi="Times New Roman" w:cs="Times New Roman" w:hint="default"/>
                <w:b w:val="0"/>
                <w:kern w:val="2"/>
                <w:sz w:val="22"/>
                <w:szCs w:val="22"/>
                <w:lang w:val="en-US" w:eastAsia="zh-CN" w:bidi="ar-SA"/>
              </w:rPr>
            </w:pPr>
            <w:r>
              <w:rPr>
                <w:rFonts w:hint="eastAsia"/>
                <w:sz w:val="22"/>
                <w:szCs w:val="18"/>
                <w:lang w:val="en-US" w:eastAsia="zh-CN"/>
              </w:rPr>
              <w:t>审核组长签字</w:t>
            </w:r>
          </w:p>
        </w:tc>
        <w:tc>
          <w:tcPr>
            <w:tcW w:w="1976" w:type="dxa"/>
          </w:tcPr>
          <w:p>
            <w:pPr>
              <w:snapToGrid w:val="0"/>
              <w:spacing w:line="0" w:lineRule="atLeast"/>
              <w:jc w:val="left"/>
              <w:rPr>
                <w:rFonts w:ascii="Times New Roman" w:eastAsia="宋体" w:hAnsi="Times New Roman" w:cs="Times New Roman" w:hint="eastAsia"/>
                <w:b w:val="0"/>
                <w:kern w:val="2"/>
                <w:sz w:val="22"/>
                <w:szCs w:val="22"/>
                <w:lang w:val="en-US" w:eastAsia="zh-CN" w:bidi="ar-SA"/>
              </w:rPr>
            </w:pPr>
          </w:p>
        </w:tc>
      </w:tr>
    </w:tbl>
    <w:p>
      <w:pPr>
        <w:snapToGrid w:val="0"/>
        <w:spacing w:line="0" w:lineRule="atLeast"/>
        <w:jc w:val="center"/>
        <w:rPr>
          <w:rFonts w:hint="eastAsia"/>
          <w:sz w:val="24"/>
          <w:szCs w:val="24"/>
          <w:lang w:val="en-US" w:eastAsia="zh-CN"/>
        </w:rPr>
      </w:pPr>
    </w:p>
    <w:p>
      <w:pPr>
        <w:snapToGrid w:val="0"/>
        <w:spacing w:line="0" w:lineRule="atLeast"/>
        <w:jc w:val="both"/>
        <w:rPr>
          <w:rFonts w:hint="eastAsia"/>
          <w:lang w:val="en-GB" w:eastAsia="zh-CN"/>
        </w:rPr>
      </w:pPr>
      <w:r>
        <w:rPr>
          <w:rFonts w:hint="eastAsia"/>
          <w:lang w:val="en-US" w:eastAsia="zh-CN"/>
        </w:rPr>
        <w:t>附件1：</w:t>
      </w:r>
      <w:r>
        <w:rPr>
          <w:rFonts w:hint="eastAsia"/>
          <w:lang w:val="en-GB" w:eastAsia="zh-CN"/>
        </w:rPr>
        <w:t>用于多场所认证项目（</w:t>
      </w:r>
      <w:r>
        <w:rPr>
          <w:rFonts w:hint="eastAsia"/>
          <w:lang w:val="en-US" w:eastAsia="zh-CN"/>
        </w:rPr>
        <w:t>分证书</w:t>
      </w:r>
      <w:r>
        <w:rPr>
          <w:rFonts w:hint="eastAsia"/>
          <w:lang w:val="en-GB" w:eastAsia="zh-CN"/>
        </w:rPr>
        <w:t>）</w:t>
      </w:r>
    </w:p>
    <w:p>
      <w:pPr>
        <w:snapToGrid w:val="0"/>
        <w:spacing w:line="0" w:lineRule="atLeast"/>
        <w:jc w:val="both"/>
        <w:rPr>
          <w:rFonts w:hint="eastAsia"/>
          <w:lang w:val="en-GB"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eastAsia="zh-CN"/>
              </w:rPr>
            </w:pPr>
            <w:r>
              <w:rPr>
                <w:rFonts w:hint="eastAsia"/>
                <w:b/>
                <w:bCs/>
                <w:sz w:val="22"/>
                <w:szCs w:val="22"/>
                <w:lang w:val="en-GB" w:eastAsia="zh-CN"/>
              </w:rPr>
              <w:t>分证书</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Sub-cert</w:t>
            </w:r>
          </w:p>
        </w:tc>
        <w:tc>
          <w:tcPr>
            <w:tcW w:w="3088" w:type="dxa"/>
            <w:vAlign w:val="center"/>
          </w:tcPr>
          <w:p>
            <w:pPr>
              <w:rPr>
                <w:b/>
                <w:bCs/>
                <w:sz w:val="22"/>
                <w:szCs w:val="22"/>
                <w:lang w:val="en-GB" w:eastAsia="zh-CN"/>
              </w:rPr>
            </w:pPr>
            <w:r>
              <w:rPr>
                <w:rFonts w:hint="eastAsia"/>
                <w:b/>
                <w:bCs/>
                <w:sz w:val="22"/>
                <w:szCs w:val="22"/>
                <w:lang w:val="en-GB" w:eastAsia="zh-CN"/>
              </w:rPr>
              <w:t>公司名称、注册地址及经营地址:</w:t>
            </w:r>
          </w:p>
          <w:p>
            <w:pPr>
              <w:jc w:val="left"/>
              <w:rPr>
                <w:rFonts w:ascii="Times New Roman" w:eastAsia="宋体" w:hAnsi="Times New Roman" w:cs="Times New Roman" w:hint="eastAsia"/>
                <w:b/>
                <w:bCs/>
                <w:kern w:val="2"/>
                <w:sz w:val="22"/>
                <w:szCs w:val="22"/>
                <w:lang w:val="en-US" w:eastAsia="zh-CN" w:bidi="ar-SA"/>
              </w:rPr>
            </w:pPr>
            <w:r>
              <w:rPr>
                <w:b/>
                <w:bCs/>
                <w:sz w:val="22"/>
                <w:szCs w:val="22"/>
                <w:lang w:val="en-GB" w:eastAsia="zh-CN"/>
              </w:rPr>
              <w:t>Company name</w:t>
            </w:r>
            <w:r>
              <w:rPr>
                <w:rFonts w:hint="eastAsia"/>
                <w:b/>
                <w:bCs/>
                <w:sz w:val="22"/>
                <w:szCs w:val="22"/>
                <w:lang w:val="en-GB" w:eastAsia="zh-CN"/>
              </w:rPr>
              <w:t xml:space="preserve">, </w:t>
            </w:r>
            <w:r>
              <w:rPr>
                <w:b/>
                <w:bCs/>
                <w:sz w:val="22"/>
                <w:szCs w:val="22"/>
                <w:lang w:val="en-GB" w:eastAsia="zh-CN"/>
              </w:rPr>
              <w:t>R</w:t>
            </w:r>
            <w:r>
              <w:rPr>
                <w:rFonts w:hint="eastAsia"/>
                <w:b/>
                <w:bCs/>
                <w:sz w:val="22"/>
                <w:szCs w:val="22"/>
                <w:lang w:val="en-GB" w:eastAsia="zh-CN"/>
              </w:rPr>
              <w:t>egistration</w:t>
            </w:r>
            <w:r>
              <w:rPr>
                <w:b/>
                <w:bCs/>
                <w:sz w:val="22"/>
                <w:szCs w:val="22"/>
                <w:lang w:val="en-GB" w:eastAsia="zh-CN"/>
              </w:rPr>
              <w:t xml:space="preserve"> address </w:t>
            </w:r>
            <w:r>
              <w:rPr>
                <w:bCs/>
                <w:sz w:val="22"/>
                <w:szCs w:val="22"/>
                <w:lang w:val="en-GB" w:eastAsia="zh-CN"/>
              </w:rPr>
              <w:t>&amp;</w:t>
            </w:r>
            <w:r>
              <w:rPr>
                <w:rFonts w:hint="eastAsia"/>
                <w:bCs/>
                <w:sz w:val="22"/>
                <w:szCs w:val="22"/>
                <w:lang w:val="en-GB" w:eastAsia="zh-CN"/>
              </w:rPr>
              <w:t xml:space="preserve"> </w:t>
            </w:r>
            <w:r>
              <w:rPr>
                <w:b/>
                <w:bCs/>
                <w:sz w:val="22"/>
                <w:szCs w:val="22"/>
                <w:lang w:val="en-GB" w:eastAsia="zh-CN"/>
              </w:rPr>
              <w:t>Operation address</w:t>
            </w:r>
          </w:p>
        </w:tc>
        <w:tc>
          <w:tcPr>
            <w:tcW w:w="1512" w:type="dxa"/>
          </w:tcPr>
          <w:p>
            <w:pPr>
              <w:rPr>
                <w:rFonts w:hint="eastAsia"/>
                <w:b/>
                <w:bCs/>
                <w:sz w:val="22"/>
                <w:szCs w:val="22"/>
                <w:lang w:val="en-GB" w:eastAsia="zh-CN"/>
              </w:rPr>
            </w:pPr>
            <w:r>
              <w:rPr>
                <w:rFonts w:hint="eastAsia"/>
                <w:b/>
                <w:bCs/>
                <w:sz w:val="22"/>
                <w:szCs w:val="22"/>
                <w:lang w:val="en-GB" w:eastAsia="zh-CN"/>
              </w:rPr>
              <w:t>组织机构代码</w:t>
            </w:r>
          </w:p>
          <w:p>
            <w:pPr>
              <w:rPr>
                <w:rFonts w:ascii="Times New Roman" w:eastAsia="宋体" w:hAnsi="Times New Roman" w:cs="Times New Roman" w:hint="eastAsia"/>
                <w:b/>
                <w:bCs/>
                <w:kern w:val="2"/>
                <w:sz w:val="22"/>
                <w:szCs w:val="22"/>
                <w:lang w:val="en-US" w:eastAsia="zh-CN" w:bidi="ar-SA"/>
              </w:rPr>
            </w:pPr>
            <w:r>
              <w:rPr>
                <w:rFonts w:hint="eastAsia"/>
                <w:b/>
                <w:bCs/>
                <w:sz w:val="22"/>
                <w:szCs w:val="22"/>
                <w:lang w:val="en-GB" w:eastAsia="zh-CN"/>
              </w:rPr>
              <w:t>Organization code</w:t>
            </w:r>
          </w:p>
        </w:tc>
        <w:tc>
          <w:tcPr>
            <w:tcW w:w="4466" w:type="dxa"/>
            <w:gridSpan w:val="2"/>
            <w:vAlign w:val="center"/>
          </w:tcPr>
          <w:p>
            <w:pPr>
              <w:rPr>
                <w:b/>
                <w:bCs/>
                <w:sz w:val="22"/>
                <w:szCs w:val="22"/>
                <w:lang w:val="en-GB" w:eastAsia="zh-CN"/>
              </w:rPr>
            </w:pPr>
            <w:r>
              <w:rPr>
                <w:rFonts w:hint="eastAsia"/>
                <w:b/>
                <w:bCs/>
                <w:sz w:val="22"/>
                <w:szCs w:val="22"/>
                <w:lang w:val="en-GB" w:eastAsia="zh-CN"/>
              </w:rPr>
              <w:t>认证范围</w:t>
            </w:r>
            <w:r>
              <w:rPr>
                <w:b/>
                <w:bCs/>
                <w:sz w:val="22"/>
                <w:szCs w:val="22"/>
                <w:lang w:val="en-GB" w:eastAsia="zh-CN"/>
              </w:rPr>
              <w:t xml:space="preserve"> </w:t>
            </w:r>
          </w:p>
          <w:p>
            <w:pPr>
              <w:rPr>
                <w:rFonts w:ascii="Times New Roman" w:eastAsia="宋体" w:hAnsi="Times New Roman" w:cs="Times New Roman" w:hint="eastAsia"/>
                <w:b/>
                <w:bCs/>
                <w:kern w:val="2"/>
                <w:sz w:val="22"/>
                <w:szCs w:val="22"/>
                <w:lang w:val="en-US" w:eastAsia="zh-CN" w:bidi="ar-SA"/>
              </w:rPr>
            </w:pPr>
            <w:r>
              <w:rPr>
                <w:b/>
                <w:bCs/>
                <w:sz w:val="22"/>
                <w:szCs w:val="22"/>
                <w:lang w:val="en-GB" w:eastAsia="zh-CN"/>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01</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公司名称 - 总部</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napToGrid w:val="0"/>
              <w:spacing w:line="0" w:lineRule="atLeast"/>
              <w:jc w:val="both"/>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hint="eastAsia"/>
                <w:b/>
                <w:bCs/>
                <w:sz w:val="22"/>
                <w:szCs w:val="22"/>
                <w:lang w:val="en-US" w:eastAsia="zh-CN"/>
              </w:rPr>
            </w:pPr>
            <w:r>
              <w:rPr>
                <w:rFonts w:cs="Arial"/>
                <w:b/>
                <w:bCs/>
                <w:sz w:val="22"/>
                <w:szCs w:val="22"/>
                <w:lang w:val="en-US"/>
              </w:rPr>
              <w:t>Company Name – HQ</w:t>
            </w:r>
          </w:p>
          <w:p>
            <w:pPr>
              <w:pStyle w:val="Body9pt"/>
              <w:spacing w:before="0" w:after="0"/>
              <w:jc w:val="left"/>
              <w:rPr>
                <w:rFonts w:cs="Arial"/>
                <w:b/>
                <w:bCs/>
                <w:sz w:val="22"/>
                <w:szCs w:val="22"/>
                <w:lang w:val="en-US"/>
              </w:rPr>
            </w:pPr>
            <w:r>
              <w:rPr>
                <w:rFonts w:cs="Arial"/>
                <w:b/>
                <w:bCs/>
                <w:sz w:val="22"/>
                <w:szCs w:val="22"/>
                <w:lang w:val="en-US"/>
              </w:rPr>
              <w:t>Registration Address:</w:t>
            </w:r>
          </w:p>
          <w:p>
            <w:pPr>
              <w:pStyle w:val="Body9pt"/>
              <w:spacing w:before="0" w:after="0"/>
              <w:jc w:val="left"/>
              <w:rPr>
                <w:rFonts w:cs="Arial" w:hint="eastAsia"/>
                <w:b/>
                <w:bCs/>
                <w:sz w:val="22"/>
                <w:szCs w:val="22"/>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02</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工厂</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pStyle w:val="Body9pt"/>
              <w:spacing w:before="0" w:after="0"/>
              <w:jc w:val="left"/>
              <w:rPr>
                <w:rFonts w:hint="eastAsia"/>
                <w:sz w:val="22"/>
                <w:szCs w:val="22"/>
                <w:vertAlign w:val="baseline"/>
                <w:lang w:val="en-US" w:eastAsia="zh-CN"/>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Factory</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pStyle w:val="Body9pt"/>
              <w:spacing w:before="0" w:after="0"/>
              <w:jc w:val="left"/>
              <w:rPr>
                <w:rFonts w:hint="eastAsia"/>
                <w:sz w:val="22"/>
                <w:szCs w:val="22"/>
                <w:vertAlign w:val="baseline"/>
                <w:lang w:val="en-US" w:eastAsia="zh-CN"/>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jc w:val="both"/>
              <w:rPr>
                <w:rFonts w:hint="default"/>
                <w:sz w:val="22"/>
                <w:szCs w:val="22"/>
                <w:vertAlign w:val="baseline"/>
                <w:lang w:val="en-US" w:eastAsia="zh-CN"/>
              </w:rPr>
            </w:pPr>
            <w:r>
              <w:rPr>
                <w:rFonts w:hint="eastAsia"/>
                <w:sz w:val="22"/>
                <w:szCs w:val="22"/>
                <w:vertAlign w:val="baseline"/>
                <w:lang w:val="en-US" w:eastAsia="zh-CN"/>
              </w:rPr>
              <w:t>03</w:t>
            </w:r>
          </w:p>
        </w:tc>
        <w:tc>
          <w:tcPr>
            <w:tcW w:w="3088" w:type="dxa"/>
          </w:tcPr>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 xml:space="preserve">公司名称 </w:t>
            </w:r>
            <w:r>
              <w:rPr>
                <w:rFonts w:cs="Arial"/>
                <w:b/>
                <w:bCs/>
                <w:sz w:val="22"/>
                <w:szCs w:val="22"/>
                <w:lang w:val="en-US" w:eastAsia="zh-CN"/>
              </w:rPr>
              <w:t>–</w:t>
            </w:r>
            <w:r>
              <w:rPr>
                <w:rFonts w:cs="Arial" w:hint="eastAsia"/>
                <w:b/>
                <w:bCs/>
                <w:sz w:val="22"/>
                <w:szCs w:val="22"/>
                <w:lang w:val="en-US" w:eastAsia="zh-CN"/>
              </w:rPr>
              <w:t xml:space="preserve"> 销售办公室</w:t>
            </w:r>
          </w:p>
          <w:p>
            <w:pPr>
              <w:pStyle w:val="Body9pt"/>
              <w:spacing w:before="0" w:after="0"/>
              <w:jc w:val="left"/>
              <w:rPr>
                <w:rFonts w:cs="Arial" w:hint="eastAsia"/>
                <w:b/>
                <w:bCs/>
                <w:sz w:val="22"/>
                <w:szCs w:val="22"/>
                <w:lang w:val="en-US" w:eastAsia="zh-CN"/>
              </w:rPr>
            </w:pPr>
            <w:r>
              <w:rPr>
                <w:rFonts w:cs="Arial" w:hint="eastAsia"/>
                <w:b/>
                <w:bCs/>
                <w:sz w:val="22"/>
                <w:szCs w:val="22"/>
                <w:lang w:val="en-US" w:eastAsia="zh-CN"/>
              </w:rPr>
              <w:t>注册地址：</w:t>
            </w:r>
          </w:p>
          <w:p>
            <w:pPr>
              <w:spacing w:before="0" w:after="0"/>
              <w:rPr>
                <w:rFonts w:ascii="Times New Roman" w:eastAsia="宋体" w:hAnsi="Times New Roman" w:cs="Times New Roman" w:hint="eastAsia"/>
                <w:kern w:val="2"/>
                <w:sz w:val="22"/>
                <w:szCs w:val="22"/>
                <w:lang w:val="en-US" w:eastAsia="zh-CN" w:bidi="ar-SA"/>
              </w:rPr>
            </w:pPr>
            <w:r>
              <w:rPr>
                <w:rFonts w:cs="Arial" w:hint="eastAsia"/>
                <w:b/>
                <w:bCs/>
                <w:sz w:val="22"/>
                <w:szCs w:val="22"/>
                <w:lang w:val="en-US" w:eastAsia="zh-CN"/>
              </w:rPr>
              <w:t>经营地址：</w:t>
            </w:r>
          </w:p>
        </w:tc>
        <w:tc>
          <w:tcPr>
            <w:tcW w:w="1512" w:type="dxa"/>
            <w:vMerge w:val="restart"/>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rFonts w:hint="eastAsia"/>
                <w:b/>
                <w:bCs/>
                <w:sz w:val="22"/>
                <w:szCs w:val="22"/>
                <w:lang w:val="en-GB" w:eastAsia="zh-CN"/>
              </w:rPr>
              <w:t>中文</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jc w:val="both"/>
              <w:rPr>
                <w:rFonts w:hint="eastAsia"/>
                <w:sz w:val="22"/>
                <w:szCs w:val="22"/>
                <w:vertAlign w:val="baseline"/>
                <w:lang w:val="en-US" w:eastAsia="zh-CN"/>
              </w:rPr>
            </w:pPr>
          </w:p>
        </w:tc>
        <w:tc>
          <w:tcPr>
            <w:tcW w:w="3088" w:type="dxa"/>
          </w:tcPr>
          <w:p>
            <w:pPr>
              <w:pStyle w:val="Body9pt"/>
              <w:spacing w:before="0" w:after="0"/>
              <w:jc w:val="left"/>
              <w:rPr>
                <w:rFonts w:cs="Arial"/>
                <w:b/>
                <w:bCs/>
                <w:sz w:val="22"/>
                <w:szCs w:val="22"/>
                <w:lang w:val="en-US"/>
              </w:rPr>
            </w:pPr>
            <w:r>
              <w:rPr>
                <w:rFonts w:cs="Arial"/>
                <w:b/>
                <w:bCs/>
                <w:sz w:val="22"/>
                <w:szCs w:val="22"/>
                <w:lang w:val="en-US"/>
              </w:rPr>
              <w:t>Company Name – Sales Office</w:t>
            </w:r>
            <w:r>
              <w:rPr>
                <w:rFonts w:cs="Arial"/>
                <w:b/>
                <w:bCs/>
                <w:sz w:val="22"/>
                <w:szCs w:val="22"/>
                <w:lang w:val="en-US"/>
              </w:rPr>
              <w:fldChar w:fldCharType="begin"/>
            </w:r>
            <w:r>
              <w:rPr>
                <w:rFonts w:cs="Arial"/>
                <w:b/>
                <w:bCs/>
                <w:sz w:val="22"/>
                <w:szCs w:val="22"/>
                <w:lang w:val="en-US"/>
              </w:rPr>
              <w:instrText xml:space="preserve"> STYLEREF TM_street \* MERGEFORMAT </w:instrText>
            </w:r>
            <w:r>
              <w:rPr>
                <w:rFonts w:cs="Arial"/>
                <w:b/>
                <w:bCs/>
                <w:sz w:val="22"/>
                <w:szCs w:val="22"/>
                <w:lang w:val="en-US"/>
              </w:rPr>
              <w:fldChar w:fldCharType="separate"/>
            </w:r>
            <w:r>
              <w:rPr>
                <w:rFonts w:cs="Arial"/>
                <w:b/>
                <w:bCs/>
                <w:sz w:val="22"/>
                <w:szCs w:val="22"/>
                <w:lang w:val="en-US"/>
              </w:rPr>
              <w:fldChar w:fldCharType="end"/>
            </w:r>
          </w:p>
          <w:p>
            <w:pPr>
              <w:pStyle w:val="Body9pt"/>
              <w:spacing w:before="0" w:after="0"/>
              <w:jc w:val="left"/>
              <w:rPr>
                <w:rFonts w:cs="Arial" w:hint="eastAsia"/>
                <w:b/>
                <w:bCs/>
                <w:sz w:val="22"/>
                <w:szCs w:val="22"/>
                <w:lang w:val="en-US"/>
              </w:rPr>
            </w:pPr>
            <w:r>
              <w:rPr>
                <w:rFonts w:cs="Arial"/>
                <w:b/>
                <w:bCs/>
                <w:sz w:val="22"/>
                <w:szCs w:val="22"/>
                <w:lang w:val="en-US"/>
              </w:rPr>
              <w:t>Registration Address:</w:t>
            </w:r>
          </w:p>
          <w:p>
            <w:pPr>
              <w:spacing w:before="0" w:after="0"/>
              <w:rPr>
                <w:rFonts w:ascii="Times New Roman" w:eastAsia="宋体" w:hAnsi="Times New Roman" w:cs="Times New Roman" w:hint="eastAsia"/>
                <w:kern w:val="2"/>
                <w:sz w:val="22"/>
                <w:szCs w:val="22"/>
                <w:lang w:val="en-US" w:eastAsia="zh-CN" w:bidi="ar-SA"/>
              </w:rPr>
            </w:pPr>
            <w:r>
              <w:rPr>
                <w:rFonts w:cs="Arial"/>
                <w:b/>
                <w:bCs/>
                <w:sz w:val="22"/>
                <w:szCs w:val="22"/>
                <w:lang w:val="en-US"/>
              </w:rPr>
              <w:t>Operation Address:</w:t>
            </w:r>
          </w:p>
        </w:tc>
        <w:tc>
          <w:tcPr>
            <w:tcW w:w="1512" w:type="dxa"/>
            <w:vMerge/>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ascii="Times New Roman" w:eastAsia="宋体" w:hAnsi="Times New Roman" w:cs="Times New Roman" w:hint="eastAsia"/>
                <w:kern w:val="2"/>
                <w:sz w:val="22"/>
                <w:szCs w:val="22"/>
                <w:vertAlign w:val="baseline"/>
                <w:lang w:val="en-US" w:eastAsia="zh-CN" w:bidi="ar-SA"/>
              </w:rPr>
            </w:pPr>
            <w:r>
              <w:rPr>
                <w:b/>
                <w:bCs/>
                <w:sz w:val="22"/>
                <w:szCs w:val="22"/>
                <w:lang w:val="en-GB" w:eastAsia="zh-CN"/>
              </w:rPr>
              <w:t>English</w:t>
            </w: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jc w:val="both"/>
              <w:rPr>
                <w:rFonts w:hint="eastAsia"/>
                <w:sz w:val="22"/>
                <w:szCs w:val="22"/>
                <w:vertAlign w:val="baseline"/>
                <w:lang w:val="en-US" w:eastAsia="zh-CN"/>
              </w:rPr>
            </w:pPr>
          </w:p>
        </w:tc>
        <w:tc>
          <w:tcPr>
            <w:tcW w:w="3088" w:type="dxa"/>
          </w:tcPr>
          <w:p>
            <w:pPr>
              <w:snapToGrid w:val="0"/>
              <w:spacing w:line="0" w:lineRule="atLeast"/>
              <w:jc w:val="both"/>
              <w:rPr>
                <w:rFonts w:hint="eastAsia"/>
                <w:sz w:val="22"/>
                <w:szCs w:val="22"/>
                <w:vertAlign w:val="baseline"/>
                <w:lang w:val="en-US" w:eastAsia="zh-CN"/>
              </w:rPr>
            </w:pPr>
          </w:p>
        </w:tc>
        <w:tc>
          <w:tcPr>
            <w:tcW w:w="1512" w:type="dxa"/>
          </w:tcPr>
          <w:p>
            <w:pPr>
              <w:snapToGrid w:val="0"/>
              <w:spacing w:line="0" w:lineRule="atLeast"/>
              <w:jc w:val="both"/>
              <w:rPr>
                <w:rFonts w:hint="eastAsia"/>
                <w:sz w:val="22"/>
                <w:szCs w:val="22"/>
                <w:vertAlign w:val="baseline"/>
                <w:lang w:val="en-US" w:eastAsia="zh-CN"/>
              </w:rPr>
            </w:pPr>
          </w:p>
        </w:tc>
        <w:tc>
          <w:tcPr>
            <w:tcW w:w="1120" w:type="dxa"/>
          </w:tcPr>
          <w:p>
            <w:pPr>
              <w:snapToGrid w:val="0"/>
              <w:spacing w:line="0" w:lineRule="atLeast"/>
              <w:jc w:val="both"/>
              <w:rPr>
                <w:rFonts w:hint="eastAsia"/>
                <w:sz w:val="22"/>
                <w:szCs w:val="22"/>
                <w:vertAlign w:val="baseline"/>
                <w:lang w:val="en-US" w:eastAsia="zh-CN"/>
              </w:rPr>
            </w:pPr>
          </w:p>
        </w:tc>
        <w:tc>
          <w:tcPr>
            <w:tcW w:w="3346" w:type="dxa"/>
          </w:tcPr>
          <w:p>
            <w:pPr>
              <w:snapToGrid w:val="0"/>
              <w:spacing w:line="0" w:lineRule="atLeast"/>
              <w:jc w:val="both"/>
              <w:rPr>
                <w:rFonts w:hint="eastAsia"/>
                <w:sz w:val="22"/>
                <w:szCs w:val="22"/>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firstLineChars="0"/>
              <w:jc w:val="center"/>
              <w:rPr>
                <w:b/>
                <w:bCs/>
                <w:sz w:val="22"/>
                <w:szCs w:val="22"/>
                <w:lang w:val="en-GB"/>
              </w:rPr>
            </w:pPr>
            <w:r>
              <w:rPr>
                <w:b/>
                <w:bCs/>
                <w:sz w:val="22"/>
                <w:szCs w:val="22"/>
                <w:lang w:val="en-GB"/>
              </w:rPr>
              <w:t>1 line for each location - add more pages if needed (put cursor in last box and press “Tab”)</w:t>
            </w:r>
          </w:p>
          <w:p>
            <w:pPr>
              <w:ind w:firstLine="709" w:firstLineChars="0"/>
              <w:jc w:val="center"/>
              <w:rPr>
                <w:b/>
                <w:bCs/>
                <w:sz w:val="22"/>
                <w:szCs w:val="22"/>
                <w:lang w:val="en-GB"/>
              </w:rPr>
            </w:pPr>
            <w:r>
              <w:rPr>
                <w:rFonts w:hint="eastAsia"/>
                <w:b/>
                <w:bCs/>
                <w:sz w:val="22"/>
                <w:szCs w:val="22"/>
                <w:lang w:val="en-GB"/>
              </w:rPr>
              <w:t>每个</w:t>
            </w:r>
            <w:r>
              <w:rPr>
                <w:rFonts w:hint="eastAsia"/>
                <w:b/>
                <w:bCs/>
                <w:sz w:val="22"/>
                <w:szCs w:val="22"/>
                <w:lang w:val="en-US" w:eastAsia="zh-CN"/>
              </w:rPr>
              <w:t>场所</w:t>
            </w:r>
            <w:r>
              <w:rPr>
                <w:rFonts w:hint="eastAsia"/>
                <w:b/>
                <w:bCs/>
                <w:sz w:val="22"/>
                <w:szCs w:val="22"/>
                <w:lang w:val="en-GB"/>
              </w:rPr>
              <w:t>1行-如果需要，添加更多页面（将光标放在最后一个框中并按“Tab”）</w:t>
            </w:r>
          </w:p>
          <w:p>
            <w:pPr>
              <w:snapToGrid w:val="0"/>
              <w:spacing w:line="0" w:lineRule="atLeast"/>
              <w:jc w:val="both"/>
              <w:rPr>
                <w:rFonts w:hint="eastAsia"/>
                <w:sz w:val="22"/>
                <w:szCs w:val="22"/>
                <w:vertAlign w:val="baseline"/>
                <w:lang w:val="en-US" w:eastAsia="zh-CN"/>
              </w:rPr>
            </w:pPr>
          </w:p>
        </w:tc>
      </w:tr>
    </w:tbl>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注：</w:t>
      </w:r>
    </w:p>
    <w:p>
      <w:pPr>
        <w:snapToGrid w:val="0"/>
        <w:spacing w:line="0" w:lineRule="atLeast"/>
        <w:jc w:val="both"/>
        <w:rPr>
          <w:rFonts w:hint="eastAsia"/>
          <w:lang w:val="en-US" w:eastAsia="zh-CN"/>
        </w:rPr>
      </w:pPr>
      <w:r>
        <w:rPr>
          <w:rFonts w:hint="eastAsia"/>
          <w:lang w:val="en-US" w:eastAsia="zh-CN"/>
        </w:rPr>
        <w:t>1、填写本说明并不代表贵单位已通过认证；</w:t>
      </w:r>
    </w:p>
    <w:p>
      <w:pPr>
        <w:snapToGrid w:val="0"/>
        <w:spacing w:line="0" w:lineRule="atLeast"/>
        <w:jc w:val="both"/>
        <w:rPr>
          <w:rFonts w:hint="eastAsia"/>
          <w:lang w:val="en-US" w:eastAsia="zh-CN"/>
        </w:rPr>
      </w:pPr>
      <w:r>
        <w:rPr>
          <w:rFonts w:hint="eastAsia"/>
          <w:lang w:val="en-US" w:eastAsia="zh-CN"/>
        </w:rPr>
        <w:t>2、本说明中填写的管理体系覆盖范围，应与末次会议上宣布的及审核报告上确认的范围一致；</w:t>
      </w:r>
    </w:p>
    <w:p>
      <w:pPr>
        <w:snapToGrid w:val="0"/>
        <w:spacing w:line="0" w:lineRule="atLeast"/>
        <w:jc w:val="both"/>
        <w:rPr>
          <w:rFonts w:hint="eastAsia"/>
          <w:lang w:val="en-US" w:eastAsia="zh-CN"/>
        </w:rPr>
      </w:pPr>
      <w:r>
        <w:rPr>
          <w:rFonts w:hint="eastAsia"/>
          <w:lang w:val="en-US" w:eastAsia="zh-CN"/>
        </w:rPr>
        <w:t>3、请在申请认证组织名称处加盖公章；</w:t>
      </w:r>
    </w:p>
    <w:p>
      <w:pPr>
        <w:snapToGrid w:val="0"/>
        <w:spacing w:line="0" w:lineRule="atLeast"/>
        <w:jc w:val="both"/>
        <w:rPr>
          <w:rFonts w:hint="eastAsia"/>
          <w:lang w:val="en-US" w:eastAsia="zh-CN"/>
        </w:rPr>
      </w:pPr>
      <w:r>
        <w:rPr>
          <w:rFonts w:hint="eastAsia"/>
          <w:lang w:val="en-US" w:eastAsia="zh-CN"/>
        </w:rPr>
        <w:t>4、组织三个地址一致时只需填写一个，其余填“同上”，不同时分别填写；</w:t>
      </w:r>
    </w:p>
    <w:p>
      <w:pPr>
        <w:snapToGrid w:val="0"/>
        <w:spacing w:line="0" w:lineRule="atLeast"/>
        <w:jc w:val="both"/>
        <w:rPr>
          <w:rFonts w:hint="eastAsia"/>
          <w:lang w:val="en-US" w:eastAsia="zh-CN"/>
        </w:rPr>
      </w:pPr>
      <w:r>
        <w:rPr>
          <w:rFonts w:hint="eastAsia"/>
          <w:lang w:val="en-US" w:eastAsia="zh-CN"/>
        </w:rPr>
        <w:t>5、组织需自行提供英文版认证证书信息。</w:t>
      </w:r>
    </w:p>
    <w:p>
      <w:pPr>
        <w:snapToGrid w:val="0"/>
        <w:spacing w:line="0" w:lineRule="atLeast"/>
        <w:jc w:val="both"/>
        <w:rPr>
          <w:rFonts w:hint="eastAsia"/>
          <w:lang w:val="en-US" w:eastAsia="zh-CN"/>
        </w:rPr>
      </w:pPr>
      <w:r>
        <w:rPr>
          <w:rFonts w:hint="eastAsia"/>
          <w:lang w:val="en-US" w:eastAsia="zh-CN"/>
        </w:rPr>
        <w:t>6、组织如不能自行提供英文信息的，公司可协助翻译，组织需缴纳翻译费200元；</w:t>
      </w:r>
    </w:p>
    <w:p>
      <w:pPr>
        <w:snapToGrid w:val="0"/>
        <w:spacing w:line="0" w:lineRule="atLeast"/>
        <w:jc w:val="both"/>
        <w:rPr>
          <w:rFonts w:hint="eastAsia"/>
          <w:lang w:val="en-US" w:eastAsia="zh-CN"/>
        </w:rPr>
      </w:pPr>
      <w:r>
        <w:rPr>
          <w:rFonts w:hint="eastAsia"/>
          <w:lang w:val="en-US" w:eastAsia="zh-CN"/>
        </w:rPr>
        <w:t>7、翻译费用可直接与审核费用一同汇入我公司账户或由审核组长从现场带回。</w:t>
      </w: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p>
    <w:p>
      <w:pPr>
        <w:snapToGrid w:val="0"/>
        <w:spacing w:line="0" w:lineRule="atLeast"/>
        <w:jc w:val="both"/>
        <w:rPr>
          <w:rFonts w:hint="eastAsia"/>
          <w:lang w:val="en-US" w:eastAsia="zh-CN"/>
        </w:rPr>
      </w:pPr>
      <w:r>
        <w:rPr>
          <w:rFonts w:hint="eastAsia"/>
          <w:lang w:val="en-US" w:eastAsia="zh-CN"/>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获证组织名称：</w:t>
      </w:r>
      <w:r>
        <w:rPr>
          <w:rFonts w:hint="eastAsia"/>
          <w:b/>
          <w:color w:val="000000" w:themeColor="text1"/>
          <w:sz w:val="22"/>
          <w:szCs w:val="22"/>
          <w:u w:val="single"/>
          <w:lang w:val="en-US" w:eastAsia="zh-CN"/>
        </w:rPr>
        <w:t xml:space="preserve">  </w:t>
      </w:r>
      <w:bookmarkStart w:id="22" w:name="组织名称Add2"/>
      <w:r>
        <w:rPr>
          <w:rFonts w:hint="eastAsia"/>
          <w:b/>
          <w:color w:val="000000" w:themeColor="text1"/>
          <w:sz w:val="22"/>
          <w:szCs w:val="22"/>
          <w:u w:val="single"/>
          <w:lang w:val="en-US" w:eastAsia="zh-CN"/>
        </w:rPr>
        <w:t>郑州美承科贸有限公司</w:t>
      </w:r>
      <w:bookmarkEnd w:id="22"/>
      <w:r>
        <w:rPr>
          <w:rFonts w:hint="eastAsia"/>
          <w:b/>
          <w:color w:val="000000" w:themeColor="text1"/>
          <w:sz w:val="22"/>
          <w:szCs w:val="22"/>
          <w:u w:val="single"/>
          <w:lang w:val="en-US" w:eastAsia="zh-CN"/>
        </w:rPr>
        <w:t xml:space="preserve">  </w:t>
      </w:r>
      <w:r>
        <w:rPr>
          <w:rFonts w:hint="eastAsia"/>
          <w:b/>
          <w:color w:val="000000" w:themeColor="text1"/>
          <w:sz w:val="22"/>
          <w:szCs w:val="22"/>
        </w:rPr>
        <w:t>证书注册号：</w:t>
      </w:r>
      <w:r>
        <w:rPr>
          <w:rFonts w:hint="eastAsia"/>
          <w:b/>
          <w:color w:val="000000" w:themeColor="text1"/>
          <w:sz w:val="22"/>
          <w:szCs w:val="22"/>
          <w:u w:val="single"/>
          <w:lang w:val="en-US" w:eastAsia="zh-CN"/>
        </w:rPr>
        <w:t xml:space="preserve"> </w:t>
      </w:r>
      <w:bookmarkStart w:id="23" w:name="证书编号Add1"/>
      <w:r>
        <w:rPr>
          <w:rFonts w:hint="eastAsia"/>
          <w:b/>
          <w:color w:val="000000" w:themeColor="text1"/>
          <w:sz w:val="22"/>
          <w:szCs w:val="22"/>
          <w:u w:val="single"/>
          <w:lang w:val="en-US" w:eastAsia="zh-CN"/>
        </w:rPr>
        <w:t>ISC-EI-2019-0008</w:t>
      </w:r>
      <w:bookmarkEnd w:id="23"/>
      <w:r>
        <w:rPr>
          <w:rFonts w:hint="eastAsia"/>
          <w:b/>
          <w:color w:val="000000" w:themeColor="text1"/>
          <w:sz w:val="22"/>
          <w:szCs w:val="22"/>
          <w:u w:val="single"/>
          <w:lang w:val="en-US" w:eastAsia="zh-CN"/>
        </w:rPr>
        <w:t xml:space="preserve"> </w:t>
      </w:r>
    </w:p>
    <w:p>
      <w:pPr>
        <w:pStyle w:val="BodyTextIndent"/>
        <w:spacing w:line="400" w:lineRule="exact"/>
        <w:ind w:firstLine="0"/>
        <w:rPr>
          <w:rFonts w:eastAsia="宋体" w:hint="default"/>
          <w:b/>
          <w:color w:val="000000" w:themeColor="text1"/>
          <w:sz w:val="22"/>
          <w:szCs w:val="22"/>
          <w:lang w:val="en-US" w:eastAsia="zh-CN"/>
        </w:rPr>
      </w:pPr>
      <w:r>
        <w:rPr>
          <w:rFonts w:hint="eastAsia"/>
          <w:b/>
          <w:color w:val="000000" w:themeColor="text1"/>
          <w:sz w:val="22"/>
          <w:szCs w:val="22"/>
        </w:rPr>
        <w:t>获证组织地址：</w:t>
      </w:r>
      <w:r>
        <w:rPr>
          <w:rFonts w:hint="eastAsia"/>
          <w:b/>
          <w:color w:val="000000" w:themeColor="text1"/>
          <w:sz w:val="22"/>
          <w:szCs w:val="22"/>
          <w:u w:val="single"/>
          <w:lang w:val="en-US" w:eastAsia="zh-CN"/>
        </w:rPr>
        <w:t xml:space="preserve">  </w:t>
      </w:r>
      <w:bookmarkStart w:id="24" w:name="生产地址"/>
      <w:r>
        <w:rPr>
          <w:rFonts w:hint="eastAsia"/>
          <w:b/>
          <w:color w:val="000000" w:themeColor="text1"/>
          <w:sz w:val="22"/>
          <w:szCs w:val="22"/>
          <w:u w:val="single"/>
          <w:lang w:val="en-US" w:eastAsia="zh-CN"/>
        </w:rPr>
        <w:t>郑州市金水区东风路东段11号百脑汇大厦607号</w:t>
      </w:r>
      <w:bookmarkEnd w:id="24"/>
      <w:r>
        <w:rPr>
          <w:rFonts w:hint="eastAsia"/>
          <w:b/>
          <w:color w:val="000000" w:themeColor="text1"/>
          <w:sz w:val="22"/>
          <w:szCs w:val="22"/>
          <w:u w:val="single"/>
          <w:lang w:val="en-US" w:eastAsia="zh-CN"/>
        </w:rPr>
        <w:t xml:space="preserve">  </w:t>
      </w:r>
    </w:p>
    <w:p>
      <w:pPr>
        <w:pStyle w:val="BodyTextIndent"/>
        <w:spacing w:line="400" w:lineRule="exact"/>
        <w:ind w:left="0" w:firstLine="0" w:leftChars="0" w:firstLineChars="0"/>
        <w:rPr>
          <w:rFonts w:hint="eastAsia"/>
          <w:b/>
          <w:color w:val="000000" w:themeColor="text1"/>
          <w:sz w:val="22"/>
          <w:szCs w:val="22"/>
        </w:rPr>
      </w:pPr>
      <w:r>
        <w:rPr>
          <w:rFonts w:hint="eastAsia"/>
          <w:b/>
          <w:color w:val="000000" w:themeColor="text1"/>
          <w:sz w:val="22"/>
          <w:szCs w:val="22"/>
        </w:rPr>
        <w:t>认证依据标准：GB/T 23331-2020</w:t>
      </w:r>
      <w:r>
        <w:rPr>
          <w:rFonts w:hint="eastAsia"/>
          <w:b/>
          <w:color w:val="000000" w:themeColor="text1"/>
          <w:sz w:val="22"/>
          <w:szCs w:val="22"/>
          <w:lang w:val="en-US" w:eastAsia="zh-CN"/>
        </w:rPr>
        <w:t>/</w:t>
      </w:r>
      <w:r>
        <w:rPr>
          <w:rFonts w:hint="eastAsia"/>
          <w:b/>
          <w:color w:val="000000" w:themeColor="text1"/>
          <w:sz w:val="22"/>
          <w:szCs w:val="22"/>
        </w:rPr>
        <w:t>ISO50001:2018《能源管理体系 要求及使用指南》</w:t>
      </w:r>
    </w:p>
    <w:p>
      <w:pPr>
        <w:pStyle w:val="BodyTextIndent"/>
        <w:spacing w:line="400" w:lineRule="exact"/>
        <w:ind w:firstLine="1680" w:firstLineChars="700"/>
        <w:rPr>
          <w:rFonts w:hint="eastAsia"/>
          <w:b/>
          <w:color w:val="000000" w:themeColor="text1"/>
          <w:sz w:val="22"/>
          <w:szCs w:val="22"/>
        </w:rPr>
      </w:pPr>
      <w:r>
        <w:rPr>
          <w:rFonts w:hint="eastAsia"/>
          <w:b/>
          <w:color w:val="000000" w:themeColor="text1"/>
          <w:sz w:val="22"/>
          <w:szCs w:val="22"/>
          <w:lang w:val="en-US" w:eastAsia="zh-CN"/>
        </w:rPr>
        <w:t>&amp;RB/T</w:t>
      </w:r>
      <w:r>
        <w:rPr>
          <w:rFonts w:hint="eastAsia"/>
          <w:b/>
          <w:color w:val="000000" w:themeColor="text1"/>
          <w:sz w:val="22"/>
          <w:szCs w:val="22"/>
          <w:u w:val="single"/>
          <w:lang w:val="en-US" w:eastAsia="zh-CN"/>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lang w:val="en-US" w:eastAsia="zh-CN"/>
              </w:rPr>
              <w:t>源</w:t>
            </w:r>
            <w:r>
              <w:rPr>
                <w:rFonts w:ascii="宋体" w:hAnsi="宋体" w:hint="eastAsia"/>
                <w:b/>
                <w:color w:val="000000" w:themeColor="text1"/>
                <w:sz w:val="24"/>
                <w:szCs w:val="24"/>
              </w:rPr>
              <w:t>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rPr>
                <w:rFonts w:ascii="宋体" w:eastAsia="宋体" w:hAnsi="宋体" w:hint="eastAsia"/>
                <w:b/>
                <w:color w:val="000000" w:themeColor="text1"/>
                <w:szCs w:val="24"/>
                <w:lang w:eastAsia="zh-CN"/>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rPr>
                <w:rFonts w:ascii="宋体" w:eastAsia="宋体" w:hAnsi="宋体" w:hint="eastAsia"/>
                <w:b/>
                <w:color w:val="000000" w:themeColor="text1"/>
                <w:szCs w:val="24"/>
                <w:lang w:eastAsia="zh-CN"/>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hint="eastAsia"/>
                <w:sz w:val="20"/>
                <w:szCs w:val="22"/>
                <w:lang w:val="en-US" w:eastAsia="zh-CN"/>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第一次监督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lang w:val="en-US" w:eastAsia="zh-CN"/>
              </w:rPr>
              <w:t>第二次监督</w:t>
            </w:r>
            <w:r>
              <w:rPr>
                <w:rFonts w:hint="eastAsia"/>
                <w:sz w:val="20"/>
                <w:szCs w:val="22"/>
              </w:rPr>
              <w:t>审核</w:t>
            </w:r>
          </w:p>
          <w:p>
            <w:pPr>
              <w:pStyle w:val="BodyTextIndent"/>
              <w:spacing w:line="400" w:lineRule="exact"/>
              <w:ind w:firstLine="0"/>
              <w:rPr>
                <w:sz w:val="20"/>
                <w:szCs w:val="22"/>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lang w:val="en-US" w:eastAsia="zh-CN"/>
              </w:rPr>
              <w:t>XX~XX</w:t>
            </w:r>
            <w:r>
              <w:rPr>
                <w:rFonts w:hint="eastAsia"/>
                <w:sz w:val="20"/>
                <w:szCs w:val="22"/>
              </w:rPr>
              <w:t>日</w:t>
            </w:r>
          </w:p>
        </w:tc>
        <w:tc>
          <w:tcPr>
            <w:tcW w:w="4735" w:type="dxa"/>
          </w:tcPr>
          <w:p>
            <w:pPr>
              <w:rPr>
                <w:rFonts w:hint="eastAsia"/>
                <w:sz w:val="20"/>
                <w:szCs w:val="22"/>
              </w:rPr>
            </w:pPr>
            <w:r>
              <w:rPr>
                <w:rFonts w:hint="eastAsia"/>
                <w:b/>
                <w:bCs/>
                <w:sz w:val="20"/>
                <w:szCs w:val="22"/>
              </w:rPr>
              <w:t>能耗统计期：</w:t>
            </w:r>
          </w:p>
          <w:p>
            <w:pPr>
              <w:pStyle w:val="BodyTextIndent"/>
              <w:spacing w:line="400" w:lineRule="exact"/>
              <w:ind w:firstLine="0" w:firstLineChars="0"/>
              <w:rPr>
                <w:rFonts w:ascii="宋体" w:eastAsia="宋体" w:hAnsi="宋体" w:cs="Times New Roman"/>
                <w:b/>
                <w:color w:val="000000" w:themeColor="text1"/>
                <w:kern w:val="2"/>
                <w:sz w:val="32"/>
                <w:szCs w:val="24"/>
                <w:lang w:val="en-US" w:eastAsia="zh-CN" w:bidi="ar-SA"/>
              </w:rPr>
            </w:pP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lang w:val="en-US" w:eastAsia="zh-CN"/>
              </w:rPr>
              <w:t>至</w:t>
            </w:r>
            <w:r>
              <w:rPr>
                <w:rFonts w:hint="eastAsia"/>
                <w:sz w:val="20"/>
                <w:szCs w:val="22"/>
                <w:u w:val="single"/>
              </w:rPr>
              <w:t>20</w:t>
            </w:r>
            <w:r>
              <w:rPr>
                <w:rFonts w:hint="eastAsia"/>
                <w:sz w:val="20"/>
                <w:szCs w:val="22"/>
                <w:u w:val="single"/>
                <w:lang w:val="en-US" w:eastAsia="zh-CN"/>
              </w:rPr>
              <w:t>XX</w:t>
            </w:r>
            <w:r>
              <w:rPr>
                <w:rFonts w:hint="eastAsia"/>
                <w:sz w:val="20"/>
                <w:szCs w:val="22"/>
              </w:rPr>
              <w:t>年</w:t>
            </w:r>
            <w:r>
              <w:rPr>
                <w:rFonts w:hint="eastAsia"/>
                <w:sz w:val="20"/>
                <w:szCs w:val="22"/>
                <w:u w:val="single"/>
                <w:lang w:val="en-US" w:eastAsia="zh-CN"/>
              </w:rPr>
              <w:t>XX</w:t>
            </w:r>
            <w:r>
              <w:rPr>
                <w:rFonts w:hint="eastAsia"/>
                <w:sz w:val="20"/>
                <w:szCs w:val="22"/>
              </w:rPr>
              <w:t>月</w:t>
            </w:r>
            <w:r>
              <w:rPr>
                <w:rFonts w:hint="eastAsia"/>
                <w:sz w:val="20"/>
                <w:szCs w:val="22"/>
                <w:u w:val="single"/>
                <w:lang w:val="en-US" w:eastAsia="zh-CN"/>
              </w:rPr>
              <w:t>XX</w:t>
            </w:r>
            <w:r>
              <w:rPr>
                <w:rFonts w:hint="eastAsia"/>
                <w:sz w:val="20"/>
                <w:szCs w:val="22"/>
                <w:u w:val="single"/>
              </w:rPr>
              <w:t>-</w:t>
            </w:r>
            <w:r>
              <w:rPr>
                <w:rFonts w:hint="eastAsia"/>
                <w:sz w:val="20"/>
                <w:szCs w:val="22"/>
                <w:u w:val="single"/>
                <w:lang w:val="en-US" w:eastAsia="zh-CN"/>
              </w:rPr>
              <w:t>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lang w:val="en-US" w:eastAsia="zh-CN"/>
              </w:rPr>
            </w:pPr>
            <w:r>
              <w:rPr>
                <w:rFonts w:hint="eastAsia"/>
                <w:b/>
                <w:bCs/>
                <w:sz w:val="20"/>
                <w:lang w:val="en-US" w:eastAsia="zh-CN"/>
              </w:rPr>
              <w:t>产量：</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b/>
                <w:bCs/>
                <w:sz w:val="20"/>
                <w:lang w:val="en-US" w:eastAsia="zh-CN"/>
              </w:rPr>
              <w:t>产值（万元）：</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rFonts w:hint="eastAsia"/>
                <w:sz w:val="20"/>
                <w:szCs w:val="22"/>
              </w:rPr>
            </w:pPr>
          </w:p>
        </w:tc>
        <w:tc>
          <w:tcPr>
            <w:tcW w:w="4735" w:type="dxa"/>
          </w:tcPr>
          <w:p>
            <w:pPr>
              <w:pStyle w:val="BodyTextIndent"/>
              <w:spacing w:line="320" w:lineRule="exact"/>
              <w:ind w:firstLine="0"/>
              <w:rPr>
                <w:rFonts w:hint="eastAsia"/>
                <w:b/>
                <w:bCs/>
                <w:sz w:val="20"/>
                <w:szCs w:val="22"/>
                <w:lang w:val="zh-CN"/>
              </w:rPr>
            </w:pPr>
            <w:r>
              <w:rPr>
                <w:rFonts w:hint="eastAsia"/>
                <w:b/>
                <w:bCs/>
                <w:sz w:val="20"/>
                <w:szCs w:val="22"/>
                <w:lang w:val="zh-CN"/>
              </w:rPr>
              <w:t>综合能耗</w:t>
            </w:r>
            <w:r>
              <w:rPr>
                <w:rFonts w:hint="eastAsia"/>
                <w:b/>
                <w:bCs/>
                <w:sz w:val="20"/>
                <w:szCs w:val="22"/>
                <w:lang w:val="en-US" w:eastAsia="zh-CN"/>
              </w:rPr>
              <w:t>（吨标准煤）</w:t>
            </w:r>
            <w:r>
              <w:rPr>
                <w:rFonts w:hint="eastAsia"/>
                <w:b/>
                <w:bCs/>
                <w:sz w:val="20"/>
                <w:szCs w:val="22"/>
                <w:lang w:val="zh-CN"/>
              </w:rPr>
              <w:t>：</w:t>
            </w:r>
          </w:p>
          <w:p>
            <w:pPr>
              <w:pStyle w:val="BodyTextIndent"/>
              <w:spacing w:line="320" w:lineRule="exact"/>
              <w:ind w:firstLine="0" w:firstLineChars="0"/>
              <w:rPr>
                <w:rFonts w:ascii="宋体" w:eastAsia="宋体" w:hAnsi="宋体" w:cs="Times New Roman" w:hint="eastAsia"/>
                <w:b/>
                <w:color w:val="000000" w:themeColor="text1"/>
                <w:kern w:val="2"/>
                <w:sz w:val="32"/>
                <w:szCs w:val="24"/>
                <w:lang w:val="en-US" w:eastAsia="zh-CN" w:bidi="ar-SA"/>
              </w:rPr>
            </w:pPr>
            <w:r>
              <w:rPr>
                <w:rFonts w:hint="eastAsia"/>
                <w:sz w:val="20"/>
                <w:szCs w:val="22"/>
                <w:lang w:val="en-US" w:eastAsia="zh-CN"/>
              </w:rPr>
              <w:t xml:space="preserve"> </w:t>
            </w: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rFonts w:hint="eastAsia"/>
                <w:sz w:val="20"/>
                <w:szCs w:val="22"/>
              </w:rPr>
            </w:pPr>
          </w:p>
        </w:tc>
        <w:tc>
          <w:tcPr>
            <w:tcW w:w="4735" w:type="dxa"/>
          </w:tcPr>
          <w:p>
            <w:pPr>
              <w:rPr>
                <w:rFonts w:hint="eastAsia"/>
                <w:b/>
                <w:bCs/>
                <w:sz w:val="20"/>
                <w:szCs w:val="22"/>
                <w:lang w:val="en-US" w:eastAsia="zh-CN"/>
              </w:rPr>
            </w:pPr>
            <w:r>
              <w:rPr>
                <w:rFonts w:hint="eastAsia"/>
                <w:b/>
                <w:bCs/>
                <w:sz w:val="20"/>
                <w:szCs w:val="22"/>
                <w:lang w:val="en-US" w:eastAsia="zh-CN"/>
              </w:rPr>
              <w:t>单位能耗：</w:t>
            </w:r>
          </w:p>
          <w:p>
            <w:pPr>
              <w:rPr>
                <w:rFonts w:ascii="宋体" w:eastAsia="宋体" w:hAnsi="宋体" w:cs="Times New Roman"/>
                <w:b/>
                <w:color w:val="000000" w:themeColor="text1"/>
                <w:kern w:val="2"/>
                <w:sz w:val="24"/>
                <w:szCs w:val="24"/>
                <w:lang w:val="en-US" w:eastAsia="zh-CN" w:bidi="ar-SA"/>
              </w:rPr>
            </w:pPr>
          </w:p>
        </w:tc>
        <w:tc>
          <w:tcPr>
            <w:tcW w:w="2835" w:type="dxa"/>
            <w:vMerge/>
          </w:tcPr>
          <w:p>
            <w:pPr>
              <w:pStyle w:val="BodyTextIndent"/>
              <w:spacing w:line="320" w:lineRule="exact"/>
              <w:ind w:firstLine="0"/>
              <w:rPr>
                <w:rFonts w:hint="eastAsia"/>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rFonts w:hint="eastAsia"/>
                <w:sz w:val="20"/>
                <w:szCs w:val="22"/>
              </w:rPr>
            </w:pPr>
          </w:p>
        </w:tc>
        <w:tc>
          <w:tcPr>
            <w:tcW w:w="4735" w:type="dxa"/>
          </w:tcPr>
          <w:p>
            <w:pPr>
              <w:rPr>
                <w:rFonts w:hint="eastAsia"/>
                <w:sz w:val="20"/>
                <w:szCs w:val="22"/>
                <w:lang w:val="en-US" w:eastAsia="zh-CN"/>
              </w:rPr>
            </w:pPr>
            <w:r>
              <w:rPr>
                <w:rFonts w:hint="eastAsia"/>
                <w:b/>
                <w:bCs/>
                <w:sz w:val="20"/>
                <w:szCs w:val="22"/>
                <w:lang w:val="en-US" w:eastAsia="zh-CN"/>
              </w:rPr>
              <w:t>节能量（吨标准煤）：</w:t>
            </w:r>
          </w:p>
          <w:p>
            <w:pPr>
              <w:rPr>
                <w:rFonts w:ascii="Times New Roman" w:eastAsia="宋体" w:hAnsi="Times New Roman" w:cs="Times New Roman" w:hint="eastAsia"/>
                <w:kern w:val="2"/>
                <w:sz w:val="20"/>
                <w:szCs w:val="22"/>
                <w:lang w:val="en-US" w:eastAsia="zh-CN" w:bidi="ar-SA"/>
              </w:rPr>
            </w:pPr>
          </w:p>
        </w:tc>
        <w:tc>
          <w:tcPr>
            <w:tcW w:w="2835" w:type="dxa"/>
            <w:vMerge/>
          </w:tcPr>
          <w:p>
            <w:pPr>
              <w:pStyle w:val="BodyTextIndent"/>
              <w:spacing w:line="320" w:lineRule="exact"/>
              <w:ind w:firstLine="0"/>
              <w:rPr>
                <w:rFonts w:hint="eastAsia"/>
                <w:sz w:val="20"/>
              </w:rPr>
            </w:pPr>
          </w:p>
        </w:tc>
      </w:tr>
    </w:tbl>
    <w:p>
      <w:pPr>
        <w:pStyle w:val="BodyTextIndent"/>
        <w:spacing w:line="0" w:lineRule="atLeast"/>
        <w:ind w:firstLine="0"/>
        <w:rPr>
          <w:rFonts w:hint="eastAsia"/>
          <w:b/>
          <w:color w:val="000000" w:themeColor="text1"/>
          <w:sz w:val="18"/>
          <w:szCs w:val="18"/>
          <w:lang w:val="en-GB" w:eastAsia="zh-CN"/>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filled="t" fillcolor="white" stroked="f">
          <v:fill color2="white"/>
          <v:textbox>
            <w:txbxContent>
              <w:p>
                <w:pPr>
                  <w:rPr>
                    <w:rFonts w:hint="eastAsia"/>
                    <w:sz w:val="18"/>
                    <w:szCs w:val="18"/>
                  </w:rPr>
                </w:pPr>
                <w:r>
                  <w:rPr>
                    <w:rFonts w:hint="eastAsia"/>
                    <w:sz w:val="18"/>
                    <w:szCs w:val="18"/>
                  </w:rPr>
                  <w:t>ISC-B-II-20(05版）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xmlns:r="http://schemas.openxmlformats.org/officeDocument/2006/relationships"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29</cp:revision>
  <cp:lastPrinted>2019-05-13T03:13:00Z</cp:lastPrinted>
  <dcterms:created xsi:type="dcterms:W3CDTF">2016-02-16T02:49:00Z</dcterms:created>
  <dcterms:modified xsi:type="dcterms:W3CDTF">2021-07-19T06:51:32Z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