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西藏玉龙铜业股份有限公司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0298-2019-QEO-2021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李凤仪</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2019-N1QMS-3031946</w:t>
            </w:r>
          </w:p>
          <w:p>
            <w:pPr>
              <w:jc w:val="center"/>
              <w:rPr>
                <w:sz w:val="20"/>
                <w:lang w:val="de-DE"/>
              </w:rPr>
            </w:pPr>
            <w:r>
              <w:rPr>
                <w:sz w:val="20"/>
                <w:lang w:val="de-DE"/>
              </w:rPr>
              <w:t>2021-N1EMS-3031946</w:t>
            </w:r>
          </w:p>
          <w:p>
            <w:pPr>
              <w:jc w:val="center"/>
              <w:rPr>
                <w:sz w:val="22"/>
                <w:szCs w:val="22"/>
                <w:highlight w:val="yellow"/>
              </w:rPr>
            </w:pPr>
            <w:r>
              <w:rPr>
                <w:sz w:val="20"/>
                <w:lang w:val="de-D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安涛</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张慧琴</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ISC-JSZJ-133</w:t>
            </w:r>
          </w:p>
          <w:p>
            <w:pPr>
              <w:jc w:val="center"/>
              <w:rPr>
                <w:sz w:val="20"/>
                <w:lang w:val="de-DE"/>
              </w:rPr>
            </w:pPr>
            <w:r>
              <w:rPr>
                <w:sz w:val="20"/>
                <w:lang w:val="de-DE"/>
              </w:rPr>
              <w:t>ISC-JSZJ-133</w:t>
            </w:r>
          </w:p>
          <w:p>
            <w:pPr>
              <w:jc w:val="center"/>
              <w:rPr>
                <w:sz w:val="20"/>
                <w:lang w:val="de-DE"/>
              </w:rPr>
            </w:pPr>
            <w:r>
              <w:rPr>
                <w:sz w:val="20"/>
                <w:lang w:val="de-DE"/>
              </w:rPr>
              <w:t>ISC-JSZJ-133</w:t>
            </w:r>
          </w:p>
          <w:p>
            <w:pPr>
              <w:jc w:val="center"/>
              <w:rPr>
                <w:b/>
                <w:sz w:val="22"/>
                <w:szCs w:val="22"/>
                <w:highlight w:val="yellow"/>
              </w:rPr>
            </w:pPr>
            <w:r>
              <w:rPr>
                <w:sz w:val="20"/>
                <w:lang w:val="de-DE"/>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5F5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2021-09-05T01:37:35Z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