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重庆嘉唯斯服饰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E：29.08.01;29.08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8.01;29.08.02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