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0534-2019-EO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华润雪花啤酒（四川）有限责任公司绵阳分公司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唐智</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华润雪花啤酒（四川）有限责任公司绵阳分公司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绵阳市长虹大道南段242号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绵阳市长虹大道南段242号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13981149711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徐拥</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E：许可范围内的雪花啤酒的生产涉及的相关环境管理活动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O：许可范围内的雪花啤酒的生产所涉及的职业健康安全管理活动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行政部、制造部、运营部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绵阳市长虹大道南段242号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行政部、制造部、运营部、财务部。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rPr>
              <w:t>制造部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绵阳市长虹大道南段242号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监视和测量设备（请简述主要监视和测量设备）：压力表、安全阀等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rPr>
              <w:t>1）潜在火灾；2）噪声的排放；3）废水的排放；4）固废的排放；5）粉尘的排放。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w:t>
            </w:r>
            <w:r>
              <w:rPr>
                <w:rFonts w:hint="eastAsia"/>
                <w:szCs w:val="21"/>
                <w:lang w:eastAsia="zh-CN"/>
              </w:rPr>
              <w:t>、爆炸</w:t>
            </w:r>
            <w:r>
              <w:rPr>
                <w:rFonts w:hint="eastAsia"/>
                <w:szCs w:val="21"/>
              </w:rPr>
              <w:t>；2）触电；3）机械伤害；4）职业病。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w:t>
            </w:r>
            <w:r>
              <w:rPr>
                <w:rFonts w:hint="eastAsia" w:ascii="宋体"/>
                <w:color w:val="000000"/>
                <w:sz w:val="20"/>
                <w:szCs w:val="20"/>
                <w:lang w:val="en-US" w:eastAsia="zh-CN"/>
              </w:rPr>
              <w:t>09</w:t>
            </w:r>
            <w:r>
              <w:rPr>
                <w:rFonts w:hint="eastAsia" w:ascii="宋体"/>
                <w:color w:val="000000"/>
                <w:sz w:val="20"/>
                <w:szCs w:val="20"/>
              </w:rPr>
              <w:t>人，其中管理人员：</w:t>
            </w:r>
            <w:r>
              <w:rPr>
                <w:rFonts w:hint="eastAsia" w:ascii="宋体"/>
                <w:color w:val="000000"/>
                <w:sz w:val="20"/>
                <w:szCs w:val="20"/>
                <w:highlight w:val="none"/>
                <w:lang w:val="en-US" w:eastAsia="zh-CN"/>
              </w:rPr>
              <w:t>48</w:t>
            </w:r>
            <w:bookmarkStart w:id="25" w:name="_GoBack"/>
            <w:bookmarkEnd w:id="25"/>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行政部、制造部、运营部、财务部。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行政部、制造部、运营部、财务部。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，于2019年6月1</w:t>
            </w:r>
            <w:r>
              <w:rPr>
                <w:rFonts w:hint="eastAsia"/>
                <w:szCs w:val="21"/>
                <w:lang w:val="en-US" w:eastAsia="zh-CN"/>
              </w:rPr>
              <w:t>8</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szCs w:val="21"/>
                <w:lang w:eastAsia="zh-CN"/>
              </w:rPr>
              <w:t>徐佣</w:t>
            </w:r>
            <w:r>
              <w:rPr>
                <w:rFonts w:hint="eastAsia"/>
                <w:szCs w:val="21"/>
              </w:rPr>
              <w:t>（组长）、</w:t>
            </w:r>
            <w:r>
              <w:rPr>
                <w:rFonts w:hint="eastAsia"/>
                <w:szCs w:val="21"/>
                <w:lang w:eastAsia="zh-CN"/>
              </w:rPr>
              <w:t>李晋川</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GB/T 28001-2011标准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rPr>
              <w:t>GB/T 28001-2011标准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建立有《管理评审控制程序》，于2019年7月1</w:t>
            </w:r>
            <w:r>
              <w:rPr>
                <w:rFonts w:hint="eastAsia"/>
                <w:szCs w:val="21"/>
                <w:lang w:val="en-US" w:eastAsia="zh-CN"/>
              </w:rPr>
              <w:t>3</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EMS: </w:t>
      </w:r>
      <w:r>
        <w:rPr>
          <w:rFonts w:hint="eastAsia" w:ascii="宋体" w:hAnsi="宋体"/>
          <w:b/>
          <w:color w:val="000000"/>
          <w:sz w:val="20"/>
          <w:szCs w:val="20"/>
          <w:u w:val="single"/>
        </w:rPr>
        <w:t>许可范围内的雪花啤酒的生产涉及的相关环境管理活动。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OHSMS:</w:t>
      </w:r>
      <w:r>
        <w:rPr>
          <w:rFonts w:hint="eastAsia" w:ascii="宋体" w:hAnsi="宋体"/>
          <w:b/>
          <w:bCs w:val="0"/>
          <w:color w:val="000000"/>
          <w:sz w:val="20"/>
          <w:szCs w:val="20"/>
          <w:u w:val="single"/>
        </w:rPr>
        <w:t xml:space="preserve"> 许可范围内的雪花啤酒的生产所涉及的职业健康安全管理活动。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2019.11.17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华润雪花啤酒（四川）有限责任公司绵阳分公司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427044"/>
    <w:rsid w:val="33BD61B7"/>
    <w:rsid w:val="51447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2019-12-02T07:32:59Z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