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成都泰冠家具有限公司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0767-2021-QO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2021-N1QMS-2230067</w:t>
            </w:r>
          </w:p>
          <w:p>
            <w:pPr>
              <w:snapToGrid w:val="0"/>
              <w:spacing w:line="320" w:lineRule="exact"/>
              <w:ind w:left="1309"/>
              <w:rPr>
                <w:sz w:val="22"/>
                <w:szCs w:val="22"/>
                <w:highlight w:val="yellow"/>
              </w:rPr>
            </w:pPr>
            <w:r>
              <w:rPr>
                <w:sz w:val="22"/>
                <w:szCs w:val="22"/>
                <w:highlight w:val="yellow"/>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张永娟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ISC-JSZJ-358</w:t>
            </w:r>
          </w:p>
          <w:p>
            <w:pPr>
              <w:snapToGrid w:val="0"/>
              <w:spacing w:line="320" w:lineRule="exact"/>
              <w:ind w:left="1309"/>
              <w:rPr>
                <w:sz w:val="22"/>
                <w:szCs w:val="22"/>
                <w:highlight w:val="yellow"/>
              </w:rPr>
            </w:pPr>
            <w:r>
              <w:rPr>
                <w:sz w:val="22"/>
                <w:szCs w:val="22"/>
                <w:highlight w:val="yellow"/>
              </w:rPr>
              <w:t>ISC-JSZJ-358</w:t>
            </w:r>
          </w:p>
          <w:p>
            <w:pPr>
              <w:snapToGrid w:val="0"/>
              <w:spacing w:line="320" w:lineRule="exact"/>
              <w:ind w:left="1309"/>
              <w:rPr>
                <w:sz w:val="22"/>
                <w:szCs w:val="22"/>
                <w:highlight w:val="yellow"/>
              </w:rPr>
            </w:pPr>
            <w:r>
              <w:rPr>
                <w:sz w:val="22"/>
                <w:szCs w:val="22"/>
                <w:highlight w:val="yellow"/>
              </w:rPr>
              <w:t>四川瑞百丽尚品家具有限公司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w:t>
            </w:r>
            <w:r>
              <w:rPr>
                <w:rFonts w:hint="eastAsia"/>
                <w:b/>
                <w:sz w:val="22"/>
                <w:szCs w:val="22"/>
                <w:lang w:eastAsia="zh-CN"/>
              </w:rPr>
              <w:t>2021年</w:t>
            </w:r>
            <w:r>
              <w:rPr>
                <w:rFonts w:hint="eastAsia"/>
                <w:b/>
                <w:sz w:val="22"/>
                <w:szCs w:val="22"/>
                <w:lang w:val="en-US" w:eastAsia="zh-CN"/>
              </w:rPr>
              <w:t>8</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r>
              <w:rPr>
                <w:rFonts w:hint="eastAsia"/>
                <w:b/>
                <w:sz w:val="22"/>
                <w:szCs w:val="22"/>
                <w:lang w:val="en-US" w:eastAsia="zh-CN"/>
              </w:rPr>
              <w:t>上</w:t>
            </w:r>
            <w:r>
              <w:rPr>
                <w:rFonts w:hint="eastAsia"/>
                <w:b/>
                <w:sz w:val="22"/>
                <w:szCs w:val="22"/>
                <w:lang w:eastAsia="zh-CN"/>
              </w:rPr>
              <w:t>午</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8</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r>
              <w:rPr>
                <w:rFonts w:hint="eastAsia"/>
                <w:b/>
                <w:sz w:val="22"/>
                <w:szCs w:val="22"/>
                <w:lang w:val="en-US" w:eastAsia="zh-CN"/>
              </w:rPr>
              <w:t>下</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olor w:val="000000"/>
                <w:szCs w:val="21"/>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sz w:val="24"/>
                <w:szCs w:val="24"/>
                <w:lang w:eastAsia="zh-CN"/>
              </w:rPr>
              <w:t>2021年</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29</w:t>
            </w:r>
            <w:bookmarkStart w:id="12" w:name="_GoBack"/>
            <w:bookmarkEnd w:id="12"/>
            <w:r>
              <w:rPr>
                <w:rFonts w:hint="eastAsia" w:ascii="宋体" w:hAnsi="宋体" w:cs="宋体"/>
                <w:sz w:val="24"/>
                <w:szCs w:val="24"/>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0C5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2021-09-11T13:53:43Z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