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0893-2021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Calibri" w:hAnsi="Calibri" w:eastAsia="宋体" w:cs="Times New Roman"/>
                <w:szCs w:val="21"/>
              </w:rPr>
              <w:t>纸张白度测量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t>白度≥</w:t>
            </w:r>
            <w:r>
              <w:rPr>
                <w:rFonts w:hint="eastAsia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t>JF/Me/CX10.03-2020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 w:ascii="Calibri" w:hAnsi="宋体" w:eastAsia="宋体" w:cs="宋体"/>
                <w:szCs w:val="21"/>
              </w:rPr>
              <w:t>纸张白度</w:t>
            </w:r>
            <w:r>
              <w:rPr>
                <w:rFonts w:hint="eastAsia"/>
              </w:rPr>
              <w:t>要求</w:t>
            </w:r>
            <w:r>
              <w:t>≥</w:t>
            </w:r>
            <w:r>
              <w:rPr>
                <w:rFonts w:hint="eastAsia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白度仪</w:t>
            </w: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B21061259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宋体" w:eastAsia="宋体" w:cs="宋体"/>
                <w:szCs w:val="21"/>
              </w:rPr>
              <w:t>ZB-B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  <w:bCs/>
              </w:rPr>
              <w:t>±</w:t>
            </w:r>
            <w:r>
              <w:rPr>
                <w:rFonts w:hint="eastAsia" w:ascii="Calibri" w:hAnsi="Calibri" w:eastAsia="宋体" w:cs="Times New Roman"/>
                <w:bCs/>
              </w:rPr>
              <w:t>0.5%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AH2020210622048007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2021.6.23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波长为457nm±0.5 nm</w:t>
            </w: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根据</w:t>
            </w:r>
            <w:r>
              <w:t>国标</w:t>
            </w:r>
            <w:r>
              <w:rPr>
                <w:rFonts w:hint="eastAsia"/>
              </w:rPr>
              <w:t>GB/T7974-2013</w:t>
            </w:r>
            <w:r>
              <w:t>要求</w:t>
            </w:r>
            <w:r>
              <w:rPr>
                <w:rFonts w:hint="eastAsia" w:ascii="Calibri" w:hAnsi="Calibri" w:eastAsia="宋体" w:cs="Times New Roman"/>
                <w:szCs w:val="21"/>
              </w:rPr>
              <w:t>纸张白度</w:t>
            </w:r>
            <w:r>
              <w:rPr>
                <w:rFonts w:hint="eastAsia" w:ascii="Calibri" w:hAnsi="Calibri" w:eastAsia="宋体" w:cs="Times New Roman"/>
              </w:rPr>
              <w:t>检测</w:t>
            </w:r>
            <w:r>
              <w:t>选用波长为</w:t>
            </w:r>
            <w:r>
              <w:rPr>
                <w:rFonts w:hint="eastAsia"/>
              </w:rPr>
              <w:t>457nm±0.5 nm</w:t>
            </w:r>
            <w:r>
              <w:t>白度</w:t>
            </w:r>
            <w:r>
              <w:rPr>
                <w:rFonts w:hint="eastAsia"/>
              </w:rPr>
              <w:t>仪，本公司选用白度仪波长为457nm±0.5 nm，符合国标要求。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eq \o\ac(□,</w:instrText>
            </w:r>
            <w:r>
              <w:rPr>
                <w:rFonts w:hint="eastAsia" w:ascii="宋体" w:hAnsi="宋体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ascii="宋体" w:hAnsi="宋体"/>
                <w:szCs w:val="21"/>
              </w:rPr>
              <w:instrText xml:space="preserve"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张桂林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日期：2021年 6 月 28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被测参数要求识别满足了“顾客”的要求。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计量要求导出方法正确。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测量设备的配备满足计量要求。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测量设备验证正确。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99060</wp:posOffset>
                  </wp:positionV>
                  <wp:extent cx="624840" cy="335280"/>
                  <wp:effectExtent l="0" t="0" r="3810" b="7620"/>
                  <wp:wrapNone/>
                  <wp:docPr id="2" name="图片 2" descr="f1dca2455e2b0e29463ee736bc5b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dca2455e2b0e29463ee736bc5b5c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196850</wp:posOffset>
                  </wp:positionV>
                  <wp:extent cx="1062355" cy="379095"/>
                  <wp:effectExtent l="0" t="0" r="4445" b="1905"/>
                  <wp:wrapNone/>
                  <wp:docPr id="6" name="图片 6" descr="c3a55f276f8759b5efa04ebaa5ea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3a55f276f8759b5efa04ebaa5ea7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至9月24日</w:t>
            </w:r>
            <w:bookmarkStart w:id="1" w:name="_GoBack"/>
            <w:bookmarkEnd w:id="1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53.5pt;margin-top:2.15pt;height:34.05pt;width:256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93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A62"/>
    <w:rsid w:val="001220E8"/>
    <w:rsid w:val="00167D10"/>
    <w:rsid w:val="001D1320"/>
    <w:rsid w:val="002B1461"/>
    <w:rsid w:val="00382B69"/>
    <w:rsid w:val="0048277B"/>
    <w:rsid w:val="00490055"/>
    <w:rsid w:val="00534EF4"/>
    <w:rsid w:val="006F3A62"/>
    <w:rsid w:val="0076538F"/>
    <w:rsid w:val="00857ACB"/>
    <w:rsid w:val="008A306D"/>
    <w:rsid w:val="009912D6"/>
    <w:rsid w:val="00A105A4"/>
    <w:rsid w:val="00B25615"/>
    <w:rsid w:val="00BB27A0"/>
    <w:rsid w:val="00C934D4"/>
    <w:rsid w:val="00CD1991"/>
    <w:rsid w:val="00CF7C3E"/>
    <w:rsid w:val="00F241B9"/>
    <w:rsid w:val="00F57056"/>
    <w:rsid w:val="00F9334D"/>
    <w:rsid w:val="00FA06A2"/>
    <w:rsid w:val="05131560"/>
    <w:rsid w:val="10AD2939"/>
    <w:rsid w:val="267B10B4"/>
    <w:rsid w:val="42FD3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2021-09-24T06:23:48Z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