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广东腾彩科技有限公司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佛山市南海区里水镇和顺白岗村棠白公路自编5号之八(住所申报)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佛山市南海区里水镇和顺白岗村棠白公路自编5号之八(住所申报)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成炎芳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13192280536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无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0444-2020-QE-2021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Q：手腕带、不干胶标签、RFID电子标签的制造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E：手腕带、不干胶标签、RFID电子标签的制造所涉及的相关环境管理活动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Q：09.01.02;09.01.04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E：09.01.02;09.01.04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-739775</wp:posOffset>
                  </wp:positionV>
                  <wp:extent cx="7353935" cy="10477500"/>
                  <wp:effectExtent l="0" t="0" r="12065" b="0"/>
                  <wp:wrapNone/>
                  <wp:docPr id="3" name="图片 3" descr="扫描全能王 2021-09-06 09.3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9-06 09.35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935" cy="1047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2021年08月30日 上午至2021年08月30日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Q:09.01.02,09.01.04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E:09.01.02,09.01.04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龚璇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2019-N1QMS-1222833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2021-N1EMS-1222833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13702764799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2021.8.30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(午休时间：12：00-13：00)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  <w:t>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sz w:val="20"/>
                <w:lang w:val="de-DE"/>
              </w:rPr>
              <w:t>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资质验证/范围再确认/上次审核问题验证/证书标志使用情况/投诉或事故/政府主管部门监督抽查情况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组织的岗位、职责权限；目标、方案；环境因素/危险源识别评价；运行环境；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组织的岗位、职责权限；目标、方案；环境因素/危险源识别评价；合规义务；组织知识；人员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能力；意识；沟通；文件化信息；文件总则、文件和记录控制；产品和服务要求；顾客或外部供方财产；交付后活动；变更的控制；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绩效的监视和测量；合规性评价；内部审核；不合格及纠正措施控制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Q:5.3/6.1/6.2/7.1.2/7.2/7.3/7.4/7.5/8.4/9.1.3/9.2/10.2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E:5.3/6.1.2/6.1.1/6.1.3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6.2/7.2/7.3/7.4/7.5/8.1/8.2/9.2/10.1/10.2/6.1.3/9.1.1/9.1.2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组织的岗位、职责权限；目标、方案；环境因素/危险源识别评价；运行环境；监视和测量资源；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放行、产品的检验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Q:5.3、6.2、7.1.5、8.6、8.7、9.1.1、9.1.3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E：5.3、6.2、6.1.2、6.1.3、6.1.4、9.1.2、8.1、8.2、9.1.1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8.5.5/8.5.6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组织的岗位、职责权限；目标、方案；环境因素/危险源识别评价；运行环境；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顾客满意度、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/9.1.2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69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仓储部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组织的岗位、职责权限；目标、方案；环境因素/危险源识别评价；运行环境；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仓库的防护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8.5.4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sz w:val="20"/>
                <w:lang w:val="de-DE"/>
              </w:rPr>
              <w:t>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sz w:val="20"/>
                <w:lang w:val="de-DE"/>
              </w:rPr>
              <w:t>龚璇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A0164"/>
    <w:rsid w:val="29D929AB"/>
    <w:rsid w:val="31E43DD0"/>
    <w:rsid w:val="337054D3"/>
    <w:rsid w:val="344D7914"/>
    <w:rsid w:val="447A1537"/>
    <w:rsid w:val="55C0359E"/>
    <w:rsid w:val="56EF5D67"/>
    <w:rsid w:val="5AE5612C"/>
    <w:rsid w:val="71537DD4"/>
    <w:rsid w:val="73ED750E"/>
    <w:rsid w:val="77956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38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2021-09-06T01:43:14Z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