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b/>
                <w:spacing w:val="-2"/>
                <w:sz w:val="21"/>
                <w:szCs w:val="21"/>
              </w:rPr>
            </w:pPr>
            <w:bookmarkStart w:id="0" w:name="Q勾选"/>
            <w:r>
              <w:rPr>
                <w:rFonts w:hint="eastAsia"/>
                <w:b/>
                <w:sz w:val="21"/>
                <w:szCs w:val="21"/>
              </w:rPr>
              <w:t>■</w:t>
            </w:r>
            <w:bookmarkEnd w:id="0"/>
            <w:r>
              <w:rPr>
                <w:b/>
                <w:spacing w:val="-2"/>
                <w:sz w:val="21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 w:val="21"/>
                <w:szCs w:val="21"/>
              </w:rPr>
              <w:t>□</w:t>
            </w:r>
            <w:bookmarkEnd w:id="1"/>
            <w:r>
              <w:rPr>
                <w:rFonts w:hint="eastAsia"/>
                <w:b/>
                <w:sz w:val="21"/>
                <w:szCs w:val="21"/>
              </w:rPr>
              <w:t>5</w:t>
            </w:r>
            <w:r>
              <w:rPr>
                <w:b/>
                <w:sz w:val="21"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spacing w:val="-2"/>
                <w:sz w:val="21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 w:val="21"/>
                <w:szCs w:val="21"/>
              </w:rPr>
              <w:t>■</w:t>
            </w:r>
            <w:bookmarkEnd w:id="2"/>
            <w:r>
              <w:rPr>
                <w:b/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spacing w:val="-2"/>
                <w:sz w:val="21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 w:val="21"/>
                <w:szCs w:val="21"/>
              </w:rPr>
              <w:t>■</w:t>
            </w:r>
            <w:bookmarkEnd w:id="3"/>
            <w:r>
              <w:rPr>
                <w:b/>
                <w:spacing w:val="-2"/>
                <w:sz w:val="21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 w:val="21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 w:val="21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 w:val="21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 w:val="21"/>
                <w:szCs w:val="21"/>
              </w:rPr>
              <w:t>HACCP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/>
                <w:b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/>
                <w:sz w:val="21"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/>
                <w:sz w:val="21"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sz w:val="21"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 w:val="21"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 w:val="21"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受审核方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bookmarkStart w:id="11" w:name="组织名称"/>
            <w:r>
              <w:rPr>
                <w:rFonts w:ascii="方正仿宋简体" w:eastAsia="方正仿宋简体"/>
                <w:b/>
                <w:sz w:val="21"/>
                <w:szCs w:val="21"/>
              </w:rPr>
              <w:t>河北永鑫体育用品有限公司</w:t>
            </w:r>
            <w:bookmarkEnd w:id="11"/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陪同人员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1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rFonts w:hint="default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1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360" w:lineRule="exact"/>
              <w:textAlignment w:val="auto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现场审核发现，公司识别的外包过程为产品运输，未提供对该外包方进行了评价并施加环境、职业健康安全方面影响的证据。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1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1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1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上述</w:t>
            </w:r>
            <w:r>
              <w:rPr>
                <w:rFonts w:hint="eastAsia" w:hAnsi="宋体"/>
                <w:b/>
                <w:sz w:val="21"/>
                <w:szCs w:val="21"/>
              </w:rPr>
              <w:t>事实</w:t>
            </w:r>
            <w:r>
              <w:rPr>
                <w:rFonts w:hAnsi="宋体"/>
                <w:b/>
                <w:sz w:val="21"/>
                <w:szCs w:val="21"/>
              </w:rPr>
              <w:t>不符合：</w:t>
            </w:r>
            <w:bookmarkStart w:id="1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条款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firstLine="1687" w:firstLineChars="800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条款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firstLine="1687" w:firstLineChars="800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ISO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45001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2018标准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8.1.4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条款相关要求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textAlignment w:val="auto"/>
              <w:rPr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不符合性质：</w:t>
            </w:r>
            <w:r>
              <w:rPr>
                <w:rFonts w:ascii="宋体" w:hAnsi="宋体"/>
                <w:b/>
                <w:sz w:val="21"/>
                <w:szCs w:val="21"/>
              </w:rPr>
              <w:t>□</w:t>
            </w:r>
            <w:r>
              <w:rPr>
                <w:rFonts w:hAnsi="宋体"/>
                <w:b/>
                <w:sz w:val="21"/>
                <w:szCs w:val="21"/>
              </w:rPr>
              <w:t>严重</w:t>
            </w:r>
            <w:r>
              <w:rPr>
                <w:rFonts w:hint="eastAsia" w:hAnsi="宋体"/>
                <w:b/>
                <w:sz w:val="21"/>
                <w:szCs w:val="21"/>
              </w:rPr>
              <w:t>　　　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Ansi="宋体"/>
                <w:b/>
                <w:sz w:val="21"/>
                <w:szCs w:val="21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1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                    审核组长：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         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受审核方代表：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日  期：              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  日  期：                </w:t>
            </w:r>
            <w:r>
              <w:rPr>
                <w:rFonts w:ascii="方正仿宋简体" w:eastAsia="方正仿宋简体"/>
                <w:b/>
                <w:sz w:val="21"/>
                <w:szCs w:val="21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纠正措施验证（包括验证的主要内容和结果）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auto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bookmarkStart w:id="15" w:name="_GoBack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9D46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108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2021-09-08T02:48:39Z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