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B23D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3C39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BE3E4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DA2945D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宝鸡华富瑞兴金属材料有限公司</w:t>
            </w:r>
          </w:p>
        </w:tc>
        <w:tc>
          <w:tcPr>
            <w:tcW w:w="1134" w:type="dxa"/>
            <w:vAlign w:val="center"/>
          </w:tcPr>
          <w:p w14:paraId="358776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E8EB0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11146-2025-Q</w:t>
            </w:r>
          </w:p>
        </w:tc>
      </w:tr>
      <w:tr w14:paraId="71E96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9EEF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BBB4970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陕西省宝鸡市高新开发区马营镇宝钛路高崖工业园9号</w:t>
            </w:r>
          </w:p>
        </w:tc>
      </w:tr>
      <w:tr w14:paraId="0A511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219B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0AAF149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陕西省宝鸡市高新开发区马营镇宝钛路高崖工业园9号</w:t>
            </w:r>
          </w:p>
          <w:p w14:paraId="775D7397"/>
        </w:tc>
      </w:tr>
      <w:tr w14:paraId="322BD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76918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F9F140D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吴晓尼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47F12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6A562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15353016071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F14FE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6F38C53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C448D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87176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3A658E8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19163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2164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DF6CE7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D27340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F75D92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185E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6EE4DCD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377468849@qq.com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409346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AB83049">
            <w:pPr>
              <w:rPr>
                <w:sz w:val="21"/>
                <w:szCs w:val="21"/>
              </w:rPr>
            </w:pPr>
          </w:p>
        </w:tc>
      </w:tr>
      <w:tr w14:paraId="154BC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A4220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12DBAED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2025年09月12日 08: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0至2025年09月12日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457" w:type="dxa"/>
            <w:gridSpan w:val="5"/>
            <w:vAlign w:val="center"/>
          </w:tcPr>
          <w:p w14:paraId="587DF4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5444789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4B120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511A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9BB3A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E8F505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52269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2DA686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C7AE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A31B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FDC85A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405B76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8B237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CF7F0D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40C2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7266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39AF39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43943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46E5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BB2E00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5829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DB7E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C84D04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55837E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C08E1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23440B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6AA3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A58C58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882689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4B79F4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07DB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7C5EF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5E4FB1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Q:钛合金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制品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加工、销售</w:t>
            </w:r>
          </w:p>
          <w:p w14:paraId="676973C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59132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6205A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85B8E7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17.11.02</w:t>
            </w:r>
          </w:p>
        </w:tc>
        <w:tc>
          <w:tcPr>
            <w:tcW w:w="1275" w:type="dxa"/>
            <w:gridSpan w:val="3"/>
            <w:vAlign w:val="center"/>
          </w:tcPr>
          <w:p w14:paraId="452F244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CE0B38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C1C2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FD35D7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9878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97304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38FE00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55D002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D5DB3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23B62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C2201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77266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8DB2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4B47C7A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516984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ADCAC14">
            <w:pPr>
              <w:jc w:val="center"/>
              <w:rPr>
                <w:sz w:val="21"/>
                <w:szCs w:val="21"/>
              </w:rPr>
            </w:pPr>
            <w:r>
              <w:t>王亚芬</w:t>
            </w:r>
          </w:p>
        </w:tc>
        <w:tc>
          <w:tcPr>
            <w:tcW w:w="850" w:type="dxa"/>
            <w:vAlign w:val="center"/>
          </w:tcPr>
          <w:p w14:paraId="4A7AD8D3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42E5F07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2023-N1QMS-4099835</w:t>
            </w:r>
          </w:p>
        </w:tc>
        <w:tc>
          <w:tcPr>
            <w:tcW w:w="3684" w:type="dxa"/>
            <w:gridSpan w:val="9"/>
            <w:vAlign w:val="center"/>
          </w:tcPr>
          <w:p w14:paraId="3337CD87">
            <w:pPr>
              <w:jc w:val="center"/>
              <w:rPr>
                <w:sz w:val="21"/>
                <w:szCs w:val="21"/>
              </w:rPr>
            </w:pPr>
            <w:r>
              <w:t>17.11.02</w:t>
            </w:r>
          </w:p>
        </w:tc>
        <w:tc>
          <w:tcPr>
            <w:tcW w:w="1560" w:type="dxa"/>
            <w:gridSpan w:val="2"/>
            <w:vAlign w:val="center"/>
          </w:tcPr>
          <w:p w14:paraId="0D8E9F75">
            <w:pPr>
              <w:jc w:val="center"/>
              <w:rPr>
                <w:sz w:val="21"/>
                <w:szCs w:val="21"/>
              </w:rPr>
            </w:pPr>
            <w:r>
              <w:t>18086002660</w:t>
            </w:r>
          </w:p>
        </w:tc>
      </w:tr>
      <w:tr w14:paraId="33D55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6B810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FEB6EB8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757D17F4">
            <w:pPr>
              <w:widowControl/>
              <w:jc w:val="left"/>
              <w:rPr>
                <w:sz w:val="21"/>
                <w:szCs w:val="21"/>
              </w:rPr>
            </w:pPr>
          </w:p>
          <w:p w14:paraId="02A4BE9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CDF05E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2025-09-08</w:t>
            </w:r>
          </w:p>
        </w:tc>
        <w:tc>
          <w:tcPr>
            <w:tcW w:w="5244" w:type="dxa"/>
            <w:gridSpan w:val="11"/>
          </w:tcPr>
          <w:p w14:paraId="53CFF4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027A036">
            <w:pPr>
              <w:rPr>
                <w:sz w:val="21"/>
                <w:szCs w:val="21"/>
              </w:rPr>
            </w:pPr>
          </w:p>
          <w:p w14:paraId="2FEDA510">
            <w:pPr>
              <w:rPr>
                <w:sz w:val="21"/>
                <w:szCs w:val="21"/>
              </w:rPr>
            </w:pPr>
          </w:p>
          <w:p w14:paraId="6E06816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811846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0D4F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F865DF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4137C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5A21E4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205DD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C5D575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456315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5F44F1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641487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2D8DF4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4248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D26673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368E1D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9523267">
      <w:pPr>
        <w:pStyle w:val="2"/>
      </w:pPr>
    </w:p>
    <w:p w14:paraId="02BFE1E7">
      <w:pPr>
        <w:pStyle w:val="2"/>
      </w:pPr>
    </w:p>
    <w:p w14:paraId="6C7E1147">
      <w:pPr>
        <w:pStyle w:val="2"/>
      </w:pPr>
    </w:p>
    <w:p w14:paraId="431CB6E0">
      <w:pPr>
        <w:pStyle w:val="2"/>
      </w:pPr>
    </w:p>
    <w:p w14:paraId="7798BCDE">
      <w:pPr>
        <w:pStyle w:val="2"/>
      </w:pPr>
    </w:p>
    <w:p w14:paraId="6E1A924D">
      <w:pPr>
        <w:pStyle w:val="2"/>
      </w:pPr>
    </w:p>
    <w:p w14:paraId="2A07E144">
      <w:pPr>
        <w:pStyle w:val="2"/>
      </w:pPr>
    </w:p>
    <w:p w14:paraId="060C082D">
      <w:pPr>
        <w:pStyle w:val="2"/>
      </w:pPr>
    </w:p>
    <w:p w14:paraId="5268AB78">
      <w:pPr>
        <w:pStyle w:val="2"/>
      </w:pPr>
    </w:p>
    <w:p w14:paraId="377DDAFD">
      <w:pPr>
        <w:pStyle w:val="2"/>
      </w:pPr>
    </w:p>
    <w:p w14:paraId="5FD33430">
      <w:pPr>
        <w:pStyle w:val="2"/>
      </w:pPr>
    </w:p>
    <w:p w14:paraId="49F0E57B">
      <w:pPr>
        <w:pStyle w:val="2"/>
      </w:pPr>
    </w:p>
    <w:p w14:paraId="6BB10B49">
      <w:pPr>
        <w:pStyle w:val="2"/>
      </w:pPr>
    </w:p>
    <w:p w14:paraId="08B2CB5C">
      <w:pPr>
        <w:pStyle w:val="2"/>
      </w:pPr>
    </w:p>
    <w:p w14:paraId="28FB3495">
      <w:pPr>
        <w:pStyle w:val="2"/>
      </w:pPr>
    </w:p>
    <w:p w14:paraId="78439DEA">
      <w:pPr>
        <w:pStyle w:val="2"/>
      </w:pPr>
    </w:p>
    <w:p w14:paraId="73DD30F5">
      <w:pPr>
        <w:pStyle w:val="2"/>
      </w:pPr>
    </w:p>
    <w:p w14:paraId="75B411A7">
      <w:pPr>
        <w:pStyle w:val="2"/>
      </w:pPr>
    </w:p>
    <w:p w14:paraId="150BF9A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A9851D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A414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1D0C7E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050065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6DEFC4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A57D8A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1156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4884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CFB2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729A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61FE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952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0204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5799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4CB1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6F09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828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8523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055B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678E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0FF6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832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F939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68EE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9C8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A6CA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9B9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ADCF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91D0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0E48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BF8A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C1C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3803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B88E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D8C3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EEC2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F62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2D84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DE57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1929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BBF8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2F5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BAF6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E542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E494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EE52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B48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374E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A4BF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E38E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13FF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597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CF0E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66FA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65A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363F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1B5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01AA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661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A5FF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EA2F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26F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2C35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8CD3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B16F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1FEC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16F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84E0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6B62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853C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B5D0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8D2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B9D2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5A8F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B9EC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76D1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AEE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E8D8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2FB2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5A43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FBC5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EBB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EEE4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A6A0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86DC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D1E7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2AA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2618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63D3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4C69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7D48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4D4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B16733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B713B7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D2A7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203B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3FEC6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55640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4EB668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CF9E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40D14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2522B7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27472E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8018B4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7AB972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65BB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2362DD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B9B7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32412F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6FB2E3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2773F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1162</Words>
  <Characters>1311</Characters>
  <Lines>9</Lines>
  <Paragraphs>2</Paragraphs>
  <TotalTime>0</TotalTime>
  <ScaleCrop>false</ScaleCrop>
  <LinksUpToDate>false</LinksUpToDate>
  <CharactersWithSpaces>1353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2025-09-11T01:38:49Z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