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E3014" w:rsidP="00086D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718D5">
        <w:trPr>
          <w:cantSplit/>
          <w:trHeight w:val="915"/>
        </w:trPr>
        <w:tc>
          <w:tcPr>
            <w:tcW w:w="1368" w:type="dxa"/>
          </w:tcPr>
          <w:p w:rsidR="009961FF" w:rsidRDefault="00BE30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E301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E301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1718D5" w:rsidRPr="006F26AB" w:rsidRDefault="00BE301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1718D5" w:rsidRPr="006F26AB" w:rsidRDefault="00BE301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1718D5">
        <w:trPr>
          <w:cantSplit/>
        </w:trPr>
        <w:tc>
          <w:tcPr>
            <w:tcW w:w="1368" w:type="dxa"/>
          </w:tcPr>
          <w:p w:rsidR="009961FF" w:rsidRDefault="00BE30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四川普迪昂达机电设备有限公司</w:t>
            </w:r>
            <w:bookmarkEnd w:id="5"/>
          </w:p>
        </w:tc>
      </w:tr>
      <w:tr w:rsidR="001718D5">
        <w:trPr>
          <w:cantSplit/>
        </w:trPr>
        <w:tc>
          <w:tcPr>
            <w:tcW w:w="1368" w:type="dxa"/>
          </w:tcPr>
          <w:p w:rsidR="009961FF" w:rsidRDefault="00BE30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86D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维修部</w:t>
            </w:r>
          </w:p>
        </w:tc>
        <w:tc>
          <w:tcPr>
            <w:tcW w:w="1236" w:type="dxa"/>
          </w:tcPr>
          <w:p w:rsidR="009961FF" w:rsidRDefault="00BE30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86D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包陈娜</w:t>
            </w:r>
          </w:p>
        </w:tc>
      </w:tr>
      <w:tr w:rsidR="001718D5">
        <w:trPr>
          <w:trHeight w:val="4138"/>
        </w:trPr>
        <w:tc>
          <w:tcPr>
            <w:tcW w:w="10035" w:type="dxa"/>
            <w:gridSpan w:val="4"/>
          </w:tcPr>
          <w:p w:rsidR="00086DE1" w:rsidRDefault="00BE3014" w:rsidP="00086DE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 w:rsidR="00086DE1">
              <w:rPr>
                <w:rFonts w:ascii="方正仿宋简体" w:eastAsia="方正仿宋简体" w:hint="eastAsia"/>
                <w:b/>
              </w:rPr>
              <w:t>：</w:t>
            </w:r>
          </w:p>
          <w:p w:rsidR="009961FF" w:rsidRPr="00086DE1" w:rsidRDefault="00086DE1" w:rsidP="00086DE1">
            <w:pPr>
              <w:spacing w:before="120" w:line="360" w:lineRule="auto"/>
              <w:ind w:firstLineChars="239" w:firstLine="528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查</w:t>
            </w: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在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用检测设备万用表的检定或校准</w:t>
            </w: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不能提供有效的校准或检定证书</w:t>
            </w: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086DE1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BA2DA8" w:rsidRPr="00BA2DA8" w:rsidRDefault="00BE3014" w:rsidP="00086DE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086DE1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086DE1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086DE1">
              <w:rPr>
                <w:rFonts w:ascii="宋体" w:hAnsi="宋体"/>
                <w:b/>
                <w:sz w:val="22"/>
                <w:szCs w:val="22"/>
              </w:rPr>
              <w:t>：</w:t>
            </w:r>
            <w:r w:rsidR="00086DE1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086DE1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86DE1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E3014" w:rsidRPr="00BA2DA8">
              <w:rPr>
                <w:rFonts w:ascii="宋体" w:hAnsi="宋体" w:hint="eastAsia"/>
                <w:b/>
                <w:sz w:val="22"/>
                <w:szCs w:val="22"/>
              </w:rPr>
              <w:t>GB/T 24001-2016 idt</w:t>
            </w:r>
            <w:r w:rsidR="00BE301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BE3014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E3014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BE3014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E3014" w:rsidP="00086DE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E3014" w:rsidP="00086DE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BE3014" w:rsidP="00086DE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E30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86DE1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E30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E301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E30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718D5" w:rsidTr="00086DE1">
        <w:trPr>
          <w:trHeight w:val="3641"/>
        </w:trPr>
        <w:tc>
          <w:tcPr>
            <w:tcW w:w="10035" w:type="dxa"/>
            <w:gridSpan w:val="4"/>
          </w:tcPr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E30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E301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718D5">
        <w:trPr>
          <w:trHeight w:val="1702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</w:tc>
      </w:tr>
      <w:tr w:rsidR="001718D5">
        <w:trPr>
          <w:trHeight w:val="1393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</w:tc>
      </w:tr>
      <w:tr w:rsidR="001718D5">
        <w:trPr>
          <w:trHeight w:val="1854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</w:tc>
      </w:tr>
      <w:tr w:rsidR="001718D5">
        <w:trPr>
          <w:trHeight w:val="1537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718D5">
        <w:trPr>
          <w:trHeight w:val="1699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</w:tc>
      </w:tr>
      <w:tr w:rsidR="001718D5">
        <w:trPr>
          <w:trHeight w:val="2485"/>
        </w:trPr>
        <w:tc>
          <w:tcPr>
            <w:tcW w:w="10028" w:type="dxa"/>
          </w:tcPr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</w:p>
          <w:p w:rsidR="009961FF" w:rsidRDefault="00BE30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86DE1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BE3014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086DE1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p w:rsidR="00086DE1" w:rsidRDefault="00086DE1">
      <w:pPr>
        <w:rPr>
          <w:rFonts w:eastAsia="方正仿宋简体" w:hint="eastAsia"/>
          <w:b/>
        </w:rPr>
      </w:pPr>
    </w:p>
    <w:p w:rsidR="00086DE1" w:rsidRDefault="00086DE1" w:rsidP="00086D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86DE1" w:rsidTr="0026660E">
        <w:trPr>
          <w:cantSplit/>
          <w:trHeight w:val="915"/>
        </w:trPr>
        <w:tc>
          <w:tcPr>
            <w:tcW w:w="1368" w:type="dxa"/>
          </w:tcPr>
          <w:p w:rsidR="00086DE1" w:rsidRDefault="00086DE1" w:rsidP="002666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86DE1" w:rsidRPr="006F26AB" w:rsidRDefault="00086DE1" w:rsidP="0026660E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:rsidR="00086DE1" w:rsidRPr="006F26AB" w:rsidRDefault="00086DE1" w:rsidP="0026660E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86DE1" w:rsidRPr="006F26AB" w:rsidRDefault="00086DE1" w:rsidP="0026660E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86DE1" w:rsidRPr="006F26AB" w:rsidRDefault="00086DE1" w:rsidP="0026660E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086DE1" w:rsidTr="0026660E">
        <w:trPr>
          <w:cantSplit/>
        </w:trPr>
        <w:tc>
          <w:tcPr>
            <w:tcW w:w="1368" w:type="dxa"/>
          </w:tcPr>
          <w:p w:rsidR="00086DE1" w:rsidRDefault="00086DE1" w:rsidP="002666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四川普迪昂达机电设备有限公司</w:t>
            </w:r>
          </w:p>
        </w:tc>
      </w:tr>
      <w:tr w:rsidR="00086DE1" w:rsidTr="0026660E">
        <w:trPr>
          <w:cantSplit/>
        </w:trPr>
        <w:tc>
          <w:tcPr>
            <w:tcW w:w="1368" w:type="dxa"/>
          </w:tcPr>
          <w:p w:rsidR="00086DE1" w:rsidRDefault="00086DE1" w:rsidP="002666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维修部</w:t>
            </w:r>
          </w:p>
        </w:tc>
        <w:tc>
          <w:tcPr>
            <w:tcW w:w="1236" w:type="dxa"/>
          </w:tcPr>
          <w:p w:rsidR="00086DE1" w:rsidRDefault="00086DE1" w:rsidP="0026660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包陈娜</w:t>
            </w:r>
          </w:p>
        </w:tc>
      </w:tr>
      <w:tr w:rsidR="00086DE1" w:rsidTr="0026660E">
        <w:trPr>
          <w:trHeight w:val="4138"/>
        </w:trPr>
        <w:tc>
          <w:tcPr>
            <w:tcW w:w="10035" w:type="dxa"/>
            <w:gridSpan w:val="4"/>
          </w:tcPr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不符合事实描述：</w:t>
            </w:r>
          </w:p>
          <w:p w:rsidR="00086DE1" w:rsidRPr="00086DE1" w:rsidRDefault="00086DE1" w:rsidP="0026660E">
            <w:pPr>
              <w:spacing w:before="120" w:line="360" w:lineRule="auto"/>
              <w:ind w:firstLineChars="239" w:firstLine="528"/>
              <w:rPr>
                <w:rFonts w:ascii="方正仿宋简体" w:eastAsia="方正仿宋简体"/>
                <w:b/>
              </w:rPr>
            </w:pP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在维修现场，固废未按要求进行分类收集处理，如废弃含油棉纱等废物与一般固废放在一起，固废分类未按要求进行标识。</w:t>
            </w: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086DE1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086DE1" w:rsidRPr="00BA2DA8" w:rsidRDefault="00086DE1" w:rsidP="0026660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086DE1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086DE1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086DE1">
              <w:rPr>
                <w:rFonts w:ascii="宋体" w:hAnsi="宋体"/>
                <w:b/>
                <w:sz w:val="22"/>
                <w:szCs w:val="22"/>
              </w:rPr>
              <w:t>不符合：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086DE1" w:rsidRPr="00BA2DA8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086DE1" w:rsidRPr="00BA2DA8" w:rsidRDefault="00086DE1" w:rsidP="0026660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86DE1" w:rsidRPr="00BA2DA8" w:rsidRDefault="00086DE1" w:rsidP="0026660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086DE1" w:rsidRDefault="00086DE1" w:rsidP="0026660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086DE1" w:rsidRDefault="00086DE1" w:rsidP="0026660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86DE1" w:rsidRDefault="00086DE1" w:rsidP="0026660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86DE1" w:rsidRDefault="00086DE1" w:rsidP="00266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86DE1" w:rsidRDefault="00086DE1" w:rsidP="0026660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086DE1" w:rsidRDefault="00086DE1" w:rsidP="0026660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86DE1" w:rsidTr="0026660E">
        <w:trPr>
          <w:trHeight w:val="3641"/>
        </w:trPr>
        <w:tc>
          <w:tcPr>
            <w:tcW w:w="10035" w:type="dxa"/>
            <w:gridSpan w:val="4"/>
          </w:tcPr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86DE1" w:rsidRDefault="00086DE1" w:rsidP="00266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086DE1" w:rsidRDefault="00086DE1" w:rsidP="00086DE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86DE1" w:rsidTr="0026660E">
        <w:trPr>
          <w:trHeight w:val="1702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</w:tc>
      </w:tr>
      <w:tr w:rsidR="00086DE1" w:rsidTr="0026660E">
        <w:trPr>
          <w:trHeight w:val="1393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</w:tc>
      </w:tr>
      <w:tr w:rsidR="00086DE1" w:rsidTr="0026660E">
        <w:trPr>
          <w:trHeight w:val="1854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</w:tc>
      </w:tr>
      <w:tr w:rsidR="00086DE1" w:rsidTr="0026660E">
        <w:trPr>
          <w:trHeight w:val="1537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86DE1" w:rsidTr="0026660E">
        <w:trPr>
          <w:trHeight w:val="1699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</w:tc>
      </w:tr>
      <w:tr w:rsidR="00086DE1" w:rsidTr="0026660E">
        <w:trPr>
          <w:trHeight w:val="2485"/>
        </w:trPr>
        <w:tc>
          <w:tcPr>
            <w:tcW w:w="10028" w:type="dxa"/>
          </w:tcPr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</w:p>
          <w:p w:rsidR="00086DE1" w:rsidRDefault="00086DE1" w:rsidP="002666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86DE1" w:rsidRPr="00BA2DA8" w:rsidRDefault="00086DE1" w:rsidP="00086DE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p w:rsidR="00086DE1" w:rsidRPr="00BA2DA8" w:rsidRDefault="00086DE1">
      <w:pPr>
        <w:rPr>
          <w:rFonts w:eastAsia="方正仿宋简体"/>
          <w:b/>
        </w:rPr>
      </w:pPr>
    </w:p>
    <w:sectPr w:rsidR="00086DE1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14" w:rsidRDefault="00BE3014" w:rsidP="001718D5">
      <w:r>
        <w:separator/>
      </w:r>
    </w:p>
  </w:endnote>
  <w:endnote w:type="continuationSeparator" w:id="1">
    <w:p w:rsidR="00BE3014" w:rsidRDefault="00BE3014" w:rsidP="0017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E301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14" w:rsidRDefault="00BE3014" w:rsidP="001718D5">
      <w:r>
        <w:separator/>
      </w:r>
    </w:p>
  </w:footnote>
  <w:footnote w:type="continuationSeparator" w:id="1">
    <w:p w:rsidR="00BE3014" w:rsidRDefault="00BE3014" w:rsidP="0017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E3014" w:rsidP="00086DE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718D5" w:rsidP="00086DE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E301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301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718D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E301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F9040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1A6A7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50C43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AAA4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5AF31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8C683B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36F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863D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0BC98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D5"/>
    <w:rsid w:val="00086DE1"/>
    <w:rsid w:val="001718D5"/>
    <w:rsid w:val="00BE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