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北京安居物业管理有限公司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rFonts w:hint="default" w:eastAsia="宋体"/>
                <w:sz w:val="22"/>
                <w:szCs w:val="22"/>
                <w:lang w:val="en-US" w:eastAsia="zh-CN"/>
              </w:rPr>
            </w:pPr>
            <w:bookmarkStart w:id="3" w:name="E勾选"/>
            <w:r>
              <w:rPr>
                <w:rFonts w:hint="eastAsia"/>
                <w:sz w:val="22"/>
                <w:szCs w:val="22"/>
                <w:lang w:eastAsia="zh-CN"/>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lang w:val="en-US" w:eastAsia="zh-CN"/>
              </w:rPr>
              <w:t xml:space="preserve">GB/T </w:t>
            </w:r>
            <w:r>
              <w:rPr>
                <w:rFonts w:hint="eastAsia"/>
                <w:sz w:val="22"/>
                <w:szCs w:val="22"/>
              </w:rPr>
              <w:t>45001：20</w:t>
            </w:r>
            <w:r>
              <w:rPr>
                <w:rFonts w:hint="eastAsia"/>
                <w:sz w:val="22"/>
                <w:szCs w:val="22"/>
                <w:lang w:val="en-US" w:eastAsia="zh-CN"/>
              </w:rPr>
              <w:t>20</w:t>
            </w:r>
          </w:p>
          <w:p>
            <w:pPr>
              <w:rPr>
                <w:rFonts w:hint="eastAsia"/>
                <w:sz w:val="22"/>
                <w:szCs w:val="22"/>
              </w:rPr>
            </w:pPr>
            <w:bookmarkStart w:id="5" w:name="EnMS勾选"/>
            <w:r>
              <w:rPr>
                <w:rFonts w:hint="eastAsia"/>
                <w:sz w:val="22"/>
                <w:szCs w:val="22"/>
              </w:rPr>
              <w:t>□</w:t>
            </w:r>
            <w:bookmarkEnd w:id="5"/>
            <w:r>
              <w:rPr>
                <w:rFonts w:hint="eastAsia"/>
                <w:lang w:val="en-US" w:eastAsia="zh-CN"/>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lang w:val="en-US" w:eastAsia="zh-CN"/>
              </w:rPr>
              <w:t>ISO</w:t>
            </w:r>
            <w:r>
              <w:rPr>
                <w:sz w:val="22"/>
                <w:szCs w:val="22"/>
              </w:rPr>
              <w:t xml:space="preserve"> 22000-20</w:t>
            </w:r>
            <w:r>
              <w:rPr>
                <w:rFonts w:hint="eastAsia"/>
                <w:sz w:val="22"/>
                <w:szCs w:val="22"/>
                <w:lang w:val="en-US" w:eastAsia="zh-CN"/>
              </w:rPr>
              <w:t>18</w:t>
            </w:r>
            <w:r>
              <w:rPr>
                <w:rFonts w:hint="eastAsia"/>
                <w:sz w:val="22"/>
                <w:szCs w:val="22"/>
              </w:rPr>
              <w:t>&amp;</w:t>
            </w:r>
            <w:r>
              <w:rPr>
                <w:sz w:val="22"/>
                <w:szCs w:val="22"/>
              </w:rPr>
              <w:t xml:space="preserve">专项技术要求：             </w:t>
            </w:r>
            <w:r>
              <w:rPr>
                <w:rFonts w:hint="eastAsia"/>
                <w:sz w:val="22"/>
                <w:szCs w:val="22"/>
              </w:rPr>
              <w:t xml:space="preserve">                        </w:t>
            </w:r>
          </w:p>
          <w:p>
            <w:pPr>
              <w:rPr>
                <w:rFonts w:hint="eastAsia"/>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rFonts w:hint="eastAsia"/>
                <w:sz w:val="22"/>
                <w:szCs w:val="22"/>
              </w:rPr>
            </w:pPr>
            <w:r>
              <w:rPr>
                <w:rFonts w:hint="eastAsia"/>
                <w:sz w:val="22"/>
                <w:szCs w:val="22"/>
              </w:rPr>
              <w:t xml:space="preserve">□受审核方管理体系文件 (手册版本号：)  </w:t>
            </w:r>
          </w:p>
          <w:p>
            <w:pPr>
              <w:ind w:left="70" w:leftChars="29"/>
              <w:rPr>
                <w:rFonts w:hint="eastAsia"/>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rFonts w:hint="eastAsia" w:eastAsia="宋体"/>
                <w:sz w:val="22"/>
                <w:szCs w:val="22"/>
                <w:lang w:val="en-US" w:eastAsia="zh-CN"/>
              </w:rPr>
            </w:pPr>
            <w:r>
              <w:rPr>
                <w:rFonts w:hint="eastAsia"/>
                <w:sz w:val="22"/>
                <w:szCs w:val="22"/>
                <w:lang w:val="en-US" w:eastAsia="zh-CN"/>
              </w:rPr>
              <w:t xml:space="preserve"> </w:t>
            </w:r>
            <w:bookmarkStart w:id="8" w:name="合同编号"/>
            <w:r>
              <w:rPr>
                <w:rFonts w:hint="eastAsia" w:eastAsia="宋体"/>
                <w:sz w:val="22"/>
                <w:szCs w:val="22"/>
                <w:lang w:val="en-US" w:eastAsia="zh-CN"/>
              </w:rPr>
              <w:t>0367-2019-O -2021</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二</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hint="eastAsia" w:eastAsia="宋体"/>
                <w:sz w:val="22"/>
                <w:szCs w:val="22"/>
                <w:highlight w:val="yellow"/>
                <w:lang w:eastAsia="zh-CN"/>
              </w:rPr>
            </w:pPr>
            <w:r>
              <w:rPr>
                <w:rFonts w:hint="eastAsia"/>
                <w:sz w:val="22"/>
                <w:szCs w:val="22"/>
                <w:highlight w:val="yellow"/>
                <w:lang w:eastAsia="zh-CN"/>
              </w:rPr>
              <w:t>曲晓莉</w:t>
            </w:r>
          </w:p>
        </w:tc>
        <w:tc>
          <w:tcPr>
            <w:tcW w:w="1184" w:type="dxa"/>
            <w:vAlign w:val="center"/>
          </w:tcPr>
          <w:p>
            <w:pPr>
              <w:snapToGrid w:val="0"/>
              <w:spacing w:line="320" w:lineRule="exact"/>
              <w:ind w:left="572"/>
              <w:rPr>
                <w:rFonts w:hint="eastAsia" w:eastAsia="宋体"/>
                <w:sz w:val="22"/>
                <w:szCs w:val="22"/>
                <w:highlight w:val="yellow"/>
                <w:lang w:eastAsia="zh-CN"/>
              </w:rPr>
            </w:pPr>
            <w:r>
              <w:rPr>
                <w:rFonts w:hint="eastAsia"/>
                <w:sz w:val="22"/>
                <w:szCs w:val="22"/>
                <w:highlight w:val="yellow"/>
                <w:lang w:eastAsia="zh-CN"/>
              </w:rPr>
              <w:t>组长</w:t>
            </w:r>
          </w:p>
        </w:tc>
        <w:tc>
          <w:tcPr>
            <w:tcW w:w="5595" w:type="dxa"/>
            <w:gridSpan w:val="3"/>
            <w:vAlign w:val="center"/>
          </w:tcPr>
          <w:p>
            <w:pPr>
              <w:snapToGrid w:val="0"/>
              <w:spacing w:line="320" w:lineRule="exact"/>
              <w:ind w:left="1309"/>
              <w:rPr>
                <w:rFonts w:hint="default" w:eastAsia="宋体"/>
                <w:sz w:val="22"/>
                <w:szCs w:val="22"/>
                <w:highlight w:val="yellow"/>
                <w:lang w:val="en-US" w:eastAsia="zh-CN"/>
              </w:rPr>
            </w:pPr>
            <w:r>
              <w:rPr>
                <w:rFonts w:hint="eastAsia"/>
                <w:sz w:val="22"/>
                <w:szCs w:val="22"/>
                <w:highlight w:val="yellow"/>
                <w:lang w:val="en-US" w:eastAsia="zh-CN"/>
              </w:rPr>
              <w:t>2021-N1OHSMS-3042801</w:t>
            </w:r>
            <w:bookmarkStart w:id="14" w:name="_GoBack"/>
            <w:bookmarkEnd w:id="14"/>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2021.9.2</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2021.9.3</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2021.9.3</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93.5pt;margin-top:11.1pt;height:17.75pt;width:99.8pt;z-index:251658240;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ISC-B-II-14(05版）</w:t>
                </w:r>
              </w:p>
            </w:txbxContent>
          </v:textbox>
        </v:shape>
      </w:pict>
    </w:r>
    <w:r>
      <w:rPr>
        <w:szCs w:val="18"/>
      </w:rP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pPr>
    <w:r>
      <w:pict>
        <v:shape id="_x0000_s2051" o:spid="_x0000_s2051" o:spt="32" type="#_x0000_t32" style="position:absolute;left:0pt;margin-left:-1.3pt;margin-top:18.15pt;height:0pt;width:489.8pt;z-index:251659264;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0690086"/>
    <w:rsid w:val="432A255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7</TotalTime>
  <ScaleCrop>false</ScaleCrop>
  <LinksUpToDate>false</LinksUpToDate>
  <CharactersWithSpaces>729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Administrator</cp:lastModifiedBy>
  <dcterms:modified xsi:type="dcterms:W3CDTF">2021-09-03T06:53:12Z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2052-11.1.0.10314</vt:lpwstr>
  </property>
</Properties>
</file>