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Pr="00194789" w:rsidRDefault="00971600">
      <w:pPr>
        <w:spacing w:line="480" w:lineRule="exact"/>
        <w:jc w:val="center"/>
        <w:rPr>
          <w:rFonts w:eastAsiaTheme="minorEastAsia"/>
          <w:bCs/>
          <w:sz w:val="36"/>
          <w:szCs w:val="36"/>
        </w:rPr>
      </w:pPr>
      <w:r w:rsidRPr="00194789">
        <w:rPr>
          <w:rFonts w:eastAsiaTheme="minorEastAsia" w:hAnsiTheme="minor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F44D4E" w:rsidRPr="00E31198" w:rsidTr="00EC6620">
        <w:trPr>
          <w:trHeight w:val="515"/>
        </w:trPr>
        <w:tc>
          <w:tcPr>
            <w:tcW w:w="1242" w:type="dxa"/>
            <w:vMerge w:val="restart"/>
            <w:vAlign w:val="center"/>
          </w:tcPr>
          <w:p w:rsidR="008973EE" w:rsidRPr="00E31198" w:rsidRDefault="00971600" w:rsidP="008A7C7E">
            <w:pPr>
              <w:spacing w:before="120" w:line="360" w:lineRule="auto"/>
              <w:jc w:val="center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过程与活动、</w:t>
            </w:r>
          </w:p>
          <w:p w:rsidR="008973EE" w:rsidRPr="00E31198" w:rsidRDefault="00971600" w:rsidP="008A7C7E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E31198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8973EE" w:rsidRPr="00E31198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受审核部门：</w:t>
            </w:r>
            <w:r w:rsidR="00287CC9">
              <w:rPr>
                <w:rFonts w:eastAsiaTheme="minorEastAsia" w:hAnsiTheme="minorEastAsia"/>
                <w:szCs w:val="21"/>
              </w:rPr>
              <w:t>供销部</w:t>
            </w:r>
            <w:r w:rsidR="00E03405" w:rsidRPr="00E31198">
              <w:rPr>
                <w:rFonts w:eastAsiaTheme="minorEastAsia"/>
                <w:szCs w:val="21"/>
              </w:rPr>
              <w:t xml:space="preserve">  </w:t>
            </w:r>
            <w:r w:rsidR="00E31198" w:rsidRPr="00E31198">
              <w:rPr>
                <w:rFonts w:eastAsiaTheme="minorEastAsia" w:hint="eastAsia"/>
                <w:szCs w:val="21"/>
              </w:rPr>
              <w:t xml:space="preserve">      </w:t>
            </w:r>
            <w:r w:rsidRPr="00E31198">
              <w:rPr>
                <w:rFonts w:eastAsiaTheme="minorEastAsia" w:hAnsiTheme="minorEastAsia"/>
                <w:szCs w:val="21"/>
              </w:rPr>
              <w:t>主管领导</w:t>
            </w:r>
            <w:r w:rsidR="00E31198" w:rsidRPr="00E31198">
              <w:rPr>
                <w:rFonts w:eastAsiaTheme="minorEastAsia" w:hAnsiTheme="minorEastAsia" w:hint="eastAsia"/>
                <w:szCs w:val="21"/>
              </w:rPr>
              <w:t>/</w:t>
            </w:r>
            <w:r w:rsidRPr="00E31198">
              <w:rPr>
                <w:rFonts w:eastAsiaTheme="minorEastAsia" w:hAnsiTheme="minorEastAsia"/>
                <w:szCs w:val="21"/>
              </w:rPr>
              <w:t>陪同人员</w:t>
            </w:r>
            <w:r w:rsidR="00D562F6" w:rsidRPr="00E31198">
              <w:rPr>
                <w:rFonts w:eastAsiaTheme="minorEastAsia" w:hAnsiTheme="minorEastAsia"/>
                <w:szCs w:val="21"/>
              </w:rPr>
              <w:t>：</w:t>
            </w:r>
            <w:r w:rsidR="00287CC9" w:rsidRPr="00287CC9">
              <w:rPr>
                <w:rFonts w:ascii="宋体" w:hAnsi="宋体" w:hint="eastAsia"/>
                <w:szCs w:val="21"/>
              </w:rPr>
              <w:t>龚斯勤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E31198" w:rsidRDefault="00971600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判定</w:t>
            </w:r>
          </w:p>
        </w:tc>
      </w:tr>
      <w:tr w:rsidR="00F44D4E" w:rsidRPr="00E31198" w:rsidTr="00EC6620">
        <w:trPr>
          <w:trHeight w:val="403"/>
        </w:trPr>
        <w:tc>
          <w:tcPr>
            <w:tcW w:w="1242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8973EE" w:rsidRPr="00E31198" w:rsidRDefault="00971600" w:rsidP="00EF36C0">
            <w:pPr>
              <w:spacing w:before="120"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审核员：</w:t>
            </w:r>
            <w:r w:rsidR="00A51349" w:rsidRPr="00E31198">
              <w:rPr>
                <w:rFonts w:eastAsiaTheme="minorEastAsia" w:hAnsiTheme="minorEastAsia"/>
                <w:szCs w:val="21"/>
              </w:rPr>
              <w:t>文波</w:t>
            </w:r>
            <w:r w:rsidR="00A51349" w:rsidRPr="00E31198">
              <w:rPr>
                <w:rFonts w:eastAsiaTheme="minorEastAsia"/>
                <w:szCs w:val="21"/>
              </w:rPr>
              <w:t xml:space="preserve"> </w:t>
            </w:r>
            <w:r w:rsidR="00E03405" w:rsidRPr="00E31198">
              <w:rPr>
                <w:rFonts w:eastAsiaTheme="minorEastAsia"/>
                <w:szCs w:val="21"/>
              </w:rPr>
              <w:t xml:space="preserve"> </w:t>
            </w:r>
            <w:r w:rsidR="00E31198" w:rsidRPr="00E31198">
              <w:rPr>
                <w:rFonts w:eastAsiaTheme="minorEastAsia" w:hint="eastAsia"/>
                <w:szCs w:val="21"/>
              </w:rPr>
              <w:t xml:space="preserve">            </w:t>
            </w:r>
            <w:r w:rsidRPr="00E31198">
              <w:rPr>
                <w:rFonts w:eastAsiaTheme="minorEastAsia" w:hAnsiTheme="minorEastAsia"/>
                <w:szCs w:val="21"/>
              </w:rPr>
              <w:t>审核时间：</w:t>
            </w:r>
            <w:r w:rsidR="00D562F6" w:rsidRPr="00E31198">
              <w:rPr>
                <w:rFonts w:eastAsiaTheme="minorEastAsia"/>
                <w:szCs w:val="21"/>
              </w:rPr>
              <w:t>20</w:t>
            </w:r>
            <w:r w:rsidR="00EF36C0" w:rsidRPr="00E31198">
              <w:rPr>
                <w:rFonts w:eastAsiaTheme="minorEastAsia"/>
                <w:szCs w:val="21"/>
              </w:rPr>
              <w:t>2</w:t>
            </w:r>
            <w:r w:rsidR="00EF36C0" w:rsidRPr="00E31198">
              <w:rPr>
                <w:rFonts w:eastAsiaTheme="minorEastAsia" w:hint="eastAsia"/>
                <w:szCs w:val="21"/>
              </w:rPr>
              <w:t>1</w:t>
            </w:r>
            <w:r w:rsidR="00513779" w:rsidRPr="00E31198">
              <w:rPr>
                <w:rFonts w:eastAsiaTheme="minorEastAsia"/>
                <w:szCs w:val="21"/>
              </w:rPr>
              <w:t>.</w:t>
            </w:r>
            <w:r w:rsidR="00287CC9">
              <w:rPr>
                <w:rFonts w:eastAsiaTheme="minorEastAsia" w:hint="eastAsia"/>
                <w:szCs w:val="21"/>
              </w:rPr>
              <w:t>8</w:t>
            </w:r>
            <w:r w:rsidR="00513779" w:rsidRPr="00E31198">
              <w:rPr>
                <w:rFonts w:eastAsiaTheme="minorEastAsia"/>
                <w:szCs w:val="21"/>
              </w:rPr>
              <w:t>.</w:t>
            </w:r>
            <w:r w:rsidR="00287CC9">
              <w:rPr>
                <w:rFonts w:eastAsiaTheme="minorEastAsia" w:hint="eastAsia"/>
                <w:szCs w:val="21"/>
              </w:rPr>
              <w:t>28</w:t>
            </w:r>
            <w:r w:rsidR="00E058AE">
              <w:rPr>
                <w:rFonts w:eastAsiaTheme="minorEastAsia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E31198" w:rsidTr="00EC6620">
        <w:trPr>
          <w:trHeight w:val="516"/>
        </w:trPr>
        <w:tc>
          <w:tcPr>
            <w:tcW w:w="1242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  <w:tc>
          <w:tcPr>
            <w:tcW w:w="10606" w:type="dxa"/>
            <w:vAlign w:val="center"/>
          </w:tcPr>
          <w:p w:rsidR="00D91317" w:rsidRPr="00E31198" w:rsidRDefault="00971600" w:rsidP="00D91317">
            <w:pPr>
              <w:adjustRightInd w:val="0"/>
              <w:snapToGrid w:val="0"/>
              <w:spacing w:line="280" w:lineRule="exact"/>
              <w:ind w:rightChars="50" w:right="105"/>
              <w:jc w:val="left"/>
              <w:textAlignment w:val="baseline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审核条款：</w:t>
            </w:r>
          </w:p>
          <w:p w:rsidR="00287CC9" w:rsidRPr="00287CC9" w:rsidRDefault="00287CC9" w:rsidP="00287CC9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Cs w:val="21"/>
              </w:rPr>
            </w:pPr>
            <w:r w:rsidRPr="00287CC9">
              <w:rPr>
                <w:rFonts w:eastAsiaTheme="minorEastAsia" w:hint="eastAsia"/>
                <w:szCs w:val="21"/>
              </w:rPr>
              <w:t>QMS:5.3</w:t>
            </w:r>
            <w:r w:rsidRPr="00287CC9">
              <w:rPr>
                <w:rFonts w:eastAsiaTheme="minorEastAsia" w:hint="eastAsia"/>
                <w:szCs w:val="21"/>
              </w:rPr>
              <w:t>组织的岗位、职责和权限、</w:t>
            </w:r>
            <w:r w:rsidRPr="00287CC9">
              <w:rPr>
                <w:rFonts w:eastAsiaTheme="minorEastAsia" w:hint="eastAsia"/>
                <w:szCs w:val="21"/>
              </w:rPr>
              <w:t>6.2</w:t>
            </w:r>
            <w:r w:rsidRPr="00287CC9">
              <w:rPr>
                <w:rFonts w:eastAsiaTheme="minorEastAsia" w:hint="eastAsia"/>
                <w:szCs w:val="21"/>
              </w:rPr>
              <w:t>质量目标、</w:t>
            </w:r>
            <w:r w:rsidRPr="00287CC9">
              <w:rPr>
                <w:rFonts w:eastAsiaTheme="minorEastAsia" w:hint="eastAsia"/>
                <w:szCs w:val="21"/>
              </w:rPr>
              <w:t>8.1</w:t>
            </w:r>
            <w:r w:rsidRPr="00287CC9">
              <w:rPr>
                <w:rFonts w:eastAsiaTheme="minorEastAsia" w:hint="eastAsia"/>
                <w:szCs w:val="21"/>
              </w:rPr>
              <w:t>运行策划和控制、</w:t>
            </w:r>
            <w:r w:rsidRPr="00287CC9">
              <w:rPr>
                <w:rFonts w:eastAsiaTheme="minorEastAsia" w:hint="eastAsia"/>
                <w:szCs w:val="21"/>
              </w:rPr>
              <w:t>8.2</w:t>
            </w:r>
            <w:r w:rsidRPr="00287CC9">
              <w:rPr>
                <w:rFonts w:eastAsiaTheme="minorEastAsia" w:hint="eastAsia"/>
                <w:szCs w:val="21"/>
              </w:rPr>
              <w:t>产品和服务的要求、</w:t>
            </w:r>
            <w:r w:rsidRPr="00287CC9">
              <w:rPr>
                <w:rFonts w:eastAsiaTheme="minorEastAsia" w:hint="eastAsia"/>
                <w:szCs w:val="21"/>
              </w:rPr>
              <w:t>8.4</w:t>
            </w:r>
            <w:r w:rsidRPr="00287CC9">
              <w:rPr>
                <w:rFonts w:eastAsiaTheme="minorEastAsia" w:hint="eastAsia"/>
                <w:szCs w:val="21"/>
              </w:rPr>
              <w:t>外部提供过程、产品和服务的控制、</w:t>
            </w:r>
            <w:r w:rsidRPr="00287CC9">
              <w:rPr>
                <w:rFonts w:eastAsiaTheme="minorEastAsia" w:hint="eastAsia"/>
                <w:szCs w:val="21"/>
              </w:rPr>
              <w:t>8.5.1</w:t>
            </w:r>
            <w:r w:rsidRPr="00287CC9">
              <w:rPr>
                <w:rFonts w:eastAsiaTheme="minorEastAsia" w:hint="eastAsia"/>
                <w:szCs w:val="21"/>
              </w:rPr>
              <w:t>销售服务过程控制、</w:t>
            </w:r>
            <w:r w:rsidRPr="00287CC9">
              <w:rPr>
                <w:rFonts w:eastAsiaTheme="minorEastAsia" w:hint="eastAsia"/>
                <w:szCs w:val="21"/>
              </w:rPr>
              <w:t>8.5.3</w:t>
            </w:r>
            <w:r w:rsidRPr="00287CC9">
              <w:rPr>
                <w:rFonts w:eastAsiaTheme="minorEastAsia" w:hint="eastAsia"/>
                <w:szCs w:val="21"/>
              </w:rPr>
              <w:t>顾客或外部供方的财产、</w:t>
            </w:r>
            <w:r w:rsidRPr="00287CC9">
              <w:rPr>
                <w:rFonts w:eastAsiaTheme="minorEastAsia" w:hint="eastAsia"/>
                <w:szCs w:val="21"/>
              </w:rPr>
              <w:t>9.1.2</w:t>
            </w:r>
            <w:r w:rsidRPr="00287CC9">
              <w:rPr>
                <w:rFonts w:eastAsiaTheme="minorEastAsia" w:hint="eastAsia"/>
                <w:szCs w:val="21"/>
              </w:rPr>
              <w:t>顾客满意、</w:t>
            </w:r>
            <w:r w:rsidRPr="00287CC9">
              <w:rPr>
                <w:rFonts w:eastAsiaTheme="minorEastAsia" w:hint="eastAsia"/>
                <w:szCs w:val="21"/>
              </w:rPr>
              <w:t>8.5.5</w:t>
            </w:r>
            <w:r w:rsidRPr="00287CC9">
              <w:rPr>
                <w:rFonts w:eastAsiaTheme="minorEastAsia" w:hint="eastAsia"/>
                <w:szCs w:val="21"/>
              </w:rPr>
              <w:t>交付后的活动、</w:t>
            </w:r>
          </w:p>
          <w:p w:rsidR="00287CC9" w:rsidRPr="00287CC9" w:rsidRDefault="00287CC9" w:rsidP="00287CC9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Cs w:val="21"/>
              </w:rPr>
            </w:pPr>
            <w:r w:rsidRPr="00287CC9">
              <w:rPr>
                <w:rFonts w:eastAsiaTheme="minorEastAsia" w:hint="eastAsia"/>
                <w:szCs w:val="21"/>
              </w:rPr>
              <w:t>EMS: 5.3</w:t>
            </w:r>
            <w:r w:rsidRPr="00287CC9">
              <w:rPr>
                <w:rFonts w:eastAsiaTheme="minorEastAsia" w:hint="eastAsia"/>
                <w:szCs w:val="21"/>
              </w:rPr>
              <w:t>组织的岗位、职责和权限、</w:t>
            </w:r>
            <w:r w:rsidRPr="00287CC9">
              <w:rPr>
                <w:rFonts w:eastAsiaTheme="minorEastAsia" w:hint="eastAsia"/>
                <w:szCs w:val="21"/>
              </w:rPr>
              <w:t>6.2</w:t>
            </w:r>
            <w:r w:rsidRPr="00287CC9">
              <w:rPr>
                <w:rFonts w:eastAsiaTheme="minorEastAsia" w:hint="eastAsia"/>
                <w:szCs w:val="21"/>
              </w:rPr>
              <w:t>环境目标、</w:t>
            </w:r>
            <w:r w:rsidRPr="00287CC9">
              <w:rPr>
                <w:rFonts w:eastAsiaTheme="minorEastAsia" w:hint="eastAsia"/>
                <w:szCs w:val="21"/>
              </w:rPr>
              <w:t>6.1.2</w:t>
            </w:r>
            <w:r w:rsidRPr="00287CC9">
              <w:rPr>
                <w:rFonts w:eastAsiaTheme="minorEastAsia" w:hint="eastAsia"/>
                <w:szCs w:val="21"/>
              </w:rPr>
              <w:t>环境因素识别与评价、</w:t>
            </w:r>
            <w:r w:rsidRPr="00287CC9">
              <w:rPr>
                <w:rFonts w:eastAsiaTheme="minorEastAsia" w:hint="eastAsia"/>
                <w:szCs w:val="21"/>
              </w:rPr>
              <w:t>8.1</w:t>
            </w:r>
            <w:r w:rsidRPr="00287CC9">
              <w:rPr>
                <w:rFonts w:eastAsiaTheme="minorEastAsia" w:hint="eastAsia"/>
                <w:szCs w:val="21"/>
              </w:rPr>
              <w:t>运行策划和控制、</w:t>
            </w:r>
            <w:r w:rsidRPr="00287CC9">
              <w:rPr>
                <w:rFonts w:eastAsiaTheme="minorEastAsia" w:hint="eastAsia"/>
                <w:szCs w:val="21"/>
              </w:rPr>
              <w:t>8.2</w:t>
            </w:r>
            <w:r w:rsidRPr="00287CC9">
              <w:rPr>
                <w:rFonts w:eastAsiaTheme="minorEastAsia" w:hint="eastAsia"/>
                <w:szCs w:val="21"/>
              </w:rPr>
              <w:t>应急准备和响应，</w:t>
            </w:r>
          </w:p>
          <w:p w:rsidR="00192E42" w:rsidRPr="00E31198" w:rsidRDefault="00287CC9" w:rsidP="00287CC9">
            <w:pPr>
              <w:adjustRightInd w:val="0"/>
              <w:snapToGrid w:val="0"/>
              <w:ind w:rightChars="50" w:right="105"/>
              <w:textAlignment w:val="baseline"/>
              <w:rPr>
                <w:rFonts w:eastAsiaTheme="minorEastAsia"/>
                <w:szCs w:val="21"/>
              </w:rPr>
            </w:pPr>
            <w:r w:rsidRPr="00287CC9">
              <w:rPr>
                <w:rFonts w:eastAsiaTheme="minorEastAsia" w:hint="eastAsia"/>
                <w:szCs w:val="21"/>
              </w:rPr>
              <w:t>OHSMS: 5.3</w:t>
            </w:r>
            <w:r w:rsidRPr="00287CC9">
              <w:rPr>
                <w:rFonts w:eastAsiaTheme="minorEastAsia" w:hint="eastAsia"/>
                <w:szCs w:val="21"/>
              </w:rPr>
              <w:t>组织的岗位、职责和权限、</w:t>
            </w:r>
            <w:r w:rsidRPr="00287CC9">
              <w:rPr>
                <w:rFonts w:eastAsiaTheme="minorEastAsia" w:hint="eastAsia"/>
                <w:szCs w:val="21"/>
              </w:rPr>
              <w:t>6.2</w:t>
            </w:r>
            <w:r w:rsidRPr="00287CC9">
              <w:rPr>
                <w:rFonts w:eastAsiaTheme="minorEastAsia" w:hint="eastAsia"/>
                <w:szCs w:val="21"/>
              </w:rPr>
              <w:t>职业健康安全目标、</w:t>
            </w:r>
            <w:r w:rsidRPr="00287CC9">
              <w:rPr>
                <w:rFonts w:eastAsiaTheme="minorEastAsia" w:hint="eastAsia"/>
                <w:szCs w:val="21"/>
              </w:rPr>
              <w:t>6.1.2</w:t>
            </w:r>
            <w:r w:rsidRPr="00287CC9">
              <w:rPr>
                <w:rFonts w:eastAsiaTheme="minorEastAsia" w:hint="eastAsia"/>
                <w:szCs w:val="21"/>
              </w:rPr>
              <w:t>危险源辨识与评价、</w:t>
            </w:r>
            <w:r w:rsidRPr="00287CC9">
              <w:rPr>
                <w:rFonts w:eastAsiaTheme="minorEastAsia" w:hint="eastAsia"/>
                <w:szCs w:val="21"/>
              </w:rPr>
              <w:t>8.1</w:t>
            </w:r>
            <w:r w:rsidRPr="00287CC9">
              <w:rPr>
                <w:rFonts w:eastAsiaTheme="minorEastAsia" w:hint="eastAsia"/>
                <w:szCs w:val="21"/>
              </w:rPr>
              <w:t>运行策划和控制、</w:t>
            </w:r>
            <w:r w:rsidRPr="00287CC9">
              <w:rPr>
                <w:rFonts w:eastAsiaTheme="minorEastAsia" w:hint="eastAsia"/>
                <w:szCs w:val="21"/>
              </w:rPr>
              <w:t>8.2</w:t>
            </w:r>
            <w:r w:rsidRPr="00287CC9">
              <w:rPr>
                <w:rFonts w:eastAsiaTheme="minorEastAsia" w:hint="eastAsia"/>
                <w:szCs w:val="21"/>
              </w:rPr>
              <w:t>应急准备和响应，</w:t>
            </w:r>
          </w:p>
        </w:tc>
        <w:tc>
          <w:tcPr>
            <w:tcW w:w="1585" w:type="dxa"/>
            <w:vMerge/>
          </w:tcPr>
          <w:p w:rsidR="008973EE" w:rsidRPr="00E31198" w:rsidRDefault="008973EE" w:rsidP="008A7C7E">
            <w:pPr>
              <w:spacing w:line="360" w:lineRule="auto"/>
              <w:rPr>
                <w:rFonts w:eastAsiaTheme="minorEastAsia"/>
                <w:szCs w:val="21"/>
              </w:rPr>
            </w:pPr>
          </w:p>
        </w:tc>
      </w:tr>
      <w:tr w:rsidR="00F44D4E" w:rsidRPr="00E31198" w:rsidTr="00513779">
        <w:trPr>
          <w:trHeight w:val="1936"/>
        </w:trPr>
        <w:tc>
          <w:tcPr>
            <w:tcW w:w="1242" w:type="dxa"/>
            <w:vAlign w:val="center"/>
          </w:tcPr>
          <w:p w:rsidR="004D55E7" w:rsidRPr="00E31198" w:rsidRDefault="004D55E7" w:rsidP="008A7C7E">
            <w:pPr>
              <w:spacing w:line="360" w:lineRule="auto"/>
              <w:rPr>
                <w:rFonts w:eastAsiaTheme="minorEastAsia"/>
                <w:b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 w:rsidR="00FC4F9E" w:rsidRPr="00E31198" w:rsidRDefault="004D55E7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  <w:p w:rsidR="00FC4F9E" w:rsidRPr="00E31198" w:rsidRDefault="004D55E7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  <w:p w:rsidR="004D55E7" w:rsidRPr="00E31198" w:rsidRDefault="004D55E7" w:rsidP="00FC4F9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</w:t>
            </w:r>
            <w:r w:rsidR="00FC4F9E" w:rsidRPr="00E31198">
              <w:rPr>
                <w:rFonts w:eastAsiaTheme="minorEastAsia"/>
                <w:szCs w:val="21"/>
              </w:rPr>
              <w:t>5.3</w:t>
            </w:r>
          </w:p>
        </w:tc>
        <w:tc>
          <w:tcPr>
            <w:tcW w:w="10606" w:type="dxa"/>
          </w:tcPr>
          <w:p w:rsidR="00E31198" w:rsidRPr="00E31198" w:rsidRDefault="00287CC9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部门负责人：</w:t>
            </w:r>
            <w:r w:rsidRPr="00287CC9">
              <w:rPr>
                <w:rFonts w:eastAsiaTheme="minorEastAsia" w:hint="eastAsia"/>
                <w:szCs w:val="21"/>
              </w:rPr>
              <w:t>龚斯勤</w:t>
            </w:r>
            <w:r>
              <w:rPr>
                <w:rFonts w:eastAsiaTheme="minorEastAsia" w:hint="eastAsia"/>
                <w:szCs w:val="21"/>
              </w:rPr>
              <w:t>，</w:t>
            </w:r>
            <w:r w:rsidR="00E31198" w:rsidRPr="00E31198">
              <w:rPr>
                <w:rFonts w:eastAsiaTheme="minorEastAsia" w:hint="eastAsia"/>
                <w:szCs w:val="21"/>
              </w:rPr>
              <w:t>本部门现有人员</w:t>
            </w:r>
            <w:r>
              <w:rPr>
                <w:rFonts w:eastAsiaTheme="minorEastAsia" w:hint="eastAsia"/>
                <w:szCs w:val="21"/>
              </w:rPr>
              <w:t>4</w:t>
            </w:r>
            <w:r w:rsidR="00E31198" w:rsidRPr="00E31198">
              <w:rPr>
                <w:rFonts w:eastAsiaTheme="minorEastAsia" w:hint="eastAsia"/>
                <w:szCs w:val="21"/>
              </w:rPr>
              <w:t>人；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主要负责：采购控制、供应商管控、市场调研与开发，招投标、商务谈判及合同评审，顾客档案建立，售后服务及顾客满意度评价与分析</w:t>
            </w:r>
            <w:r w:rsidRPr="00E31198">
              <w:rPr>
                <w:rFonts w:eastAsiaTheme="minorEastAsia" w:hint="eastAsia"/>
                <w:szCs w:val="21"/>
              </w:rPr>
              <w:t>；</w:t>
            </w:r>
            <w:r w:rsidRPr="00E31198">
              <w:rPr>
                <w:rFonts w:eastAsiaTheme="minorEastAsia"/>
                <w:szCs w:val="21"/>
              </w:rPr>
              <w:t>本部门环境因素和危险源识别和控制</w:t>
            </w:r>
            <w:r w:rsidRPr="00E31198">
              <w:rPr>
                <w:rFonts w:eastAsiaTheme="minorEastAsia" w:hint="eastAsia"/>
                <w:szCs w:val="21"/>
              </w:rPr>
              <w:t>；</w:t>
            </w:r>
            <w:r w:rsidRPr="00E31198">
              <w:rPr>
                <w:rFonts w:eastAsiaTheme="minorEastAsia"/>
                <w:szCs w:val="21"/>
              </w:rPr>
              <w:t>本部门目标实施</w:t>
            </w:r>
            <w:r w:rsidRPr="00E31198">
              <w:rPr>
                <w:rFonts w:eastAsiaTheme="minorEastAsia" w:hint="eastAsia"/>
                <w:szCs w:val="21"/>
              </w:rPr>
              <w:t>；</w:t>
            </w:r>
            <w:r w:rsidRPr="00E31198">
              <w:rPr>
                <w:rFonts w:eastAsiaTheme="minorEastAsia"/>
                <w:szCs w:val="21"/>
              </w:rPr>
              <w:t>与相关方做好沟通等。</w:t>
            </w:r>
          </w:p>
          <w:p w:rsidR="00513779" w:rsidRPr="00E31198" w:rsidRDefault="00513779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4D55E7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EC6620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目标</w:t>
            </w:r>
          </w:p>
        </w:tc>
        <w:tc>
          <w:tcPr>
            <w:tcW w:w="1276" w:type="dxa"/>
            <w:vAlign w:val="center"/>
          </w:tcPr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Q6.2</w:t>
            </w:r>
          </w:p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E6.2</w:t>
            </w:r>
          </w:p>
          <w:p w:rsidR="00E31198" w:rsidRPr="00E31198" w:rsidRDefault="00E31198" w:rsidP="008A7C7E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O6.2</w:t>
            </w:r>
          </w:p>
        </w:tc>
        <w:tc>
          <w:tcPr>
            <w:tcW w:w="10606" w:type="dxa"/>
            <w:vAlign w:val="center"/>
          </w:tcPr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部门目标：</w:t>
            </w:r>
            <w:r w:rsidRPr="00E31198">
              <w:rPr>
                <w:rFonts w:eastAsiaTheme="minorEastAsia"/>
                <w:szCs w:val="21"/>
              </w:rPr>
              <w:t xml:space="preserve">                                            202</w:t>
            </w:r>
            <w:r w:rsidRPr="00E31198">
              <w:rPr>
                <w:rFonts w:eastAsiaTheme="minorEastAsia" w:hint="eastAsia"/>
                <w:szCs w:val="21"/>
              </w:rPr>
              <w:t>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287CC9">
              <w:rPr>
                <w:rFonts w:eastAsiaTheme="minorEastAsia" w:hint="eastAsia"/>
                <w:szCs w:val="21"/>
              </w:rPr>
              <w:t>3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287CC9">
              <w:rPr>
                <w:rFonts w:eastAsiaTheme="minorEastAsia" w:hint="eastAsia"/>
                <w:szCs w:val="21"/>
              </w:rPr>
              <w:t>31</w:t>
            </w:r>
            <w:r w:rsidRPr="00E31198">
              <w:rPr>
                <w:rFonts w:eastAsiaTheme="minorEastAsia" w:hAnsiTheme="minorEastAsia"/>
                <w:szCs w:val="21"/>
              </w:rPr>
              <w:t>日考核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合同履约率达</w:t>
            </w:r>
            <w:r w:rsidRPr="00E31198">
              <w:rPr>
                <w:rFonts w:eastAsiaTheme="minorEastAsia" w:hAnsiTheme="minorEastAsia" w:hint="eastAsia"/>
                <w:szCs w:val="21"/>
              </w:rPr>
              <w:t xml:space="preserve">100%                                    </w:t>
            </w:r>
            <w:r w:rsidR="00287CC9">
              <w:rPr>
                <w:rFonts w:eastAsiaTheme="minorEastAsia" w:hAnsiTheme="minorEastAsia" w:hint="eastAsia"/>
                <w:szCs w:val="21"/>
              </w:rPr>
              <w:t xml:space="preserve"> </w:t>
            </w:r>
            <w:r w:rsidRPr="00E31198">
              <w:rPr>
                <w:rFonts w:eastAsiaTheme="minorEastAsia" w:hAnsiTheme="minorEastAsia" w:hint="eastAsia"/>
                <w:szCs w:val="21"/>
              </w:rPr>
              <w:t xml:space="preserve">     100%  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顾客满意度达</w:t>
            </w:r>
            <w:r w:rsidRPr="00E31198">
              <w:rPr>
                <w:rFonts w:eastAsiaTheme="minorEastAsia" w:hAnsiTheme="minorEastAsia" w:hint="eastAsia"/>
                <w:szCs w:val="21"/>
              </w:rPr>
              <w:t>95</w:t>
            </w:r>
            <w:r w:rsidRPr="00E31198">
              <w:rPr>
                <w:rFonts w:eastAsiaTheme="minorEastAsia" w:hAnsiTheme="minorEastAsia" w:hint="eastAsia"/>
                <w:szCs w:val="21"/>
              </w:rPr>
              <w:t>分</w:t>
            </w:r>
            <w:r w:rsidRPr="00E31198">
              <w:rPr>
                <w:rFonts w:eastAsiaTheme="minorEastAsia" w:hAnsiTheme="minorEastAsia" w:hint="eastAsia"/>
                <w:szCs w:val="21"/>
              </w:rPr>
              <w:t xml:space="preserve">            </w:t>
            </w:r>
            <w:r w:rsidR="00287CC9">
              <w:rPr>
                <w:rFonts w:eastAsiaTheme="minorEastAsia" w:hAnsiTheme="minorEastAsia" w:hint="eastAsia"/>
                <w:szCs w:val="21"/>
              </w:rPr>
              <w:t xml:space="preserve">                              97</w:t>
            </w:r>
            <w:r w:rsidRPr="00E31198">
              <w:rPr>
                <w:rFonts w:eastAsiaTheme="minorEastAsia" w:hAnsiTheme="minorEastAsia" w:hint="eastAsia"/>
                <w:szCs w:val="21"/>
              </w:rPr>
              <w:t>.6</w:t>
            </w:r>
            <w:r w:rsidRPr="00E31198">
              <w:rPr>
                <w:rFonts w:eastAsiaTheme="minorEastAsia" w:hAnsiTheme="minorEastAsia" w:hint="eastAsia"/>
                <w:szCs w:val="21"/>
              </w:rPr>
              <w:t>分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固废分类处置率</w:t>
            </w:r>
            <w:r w:rsidRPr="00E31198">
              <w:rPr>
                <w:rFonts w:eastAsiaTheme="minorEastAsia" w:hAnsiTheme="minorEastAsia" w:hint="eastAsia"/>
                <w:szCs w:val="21"/>
              </w:rPr>
              <w:t>100%                                        100%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火灾、触电事故发生次数为</w:t>
            </w:r>
            <w:r w:rsidRPr="00E31198">
              <w:rPr>
                <w:rFonts w:eastAsiaTheme="minorEastAsia" w:hAnsiTheme="minorEastAsia" w:hint="eastAsia"/>
                <w:szCs w:val="21"/>
              </w:rPr>
              <w:t>0                                    0</w:t>
            </w:r>
            <w:r w:rsidRPr="00E31198">
              <w:rPr>
                <w:rFonts w:eastAsiaTheme="minorEastAsia" w:hAnsiTheme="minorEastAsia" w:hint="eastAsia"/>
                <w:szCs w:val="21"/>
              </w:rPr>
              <w:t>次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lastRenderedPageBreak/>
              <w:t>供方评定合格率</w:t>
            </w:r>
            <w:r w:rsidRPr="00E31198">
              <w:rPr>
                <w:rFonts w:eastAsiaTheme="minorEastAsia" w:hAnsiTheme="minorEastAsia" w:hint="eastAsia"/>
                <w:szCs w:val="21"/>
              </w:rPr>
              <w:t>100%                                        100%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合考核情况：经查</w:t>
            </w:r>
            <w:r w:rsidRPr="00E31198">
              <w:rPr>
                <w:rFonts w:eastAsiaTheme="minorEastAsia"/>
                <w:szCs w:val="21"/>
              </w:rPr>
              <w:t>202</w:t>
            </w:r>
            <w:r w:rsidRPr="00E31198">
              <w:rPr>
                <w:rFonts w:eastAsiaTheme="minorEastAsia" w:hint="eastAsia"/>
                <w:szCs w:val="21"/>
              </w:rPr>
              <w:t>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287CC9">
              <w:rPr>
                <w:rFonts w:eastAsiaTheme="minorEastAsia" w:hint="eastAsia"/>
                <w:szCs w:val="21"/>
              </w:rPr>
              <w:t>3.31</w:t>
            </w:r>
            <w:r w:rsidRPr="00E31198">
              <w:rPr>
                <w:rFonts w:eastAsiaTheme="minorEastAsia" w:hAnsiTheme="minorEastAsia"/>
                <w:szCs w:val="21"/>
              </w:rPr>
              <w:t>质量</w:t>
            </w:r>
            <w:r w:rsidRPr="00E31198">
              <w:rPr>
                <w:rFonts w:eastAsiaTheme="minorEastAsia"/>
                <w:szCs w:val="21"/>
              </w:rPr>
              <w:t>\</w:t>
            </w:r>
            <w:r w:rsidRPr="00E31198">
              <w:rPr>
                <w:rFonts w:eastAsiaTheme="minorEastAsia" w:hAnsiTheme="minorEastAsia"/>
                <w:szCs w:val="21"/>
              </w:rPr>
              <w:t>环境</w:t>
            </w:r>
            <w:r w:rsidRPr="00E31198">
              <w:rPr>
                <w:rFonts w:eastAsiaTheme="minorEastAsia"/>
                <w:szCs w:val="21"/>
              </w:rPr>
              <w:t>\</w:t>
            </w:r>
            <w:r w:rsidRPr="00E31198">
              <w:rPr>
                <w:rFonts w:eastAsiaTheme="minorEastAsia" w:hAnsiTheme="minorEastAsia"/>
                <w:szCs w:val="21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287CC9" w:rsidRPr="00E31198" w:rsidTr="00797B0B">
        <w:trPr>
          <w:trHeight w:val="516"/>
        </w:trPr>
        <w:tc>
          <w:tcPr>
            <w:tcW w:w="1242" w:type="dxa"/>
            <w:vAlign w:val="center"/>
          </w:tcPr>
          <w:p w:rsidR="00287CC9" w:rsidRPr="00130F54" w:rsidRDefault="00287CC9" w:rsidP="00D95DC1">
            <w:pPr>
              <w:rPr>
                <w:rFonts w:hAnsi="宋体"/>
                <w:sz w:val="24"/>
                <w:szCs w:val="24"/>
              </w:rPr>
            </w:pPr>
            <w:r w:rsidRPr="00130F54">
              <w:rPr>
                <w:rFonts w:hAnsi="宋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276" w:type="dxa"/>
            <w:vAlign w:val="center"/>
          </w:tcPr>
          <w:p w:rsidR="00287CC9" w:rsidRPr="00130F54" w:rsidRDefault="00287CC9" w:rsidP="00D95DC1">
            <w:pPr>
              <w:rPr>
                <w:sz w:val="24"/>
                <w:szCs w:val="24"/>
              </w:rPr>
            </w:pPr>
            <w:r w:rsidRPr="00130F54">
              <w:rPr>
                <w:sz w:val="24"/>
                <w:szCs w:val="24"/>
              </w:rPr>
              <w:t>Q</w:t>
            </w:r>
            <w:r w:rsidRPr="00130F54">
              <w:rPr>
                <w:rFonts w:hint="eastAsia"/>
                <w:sz w:val="24"/>
                <w:szCs w:val="24"/>
              </w:rPr>
              <w:t>8.1</w:t>
            </w:r>
          </w:p>
        </w:tc>
        <w:tc>
          <w:tcPr>
            <w:tcW w:w="10606" w:type="dxa"/>
            <w:vAlign w:val="center"/>
          </w:tcPr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产品的实现过程策划主要由总经理和销售部负责人负责完成，过程策划包含了</w:t>
            </w:r>
            <w:r w:rsidRPr="00287CC9">
              <w:rPr>
                <w:rFonts w:hAnsi="宋体" w:hint="eastAsia"/>
                <w:szCs w:val="21"/>
              </w:rPr>
              <w:t>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  <w:r w:rsidRPr="00130F54">
              <w:rPr>
                <w:rFonts w:hAnsi="宋体"/>
                <w:szCs w:val="21"/>
              </w:rPr>
              <w:t>所需要达到的质量目标和要求。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执行标准《商品经营服务质量管理规范</w:t>
            </w:r>
            <w:r w:rsidRPr="00130F54">
              <w:rPr>
                <w:rFonts w:hAnsi="宋体"/>
                <w:szCs w:val="21"/>
              </w:rPr>
              <w:t>GB/T 16868-2009</w:t>
            </w:r>
            <w:r w:rsidRPr="00130F54">
              <w:rPr>
                <w:rFonts w:hAnsi="宋体"/>
                <w:szCs w:val="21"/>
              </w:rPr>
              <w:t>》和客户要求等。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编制了相应的过程文件：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（</w:t>
            </w:r>
            <w:r w:rsidRPr="00130F54">
              <w:rPr>
                <w:rFonts w:hAnsi="宋体"/>
                <w:szCs w:val="21"/>
              </w:rPr>
              <w:t>1</w:t>
            </w:r>
            <w:r w:rsidRPr="00130F54">
              <w:rPr>
                <w:rFonts w:hAnsi="宋体"/>
                <w:szCs w:val="21"/>
              </w:rPr>
              <w:t>）编制了销售服务流程：</w:t>
            </w:r>
            <w:r w:rsidRPr="00130F54">
              <w:rPr>
                <w:rFonts w:hint="eastAsia"/>
                <w:sz w:val="20"/>
              </w:rPr>
              <w:t>产品要求信息获取</w:t>
            </w:r>
            <w:r w:rsidRPr="00130F54">
              <w:rPr>
                <w:rFonts w:hint="eastAsia"/>
                <w:sz w:val="20"/>
              </w:rPr>
              <w:t>----</w:t>
            </w:r>
            <w:r w:rsidRPr="00130F54">
              <w:rPr>
                <w:rFonts w:hint="eastAsia"/>
                <w:sz w:val="20"/>
              </w:rPr>
              <w:t>产品要求评审</w:t>
            </w:r>
            <w:r w:rsidRPr="00130F54">
              <w:rPr>
                <w:rFonts w:hint="eastAsia"/>
                <w:sz w:val="20"/>
              </w:rPr>
              <w:t>-----</w:t>
            </w:r>
            <w:r w:rsidRPr="00130F54">
              <w:rPr>
                <w:rFonts w:hint="eastAsia"/>
                <w:sz w:val="20"/>
              </w:rPr>
              <w:t>签订合同</w:t>
            </w:r>
            <w:r w:rsidRPr="00130F54">
              <w:rPr>
                <w:rFonts w:hint="eastAsia"/>
                <w:sz w:val="20"/>
              </w:rPr>
              <w:t>----</w:t>
            </w:r>
            <w:r w:rsidRPr="00130F54">
              <w:rPr>
                <w:rFonts w:hint="eastAsia"/>
                <w:sz w:val="20"/>
              </w:rPr>
              <w:t>采购</w:t>
            </w:r>
            <w:r w:rsidRPr="00130F54">
              <w:rPr>
                <w:rFonts w:hint="eastAsia"/>
                <w:sz w:val="20"/>
              </w:rPr>
              <w:t xml:space="preserve"> -----</w:t>
            </w:r>
            <w:r w:rsidRPr="00130F54">
              <w:rPr>
                <w:rFonts w:hint="eastAsia"/>
                <w:sz w:val="20"/>
              </w:rPr>
              <w:t>质检</w:t>
            </w:r>
            <w:r w:rsidRPr="00130F54">
              <w:rPr>
                <w:rFonts w:hint="eastAsia"/>
                <w:sz w:val="20"/>
              </w:rPr>
              <w:t>------</w:t>
            </w:r>
            <w:r w:rsidRPr="00130F54">
              <w:rPr>
                <w:rFonts w:hint="eastAsia"/>
                <w:sz w:val="20"/>
              </w:rPr>
              <w:t>销售</w:t>
            </w:r>
            <w:r w:rsidRPr="00130F54">
              <w:rPr>
                <w:rFonts w:hAnsi="宋体"/>
                <w:szCs w:val="21"/>
              </w:rPr>
              <w:t>；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（</w:t>
            </w:r>
            <w:r w:rsidRPr="00130F54">
              <w:rPr>
                <w:rFonts w:hAnsi="宋体"/>
                <w:szCs w:val="21"/>
              </w:rPr>
              <w:t>2</w:t>
            </w:r>
            <w:r w:rsidRPr="00130F54">
              <w:rPr>
                <w:rFonts w:hAnsi="宋体"/>
                <w:szCs w:val="21"/>
              </w:rPr>
              <w:t>）制定了作业指导书《营销服务提供规范》、《营销服务质量的控制规范》、《售后服务规定》、《售后服务人员服务规范》；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（</w:t>
            </w:r>
            <w:r w:rsidRPr="00130F54">
              <w:rPr>
                <w:rFonts w:hAnsi="宋体"/>
                <w:szCs w:val="21"/>
              </w:rPr>
              <w:t>3</w:t>
            </w:r>
            <w:r w:rsidRPr="00130F54">
              <w:rPr>
                <w:rFonts w:hAnsi="宋体"/>
                <w:szCs w:val="21"/>
              </w:rPr>
              <w:t>）规定了产品的检验验收准则，并制定了相应的检验规范；《产品验收制度》、《售后服务管理制度》；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（</w:t>
            </w:r>
            <w:r w:rsidRPr="00130F54">
              <w:rPr>
                <w:rFonts w:hAnsi="宋体"/>
                <w:szCs w:val="21"/>
              </w:rPr>
              <w:t>4</w:t>
            </w:r>
            <w:r w:rsidRPr="00130F54">
              <w:rPr>
                <w:rFonts w:hAnsi="宋体"/>
                <w:szCs w:val="21"/>
              </w:rPr>
              <w:t>）现场对销售各过程填写有验货单、销售服务过程检查记录表、产品销售服务质量检查报告、不合格品处置单、销售合同、发货单等各种监视和测量记录；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（</w:t>
            </w:r>
            <w:r w:rsidRPr="00130F54">
              <w:rPr>
                <w:rFonts w:hAnsi="宋体"/>
                <w:szCs w:val="21"/>
              </w:rPr>
              <w:t>5</w:t>
            </w:r>
            <w:r w:rsidRPr="00130F54">
              <w:rPr>
                <w:rFonts w:hAnsi="宋体"/>
                <w:szCs w:val="21"/>
              </w:rPr>
              <w:t>）资源的提供（包括场所、人力、物力、设备设施等）。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到目前为止，组织运行没有变更，问其有关要求，基本了解。</w:t>
            </w:r>
          </w:p>
          <w:p w:rsidR="00287CC9" w:rsidRPr="00130F54" w:rsidRDefault="00287CC9" w:rsidP="005067F1">
            <w:pPr>
              <w:spacing w:beforeLines="30" w:afterLines="30"/>
              <w:ind w:rightChars="-3" w:right="-6" w:firstLineChars="200" w:firstLine="420"/>
              <w:rPr>
                <w:rFonts w:hAnsi="宋体"/>
                <w:szCs w:val="21"/>
              </w:rPr>
            </w:pPr>
            <w:r w:rsidRPr="00130F54">
              <w:rPr>
                <w:rFonts w:hAnsi="宋体"/>
                <w:szCs w:val="21"/>
              </w:rPr>
              <w:t>该公司销售服务提供过程策划符合要求。</w:t>
            </w:r>
          </w:p>
        </w:tc>
        <w:tc>
          <w:tcPr>
            <w:tcW w:w="1585" w:type="dxa"/>
          </w:tcPr>
          <w:p w:rsidR="00287CC9" w:rsidRPr="009C4633" w:rsidRDefault="00287CC9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符合</w:t>
            </w:r>
          </w:p>
        </w:tc>
      </w:tr>
      <w:tr w:rsidR="00287CC9" w:rsidRPr="00E31198" w:rsidTr="00BE775F">
        <w:trPr>
          <w:trHeight w:val="516"/>
        </w:trPr>
        <w:tc>
          <w:tcPr>
            <w:tcW w:w="1242" w:type="dxa"/>
            <w:vAlign w:val="center"/>
          </w:tcPr>
          <w:p w:rsidR="00287CC9" w:rsidRPr="000C039F" w:rsidRDefault="00287CC9" w:rsidP="00D95DC1">
            <w:pPr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销售和服务提供的控制</w:t>
            </w:r>
          </w:p>
        </w:tc>
        <w:tc>
          <w:tcPr>
            <w:tcW w:w="1276" w:type="dxa"/>
            <w:vAlign w:val="center"/>
          </w:tcPr>
          <w:p w:rsidR="00287CC9" w:rsidRPr="000C039F" w:rsidRDefault="00287CC9" w:rsidP="00D95DC1">
            <w:pPr>
              <w:rPr>
                <w:sz w:val="24"/>
                <w:szCs w:val="24"/>
              </w:rPr>
            </w:pPr>
            <w:r w:rsidRPr="000C039F">
              <w:rPr>
                <w:sz w:val="24"/>
                <w:szCs w:val="24"/>
              </w:rPr>
              <w:t>Q8.5.1</w:t>
            </w:r>
          </w:p>
        </w:tc>
        <w:tc>
          <w:tcPr>
            <w:tcW w:w="10606" w:type="dxa"/>
            <w:vAlign w:val="center"/>
          </w:tcPr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rFonts w:hAnsi="宋体"/>
                <w:szCs w:val="21"/>
              </w:rPr>
              <w:t>公司编制并执行《销售服务规范》等。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现场查看销售</w:t>
            </w:r>
            <w:r w:rsidRPr="000C039F">
              <w:rPr>
                <w:rFonts w:hAnsi="宋体"/>
                <w:szCs w:val="21"/>
              </w:rPr>
              <w:t>工作情况：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szCs w:val="21"/>
              </w:rPr>
              <w:t>1.</w:t>
            </w:r>
            <w:r>
              <w:rPr>
                <w:szCs w:val="21"/>
              </w:rPr>
              <w:t>销售现场有相关作业文件</w:t>
            </w:r>
            <w:r w:rsidRPr="000C039F">
              <w:rPr>
                <w:rFonts w:hAnsi="宋体"/>
                <w:szCs w:val="21"/>
              </w:rPr>
              <w:t>。规范规定了服务提供特性和验收标准，合同的洽商、评定和签订，售后服务保证，客户投诉的处置以及销售人员的产品知识业务能力的要求。文件可以指导销售过程的进行。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szCs w:val="21"/>
              </w:rPr>
              <w:t>2.</w:t>
            </w:r>
            <w:r w:rsidRPr="000C039F">
              <w:rPr>
                <w:rFonts w:hAnsi="宋体"/>
                <w:szCs w:val="21"/>
              </w:rPr>
              <w:t>资源配置齐备，设施设备可以满足要求。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szCs w:val="21"/>
              </w:rPr>
              <w:lastRenderedPageBreak/>
              <w:t>3.</w:t>
            </w:r>
            <w:r w:rsidRPr="000C039F">
              <w:rPr>
                <w:rFonts w:hAnsi="宋体"/>
                <w:szCs w:val="21"/>
              </w:rPr>
              <w:t>现场查看销售合同都进行了评审、加盖了公司公章，参见</w:t>
            </w:r>
            <w:r w:rsidRPr="000C039F">
              <w:rPr>
                <w:szCs w:val="21"/>
              </w:rPr>
              <w:t>Q8.2</w:t>
            </w:r>
            <w:r w:rsidRPr="000C039F">
              <w:rPr>
                <w:rFonts w:hAnsi="宋体"/>
                <w:szCs w:val="21"/>
              </w:rPr>
              <w:t>工作单。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szCs w:val="21"/>
              </w:rPr>
              <w:t>4.</w:t>
            </w:r>
            <w:r w:rsidRPr="000C039F">
              <w:rPr>
                <w:rFonts w:hAnsi="宋体"/>
                <w:szCs w:val="21"/>
              </w:rPr>
              <w:t>现场提供有产品检验单、产品合格证，参见</w:t>
            </w:r>
            <w:r w:rsidRPr="000C039F">
              <w:rPr>
                <w:szCs w:val="21"/>
              </w:rPr>
              <w:t>Q8.6</w:t>
            </w:r>
            <w:r w:rsidRPr="000C039F">
              <w:rPr>
                <w:rFonts w:hAnsi="宋体"/>
                <w:szCs w:val="21"/>
              </w:rPr>
              <w:t>工作单。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0C039F">
              <w:rPr>
                <w:szCs w:val="21"/>
              </w:rPr>
              <w:t>5.</w:t>
            </w:r>
            <w:r w:rsidRPr="000C039F">
              <w:rPr>
                <w:rFonts w:hAnsi="宋体"/>
                <w:szCs w:val="21"/>
              </w:rPr>
              <w:t>管理人员以及业务员都经过了培训，能力满足要求，本部门无特种作业人员。</w:t>
            </w:r>
          </w:p>
          <w:p w:rsidR="00287CC9" w:rsidRPr="00517CC7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517CC7">
              <w:rPr>
                <w:szCs w:val="21"/>
              </w:rPr>
              <w:t>6.</w:t>
            </w:r>
            <w:r w:rsidRPr="00517CC7">
              <w:rPr>
                <w:rFonts w:hAnsi="宋体"/>
                <w:szCs w:val="21"/>
              </w:rPr>
              <w:t>公司将销售过程定为需要确认的过程。提供了特殊过程确认单，</w:t>
            </w:r>
            <w:r w:rsidRPr="00517CC7">
              <w:rPr>
                <w:szCs w:val="21"/>
              </w:rPr>
              <w:t>202</w:t>
            </w:r>
            <w:r w:rsidRPr="00517CC7">
              <w:rPr>
                <w:rFonts w:hint="eastAsia"/>
                <w:szCs w:val="21"/>
              </w:rPr>
              <w:t>1</w:t>
            </w:r>
            <w:r w:rsidRPr="00517CC7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 w:rsidRPr="00517CC7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6</w:t>
            </w:r>
            <w:r w:rsidRPr="00517CC7">
              <w:rPr>
                <w:rFonts w:hAnsi="宋体"/>
                <w:szCs w:val="21"/>
              </w:rPr>
              <w:t>日</w:t>
            </w:r>
            <w:r w:rsidRPr="00287CC9">
              <w:rPr>
                <w:rFonts w:hAnsi="宋体" w:hint="eastAsia"/>
                <w:szCs w:val="21"/>
              </w:rPr>
              <w:t>龚斯勤</w:t>
            </w:r>
            <w:r>
              <w:rPr>
                <w:rFonts w:hAnsi="宋体" w:hint="eastAsia"/>
                <w:szCs w:val="21"/>
              </w:rPr>
              <w:t>、敖国珍</w:t>
            </w:r>
            <w:r w:rsidRPr="00517CC7">
              <w:rPr>
                <w:rFonts w:hAnsi="宋体"/>
                <w:szCs w:val="21"/>
              </w:rPr>
              <w:t>等对销售服务过程进行了确认，确认人、机、料、法、环等各方面，提供《</w:t>
            </w:r>
            <w:r w:rsidRPr="00517CC7">
              <w:rPr>
                <w:rFonts w:hAnsi="宋体" w:hint="eastAsia"/>
                <w:szCs w:val="21"/>
              </w:rPr>
              <w:t>产品销售服务质量检查报告</w:t>
            </w:r>
            <w:r w:rsidRPr="00517CC7">
              <w:rPr>
                <w:rFonts w:hAnsi="宋体"/>
                <w:szCs w:val="21"/>
              </w:rPr>
              <w:t>》符合要求，</w:t>
            </w:r>
            <w:r w:rsidRPr="00517CC7">
              <w:rPr>
                <w:szCs w:val="21"/>
              </w:rPr>
              <w:t xml:space="preserve"> </w:t>
            </w:r>
          </w:p>
          <w:p w:rsidR="00287CC9" w:rsidRPr="00517CC7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517CC7">
              <w:rPr>
                <w:szCs w:val="21"/>
              </w:rPr>
              <w:t>7.</w:t>
            </w:r>
            <w:r w:rsidRPr="00517CC7">
              <w:rPr>
                <w:rFonts w:hAnsi="宋体"/>
                <w:szCs w:val="21"/>
              </w:rPr>
              <w:t>制定了销售服务规范等，规定了操作的步骤、方法、注意事项等，操作人员直接按要求进行控制，防止人为错误。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517CC7">
              <w:rPr>
                <w:szCs w:val="21"/>
              </w:rPr>
              <w:t xml:space="preserve">8. </w:t>
            </w:r>
            <w:r w:rsidRPr="00517CC7">
              <w:rPr>
                <w:rFonts w:hAnsi="宋体"/>
                <w:szCs w:val="21"/>
              </w:rPr>
              <w:t>抽见：</w:t>
            </w:r>
            <w:r w:rsidRPr="00517CC7">
              <w:rPr>
                <w:szCs w:val="21"/>
              </w:rPr>
              <w:t>202</w:t>
            </w:r>
            <w:r w:rsidRPr="00517CC7">
              <w:rPr>
                <w:rFonts w:hint="eastAsia"/>
                <w:szCs w:val="21"/>
              </w:rPr>
              <w:t>1</w:t>
            </w:r>
            <w:r w:rsidRPr="00517CC7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 w:rsidRPr="00517CC7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6</w:t>
            </w:r>
            <w:r w:rsidRPr="00517CC7">
              <w:rPr>
                <w:rFonts w:hAnsi="宋体"/>
                <w:szCs w:val="21"/>
              </w:rPr>
              <w:t>日的《销售服务质量检查表》，检查考评涉及内容：销售仪表、销售环境、接待质量、电话记录、商品验收、合同评审及时性、产品质量、顾客沟通、回访等，检查结果符合，检查人：</w:t>
            </w:r>
            <w:r w:rsidRPr="00287CC9">
              <w:rPr>
                <w:rFonts w:hAnsi="宋体" w:hint="eastAsia"/>
                <w:szCs w:val="21"/>
              </w:rPr>
              <w:t>龚斯勤</w:t>
            </w:r>
            <w:r w:rsidRPr="00517CC7">
              <w:rPr>
                <w:rFonts w:hAnsi="宋体"/>
                <w:szCs w:val="21"/>
              </w:rPr>
              <w:t>。</w:t>
            </w:r>
          </w:p>
          <w:p w:rsidR="00287CC9" w:rsidRPr="00DA60FB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DA60FB">
              <w:rPr>
                <w:szCs w:val="21"/>
              </w:rPr>
              <w:t>9.</w:t>
            </w:r>
            <w:r w:rsidRPr="00DA60FB">
              <w:rPr>
                <w:rFonts w:hAnsi="宋体"/>
                <w:szCs w:val="21"/>
              </w:rPr>
              <w:t>所有的产品都必须经检验合格后方可入库和交付。质检部负责产品的检验和放行，产品经过检验合格后方可放行和交付，</w:t>
            </w:r>
            <w:r>
              <w:rPr>
                <w:rFonts w:hAnsi="宋体"/>
                <w:szCs w:val="21"/>
              </w:rPr>
              <w:t>销售部</w:t>
            </w:r>
            <w:r w:rsidRPr="00DA60FB">
              <w:rPr>
                <w:rFonts w:hAnsi="宋体"/>
                <w:szCs w:val="21"/>
              </w:rPr>
              <w:t>负责产品交付和交付后活动的实施，并负责联系售后服务。发货前由</w:t>
            </w:r>
            <w:r>
              <w:rPr>
                <w:rFonts w:hAnsi="宋体"/>
                <w:szCs w:val="21"/>
              </w:rPr>
              <w:t>销售</w:t>
            </w:r>
            <w:r w:rsidRPr="00DA60FB">
              <w:rPr>
                <w:rFonts w:hAnsi="宋体"/>
                <w:szCs w:val="21"/>
              </w:rPr>
              <w:t>部开具销售单，库管人员依据销售单发货，随货同行有产品合格证，公司负责联系货运交付到指定地点，经查出库、交付手续齐全。</w:t>
            </w:r>
          </w:p>
          <w:p w:rsidR="00287CC9" w:rsidRPr="00DA60FB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</w:rPr>
            </w:pPr>
            <w:r w:rsidRPr="00420BDD">
              <w:rPr>
                <w:szCs w:val="21"/>
              </w:rPr>
              <w:t>10</w:t>
            </w:r>
            <w:r w:rsidRPr="005067F1">
              <w:rPr>
                <w:szCs w:val="21"/>
              </w:rPr>
              <w:t>.</w:t>
            </w:r>
            <w:r w:rsidRPr="005067F1">
              <w:rPr>
                <w:rFonts w:hAnsi="宋体"/>
                <w:szCs w:val="21"/>
              </w:rPr>
              <w:t>现场</w:t>
            </w:r>
            <w:r w:rsidRPr="005067F1">
              <w:rPr>
                <w:rFonts w:hAnsi="宋体" w:hint="eastAsia"/>
                <w:szCs w:val="21"/>
              </w:rPr>
              <w:t>敖国珍</w:t>
            </w:r>
            <w:r w:rsidRPr="005067F1">
              <w:rPr>
                <w:rFonts w:hAnsi="宋体"/>
                <w:szCs w:val="21"/>
              </w:rPr>
              <w:t>正在制作客户（</w:t>
            </w:r>
            <w:r w:rsidR="005067F1">
              <w:rPr>
                <w:rFonts w:hAnsi="宋体"/>
                <w:szCs w:val="21"/>
              </w:rPr>
              <w:t>江西仙境</w:t>
            </w:r>
            <w:r w:rsidR="005067F1">
              <w:rPr>
                <w:rFonts w:hAnsi="宋体"/>
                <w:szCs w:val="21"/>
              </w:rPr>
              <w:t>XXXXX</w:t>
            </w:r>
            <w:r w:rsidR="005067F1">
              <w:rPr>
                <w:rFonts w:hAnsi="宋体"/>
                <w:szCs w:val="21"/>
              </w:rPr>
              <w:t>）相关太平柜、焚烧炉</w:t>
            </w:r>
            <w:r w:rsidRPr="005067F1">
              <w:rPr>
                <w:rFonts w:hAnsi="宋体"/>
                <w:szCs w:val="21"/>
              </w:rPr>
              <w:t>等</w:t>
            </w:r>
            <w:r w:rsidR="005067F1">
              <w:rPr>
                <w:rFonts w:hAnsi="宋体"/>
                <w:szCs w:val="21"/>
              </w:rPr>
              <w:t>产品</w:t>
            </w:r>
            <w:r w:rsidRPr="005067F1">
              <w:rPr>
                <w:rFonts w:hAnsi="宋体"/>
                <w:szCs w:val="21"/>
              </w:rPr>
              <w:t>的相关合同，技能熟练，熟悉相关工作流程和要求。</w:t>
            </w:r>
          </w:p>
          <w:p w:rsidR="00287CC9" w:rsidRPr="000C039F" w:rsidRDefault="00287CC9" w:rsidP="005067F1">
            <w:pPr>
              <w:spacing w:beforeLines="30" w:afterLines="30"/>
              <w:ind w:rightChars="-3" w:right="-6" w:firstLineChars="200" w:firstLine="420"/>
              <w:rPr>
                <w:szCs w:val="21"/>
                <w:highlight w:val="yellow"/>
              </w:rPr>
            </w:pPr>
            <w:r w:rsidRPr="00DA60FB">
              <w:rPr>
                <w:rFonts w:hAnsi="宋体"/>
                <w:szCs w:val="21"/>
              </w:rPr>
              <w:t>公司销售和服务提供的控制的基本符合要求</w:t>
            </w:r>
            <w:r>
              <w:rPr>
                <w:rFonts w:hAnsi="宋体"/>
                <w:szCs w:val="21"/>
              </w:rPr>
              <w:t>。</w:t>
            </w:r>
          </w:p>
        </w:tc>
        <w:tc>
          <w:tcPr>
            <w:tcW w:w="1585" w:type="dxa"/>
          </w:tcPr>
          <w:p w:rsidR="00287CC9" w:rsidRPr="009C4633" w:rsidRDefault="00287CC9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Default="00E31198" w:rsidP="002F4B7A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产品和服务的要求</w:t>
            </w:r>
          </w:p>
          <w:p w:rsidR="002B3493" w:rsidRDefault="002B3493" w:rsidP="002F4B7A">
            <w:pPr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:rsidR="002B3493" w:rsidRPr="00E31198" w:rsidRDefault="002B3493" w:rsidP="002F4B7A">
            <w:pPr>
              <w:spacing w:line="360" w:lineRule="auto"/>
              <w:rPr>
                <w:rFonts w:eastAsiaTheme="minorEastAsia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交付后的活动</w:t>
            </w:r>
          </w:p>
        </w:tc>
        <w:tc>
          <w:tcPr>
            <w:tcW w:w="1276" w:type="dxa"/>
          </w:tcPr>
          <w:p w:rsid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Q8.2</w:t>
            </w:r>
          </w:p>
          <w:p w:rsidR="002B3493" w:rsidRDefault="002B3493" w:rsidP="002F4B7A">
            <w:pPr>
              <w:spacing w:line="360" w:lineRule="auto"/>
              <w:rPr>
                <w:rFonts w:eastAsiaTheme="minorEastAsia"/>
                <w:szCs w:val="21"/>
              </w:rPr>
            </w:pPr>
          </w:p>
          <w:p w:rsidR="002B3493" w:rsidRPr="00E31198" w:rsidRDefault="002B3493" w:rsidP="002F4B7A">
            <w:pPr>
              <w:spacing w:line="360" w:lineRule="auto"/>
              <w:rPr>
                <w:rFonts w:eastAsiaTheme="minorEastAsia"/>
                <w:color w:val="000000"/>
                <w:szCs w:val="21"/>
                <w:highlight w:val="yellow"/>
              </w:rPr>
            </w:pPr>
            <w:r w:rsidRPr="002B3493">
              <w:rPr>
                <w:rFonts w:eastAsiaTheme="minorEastAsia"/>
                <w:color w:val="000000"/>
                <w:szCs w:val="21"/>
              </w:rPr>
              <w:t>8.5.5</w:t>
            </w:r>
          </w:p>
        </w:tc>
        <w:tc>
          <w:tcPr>
            <w:tcW w:w="10606" w:type="dxa"/>
          </w:tcPr>
          <w:p w:rsidR="00E31198" w:rsidRPr="00E31198" w:rsidRDefault="00287CC9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供销部</w:t>
            </w:r>
            <w:r w:rsidR="00E31198" w:rsidRPr="00E31198">
              <w:rPr>
                <w:rFonts w:eastAsiaTheme="minorEastAsia" w:hAnsiTheme="minorEastAsia"/>
                <w:szCs w:val="21"/>
              </w:rPr>
              <w:t>负责人介绍沟通方式：主要是电话、资料传递、招投标会、交流会等形式宣传本公司有关产品及公司的有关信誉等。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针对合同洽谈、签订、履行过程中的问题，及时电话联系，明确各自的要求，执行合同。</w:t>
            </w:r>
          </w:p>
          <w:p w:rsidR="00E31198" w:rsidRPr="00E31198" w:rsidRDefault="00E31198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目前沟通效果良好。</w:t>
            </w:r>
          </w:p>
          <w:p w:rsidR="00E31198" w:rsidRDefault="002B3493" w:rsidP="00E31198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介绍说，</w:t>
            </w:r>
            <w:r w:rsidR="00E31198" w:rsidRPr="00E31198">
              <w:rPr>
                <w:rFonts w:eastAsiaTheme="minorEastAsia" w:hAnsiTheme="minorEastAsia"/>
                <w:szCs w:val="21"/>
              </w:rPr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介绍说，公司产品目前主要是</w:t>
            </w:r>
            <w:r w:rsidR="002B3493" w:rsidRPr="002B3493">
              <w:rPr>
                <w:rFonts w:eastAsiaTheme="minorEastAsia" w:hAnsiTheme="minorEastAsia" w:hint="eastAsia"/>
                <w:szCs w:val="21"/>
              </w:rPr>
              <w:t>骨灰盒存放架（福寿架）、万佛墙、牌位架；殡葬设备（骨灰盒、太平柜、瞻仰</w:t>
            </w:r>
            <w:r w:rsidR="002B3493" w:rsidRPr="002B3493">
              <w:rPr>
                <w:rFonts w:eastAsiaTheme="minorEastAsia" w:hAnsiTheme="minorEastAsia" w:hint="eastAsia"/>
                <w:szCs w:val="21"/>
              </w:rPr>
              <w:lastRenderedPageBreak/>
              <w:t>台、火化机、焚烧炉、尾气除尘净化设备）、密集架、书架、金库门、智能物证柜、智能寄存柜、金属办公设备、医用设备（法医解剖台、药品柜）的销售</w:t>
            </w:r>
            <w:r w:rsidRPr="00287CC9">
              <w:rPr>
                <w:rFonts w:eastAsiaTheme="minorEastAsia" w:hAnsiTheme="minorEastAsia" w:hint="eastAsia"/>
                <w:szCs w:val="21"/>
              </w:rPr>
              <w:t>。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抽查销售合同：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1</w:t>
            </w:r>
            <w:r w:rsidRPr="00287CC9">
              <w:rPr>
                <w:rFonts w:eastAsiaTheme="minorEastAsia" w:hAnsiTheme="minorEastAsia" w:hint="eastAsia"/>
                <w:szCs w:val="21"/>
              </w:rPr>
              <w:t>、</w:t>
            </w:r>
            <w:r w:rsidR="002B3493">
              <w:rPr>
                <w:rFonts w:eastAsiaTheme="minorEastAsia" w:hAnsiTheme="minorEastAsia" w:hint="eastAsia"/>
                <w:szCs w:val="21"/>
              </w:rPr>
              <w:t>嘉兴市政府采购合同——骨灰盒存放架</w:t>
            </w:r>
            <w:r w:rsidRPr="00287CC9">
              <w:rPr>
                <w:rFonts w:eastAsiaTheme="minorEastAsia" w:hAnsiTheme="minorEastAsia" w:hint="eastAsia"/>
                <w:szCs w:val="21"/>
              </w:rPr>
              <w:t>等；</w:t>
            </w:r>
            <w:r w:rsidRPr="00287CC9">
              <w:rPr>
                <w:rFonts w:eastAsiaTheme="minorEastAsia" w:hAnsiTheme="minorEastAsia" w:hint="eastAsia"/>
                <w:szCs w:val="21"/>
              </w:rPr>
              <w:t>202</w:t>
            </w:r>
            <w:r w:rsidR="002B3493">
              <w:rPr>
                <w:rFonts w:eastAsiaTheme="minorEastAsia" w:hAnsiTheme="minorEastAsia" w:hint="eastAsia"/>
                <w:szCs w:val="21"/>
              </w:rPr>
              <w:t>0.9.0</w:t>
            </w:r>
          </w:p>
          <w:p w:rsidR="00287CC9" w:rsidRDefault="002B3493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采购方：平湖市乍浦镇人民政府</w:t>
            </w:r>
          </w:p>
          <w:p w:rsidR="002B3493" w:rsidRPr="00287CC9" w:rsidRDefault="002B3493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2</w:t>
            </w:r>
            <w:r>
              <w:rPr>
                <w:rFonts w:eastAsiaTheme="minorEastAsia" w:hAnsiTheme="minorEastAsia" w:hint="eastAsia"/>
                <w:szCs w:val="21"/>
              </w:rPr>
              <w:t>、购销合同——太平柜、瞻仰台、火化机、焚烧炉、金库门、物证柜、药品柜、保险柜、密集架、书架</w:t>
            </w:r>
            <w:r w:rsidR="00E427CE">
              <w:rPr>
                <w:rFonts w:eastAsiaTheme="minorEastAsia" w:hAnsiTheme="minorEastAsia" w:hint="eastAsia"/>
                <w:szCs w:val="21"/>
              </w:rPr>
              <w:t>、牌位架</w:t>
            </w:r>
            <w:r>
              <w:rPr>
                <w:rFonts w:eastAsiaTheme="minorEastAsia" w:hAnsiTheme="minorEastAsia" w:hint="eastAsia"/>
                <w:szCs w:val="21"/>
              </w:rPr>
              <w:t>等，</w:t>
            </w:r>
            <w:r>
              <w:rPr>
                <w:rFonts w:eastAsiaTheme="minorEastAsia" w:hAnsiTheme="minorEastAsia" w:hint="eastAsia"/>
                <w:szCs w:val="21"/>
              </w:rPr>
              <w:t>2021.4.15</w:t>
            </w:r>
          </w:p>
          <w:p w:rsidR="00E427CE" w:rsidRDefault="00E427CE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</w:p>
          <w:p w:rsid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以上合同均明</w:t>
            </w:r>
            <w:r w:rsidR="002B3493">
              <w:rPr>
                <w:rFonts w:eastAsiaTheme="minorEastAsia" w:hAnsiTheme="minorEastAsia" w:hint="eastAsia"/>
                <w:szCs w:val="21"/>
              </w:rPr>
              <w:t>确了：产品的名称、品种、规格、数量和价格、交货、验收、售后服务</w:t>
            </w:r>
            <w:r w:rsidRPr="00287CC9">
              <w:rPr>
                <w:rFonts w:eastAsiaTheme="minorEastAsia" w:hAnsiTheme="minorEastAsia" w:hint="eastAsia"/>
                <w:szCs w:val="21"/>
              </w:rPr>
              <w:t>等内容；</w:t>
            </w:r>
          </w:p>
          <w:p w:rsidR="002B3493" w:rsidRDefault="002B3493" w:rsidP="002B3493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以上</w:t>
            </w:r>
            <w:r>
              <w:rPr>
                <w:rFonts w:eastAsiaTheme="minorEastAsia" w:hAnsiTheme="minorEastAsia"/>
                <w:szCs w:val="21"/>
              </w:rPr>
              <w:t>合同，提供了合同评审记录，评审</w:t>
            </w:r>
            <w:r w:rsidRPr="00E31198">
              <w:rPr>
                <w:rFonts w:eastAsiaTheme="minorEastAsia" w:hAnsiTheme="minorEastAsia"/>
                <w:szCs w:val="21"/>
              </w:rPr>
              <w:t>在签订正式合同之前进行。</w:t>
            </w:r>
          </w:p>
          <w:p w:rsidR="002B3493" w:rsidRPr="00E31198" w:rsidRDefault="002B3493" w:rsidP="002B3493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供销部负责人</w:t>
            </w:r>
            <w:r w:rsidRPr="00E31198">
              <w:rPr>
                <w:rFonts w:eastAsiaTheme="minorEastAsia" w:hAnsiTheme="minorEastAsia"/>
                <w:szCs w:val="21"/>
              </w:rPr>
              <w:t>介绍：目前尚未发生合同更改的情况，询问对更改情况的控制较为明确清楚。</w:t>
            </w:r>
          </w:p>
          <w:p w:rsidR="00287CC9" w:rsidRPr="00287CC9" w:rsidRDefault="002B3493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供销部负责人</w:t>
            </w:r>
            <w:r w:rsidR="00287CC9" w:rsidRPr="00287CC9">
              <w:rPr>
                <w:rFonts w:eastAsiaTheme="minorEastAsia" w:hAnsiTheme="minorEastAsia" w:hint="eastAsia"/>
                <w:szCs w:val="21"/>
              </w:rPr>
              <w:t>介绍说，公司根据合同或者订货单，按照承诺的送货范围、合同规定的送货时间，及时派送，将货物运到客户指定的地点，安装调试完成后，客户验收合格后签收；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交付后主要是通过对客户人员进行使用展示，销售的技术支持、配送安装、维修服务、退换货、投诉处理，同时跟踪进度、顾客回访、顾客反馈、顾客满意度调查等形式进行；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产品交付后提供约定期限的保修，约定期限后提供有偿售后服务；</w:t>
            </w:r>
          </w:p>
          <w:p w:rsidR="00287CC9" w:rsidRPr="00287CC9" w:rsidRDefault="00287CC9" w:rsidP="00287C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 w:hAnsi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交付后活动满足要求。</w:t>
            </w:r>
          </w:p>
          <w:p w:rsidR="00E31198" w:rsidRPr="002B3493" w:rsidRDefault="00287CC9" w:rsidP="002B3493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20"/>
              <w:rPr>
                <w:rFonts w:eastAsiaTheme="minorEastAsia"/>
                <w:szCs w:val="21"/>
              </w:rPr>
            </w:pPr>
            <w:r w:rsidRPr="00287CC9">
              <w:rPr>
                <w:rFonts w:eastAsiaTheme="minorEastAsia" w:hAnsiTheme="minorEastAsia" w:hint="eastAsia"/>
                <w:szCs w:val="21"/>
              </w:rPr>
              <w:t>介绍说本周期无顾客不良反馈。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767CD8" w:rsidRPr="00E31198" w:rsidTr="000F1908">
        <w:trPr>
          <w:trHeight w:val="516"/>
        </w:trPr>
        <w:tc>
          <w:tcPr>
            <w:tcW w:w="1242" w:type="dxa"/>
            <w:vAlign w:val="center"/>
          </w:tcPr>
          <w:p w:rsidR="00767CD8" w:rsidRDefault="00767CD8" w:rsidP="0090636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外部提供过程、产品和服务的控制</w:t>
            </w:r>
          </w:p>
        </w:tc>
        <w:tc>
          <w:tcPr>
            <w:tcW w:w="1276" w:type="dxa"/>
            <w:vAlign w:val="center"/>
          </w:tcPr>
          <w:p w:rsidR="00767CD8" w:rsidRDefault="00767CD8" w:rsidP="0090636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Q8.4</w:t>
            </w:r>
          </w:p>
        </w:tc>
        <w:tc>
          <w:tcPr>
            <w:tcW w:w="10606" w:type="dxa"/>
            <w:vAlign w:val="center"/>
          </w:tcPr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/>
                <w:szCs w:val="21"/>
              </w:rPr>
              <w:t>编制并执行了《采购控制程序》，规定了采购控制要求，明确了对供方选择、评价、及再评价的准则。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查见</w:t>
            </w:r>
            <w:r w:rsidRPr="005067F1">
              <w:rPr>
                <w:rFonts w:eastAsiaTheme="minorEastAsia"/>
                <w:szCs w:val="21"/>
              </w:rPr>
              <w:t>《合格供方名录》，主要供方如下</w:t>
            </w:r>
            <w:r w:rsidRPr="005067F1">
              <w:rPr>
                <w:rFonts w:eastAsiaTheme="minorEastAsia" w:hint="eastAsia"/>
                <w:szCs w:val="21"/>
              </w:rPr>
              <w:t>：</w:t>
            </w:r>
          </w:p>
          <w:p w:rsidR="00767CD8" w:rsidRPr="005067F1" w:rsidRDefault="00767CD8" w:rsidP="00767CD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lastRenderedPageBreak/>
              <w:t>宁波大拇指锁具有限公司</w:t>
            </w:r>
            <w:r w:rsidRPr="005067F1">
              <w:rPr>
                <w:rFonts w:eastAsiaTheme="minorEastAsia" w:hint="eastAsia"/>
                <w:szCs w:val="21"/>
              </w:rPr>
              <w:t>-</w:t>
            </w:r>
            <w:r w:rsidRPr="005067F1">
              <w:rPr>
                <w:rFonts w:eastAsiaTheme="minorEastAsia"/>
                <w:szCs w:val="21"/>
              </w:rPr>
              <w:t>锁具等</w:t>
            </w:r>
          </w:p>
          <w:p w:rsidR="00767CD8" w:rsidRPr="005067F1" w:rsidRDefault="008F3A7D" w:rsidP="00767CD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吉安吉祥铝塑板业有限公司</w:t>
            </w:r>
            <w:r w:rsidR="00767CD8" w:rsidRPr="005067F1">
              <w:rPr>
                <w:rFonts w:eastAsiaTheme="minorEastAsia" w:hint="eastAsia"/>
                <w:szCs w:val="21"/>
              </w:rPr>
              <w:t>-</w:t>
            </w:r>
            <w:r w:rsidRPr="005067F1">
              <w:rPr>
                <w:rFonts w:eastAsiaTheme="minorEastAsia" w:hint="eastAsia"/>
                <w:szCs w:val="21"/>
              </w:rPr>
              <w:t>铝塑板等</w:t>
            </w:r>
          </w:p>
          <w:p w:rsidR="00767CD8" w:rsidRPr="005067F1" w:rsidRDefault="008F3A7D" w:rsidP="008F3A7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江西金阳钢艺有限公司</w:t>
            </w:r>
            <w:r w:rsidR="00767CD8" w:rsidRPr="005067F1">
              <w:rPr>
                <w:rFonts w:eastAsiaTheme="minorEastAsia" w:hint="eastAsia"/>
                <w:szCs w:val="21"/>
              </w:rPr>
              <w:t>-</w:t>
            </w:r>
            <w:r w:rsidRPr="005067F1">
              <w:rPr>
                <w:rFonts w:eastAsiaTheme="minorEastAsia" w:hint="eastAsia"/>
                <w:szCs w:val="21"/>
              </w:rPr>
              <w:t>镀锌板等</w:t>
            </w:r>
          </w:p>
          <w:p w:rsidR="008F3A7D" w:rsidRPr="005067F1" w:rsidRDefault="008F3A7D" w:rsidP="008F3A7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江西远大保险设备实业集团有限公司</w:t>
            </w:r>
            <w:r w:rsidRPr="005067F1">
              <w:rPr>
                <w:rFonts w:eastAsiaTheme="minorEastAsia" w:hint="eastAsia"/>
                <w:szCs w:val="21"/>
              </w:rPr>
              <w:t>-</w:t>
            </w:r>
            <w:r w:rsidRPr="005067F1">
              <w:rPr>
                <w:rFonts w:eastAsiaTheme="minorEastAsia" w:hint="eastAsia"/>
                <w:szCs w:val="21"/>
              </w:rPr>
              <w:t>殡葬设备、密集架、书架、金库门、智能物证柜、智能寄存柜、金属办公设备、医用设备等等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/>
                <w:szCs w:val="21"/>
              </w:rPr>
              <w:t>查</w:t>
            </w:r>
            <w:r w:rsidRPr="005067F1">
              <w:rPr>
                <w:rFonts w:eastAsiaTheme="minorEastAsia" w:hint="eastAsia"/>
                <w:szCs w:val="21"/>
              </w:rPr>
              <w:t>见</w:t>
            </w:r>
            <w:r w:rsidRPr="005067F1">
              <w:rPr>
                <w:rFonts w:eastAsiaTheme="minorEastAsia"/>
                <w:szCs w:val="21"/>
              </w:rPr>
              <w:t>供方调查评定记录</w:t>
            </w:r>
            <w:r w:rsidRPr="005067F1">
              <w:rPr>
                <w:rFonts w:eastAsiaTheme="minorEastAsia" w:hint="eastAsia"/>
                <w:szCs w:val="21"/>
              </w:rPr>
              <w:t>；抽见上述供应商评价表，显示供方对产品</w:t>
            </w:r>
            <w:r w:rsidRPr="005067F1">
              <w:rPr>
                <w:rFonts w:eastAsiaTheme="minorEastAsia" w:hint="eastAsia"/>
                <w:szCs w:val="21"/>
              </w:rPr>
              <w:t>/</w:t>
            </w:r>
            <w:r w:rsidRPr="005067F1">
              <w:rPr>
                <w:rFonts w:eastAsiaTheme="minorEastAsia" w:hint="eastAsia"/>
                <w:szCs w:val="21"/>
              </w:rPr>
              <w:t>服务质量的承诺：安全生产、质量第一；对工商注册文件及相关资质证明、售后服务、价格比、交货期、产品质量、其他等进行了评价；参加评审人员签名，评审结论：继续列入合格供方名录。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介绍说</w:t>
            </w:r>
            <w:r w:rsidRPr="005067F1">
              <w:rPr>
                <w:rFonts w:eastAsiaTheme="minorEastAsia"/>
                <w:szCs w:val="21"/>
              </w:rPr>
              <w:t>与供方沟通的内容包括：所提供的过程、产品和服务等；采购物资根据签订采购合同</w:t>
            </w:r>
            <w:r w:rsidRPr="005067F1">
              <w:rPr>
                <w:rFonts w:eastAsiaTheme="minorEastAsia" w:hint="eastAsia"/>
                <w:szCs w:val="21"/>
              </w:rPr>
              <w:t>或者订单</w:t>
            </w:r>
            <w:r w:rsidRPr="005067F1">
              <w:rPr>
                <w:rFonts w:eastAsiaTheme="minorEastAsia"/>
                <w:szCs w:val="21"/>
              </w:rPr>
              <w:t>进行产品的名称、规格、型号、数量等采购信息的确定。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/>
                <w:szCs w:val="21"/>
              </w:rPr>
              <w:t>查采购合同、订单等</w:t>
            </w:r>
            <w:r w:rsidRPr="005067F1">
              <w:rPr>
                <w:rFonts w:eastAsiaTheme="minorEastAsia" w:hint="eastAsia"/>
                <w:szCs w:val="21"/>
              </w:rPr>
              <w:t>，抽见：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1</w:t>
            </w:r>
            <w:r w:rsidRPr="005067F1">
              <w:rPr>
                <w:rFonts w:eastAsiaTheme="minorEastAsia" w:hint="eastAsia"/>
                <w:szCs w:val="21"/>
              </w:rPr>
              <w:t>、原材料</w:t>
            </w:r>
            <w:r w:rsidR="00313103" w:rsidRPr="005067F1">
              <w:rPr>
                <w:rFonts w:eastAsiaTheme="minorEastAsia" w:hint="eastAsia"/>
                <w:szCs w:val="21"/>
              </w:rPr>
              <w:t>购销合同</w:t>
            </w:r>
            <w:r w:rsidRPr="005067F1">
              <w:rPr>
                <w:rFonts w:eastAsiaTheme="minorEastAsia" w:hint="eastAsia"/>
                <w:szCs w:val="21"/>
              </w:rPr>
              <w:t>——</w:t>
            </w:r>
            <w:r w:rsidR="008F3A7D" w:rsidRPr="005067F1">
              <w:rPr>
                <w:rFonts w:eastAsiaTheme="minorEastAsia" w:hint="eastAsia"/>
                <w:szCs w:val="21"/>
              </w:rPr>
              <w:t>江西远大保险设备实业集团有限公司</w:t>
            </w:r>
            <w:r w:rsidRPr="005067F1">
              <w:rPr>
                <w:rFonts w:eastAsiaTheme="minorEastAsia" w:hint="eastAsia"/>
                <w:szCs w:val="21"/>
              </w:rPr>
              <w:t>；</w:t>
            </w:r>
            <w:r w:rsidR="008F3A7D" w:rsidRPr="005067F1">
              <w:rPr>
                <w:rFonts w:eastAsiaTheme="minorEastAsia" w:hint="eastAsia"/>
                <w:szCs w:val="21"/>
              </w:rPr>
              <w:t>2021.3.22</w:t>
            </w:r>
            <w:r w:rsidRPr="005067F1">
              <w:rPr>
                <w:rFonts w:eastAsiaTheme="minorEastAsia" w:hint="eastAsia"/>
                <w:szCs w:val="21"/>
              </w:rPr>
              <w:t>；</w:t>
            </w:r>
          </w:p>
          <w:p w:rsidR="008F3A7D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2</w:t>
            </w:r>
            <w:r w:rsidRPr="005067F1">
              <w:rPr>
                <w:rFonts w:eastAsiaTheme="minorEastAsia" w:hint="eastAsia"/>
                <w:szCs w:val="21"/>
              </w:rPr>
              <w:t>、</w:t>
            </w:r>
            <w:r w:rsidR="00313103" w:rsidRPr="005067F1">
              <w:rPr>
                <w:rFonts w:eastAsiaTheme="minorEastAsia" w:hint="eastAsia"/>
                <w:szCs w:val="21"/>
              </w:rPr>
              <w:t>采购订单——</w:t>
            </w:r>
            <w:r w:rsidR="008F3A7D" w:rsidRPr="005067F1">
              <w:rPr>
                <w:rFonts w:eastAsiaTheme="minorEastAsia" w:hint="eastAsia"/>
                <w:szCs w:val="21"/>
              </w:rPr>
              <w:t>宁波大拇指锁具有限公司</w:t>
            </w:r>
            <w:r w:rsidRPr="005067F1">
              <w:rPr>
                <w:rFonts w:eastAsiaTheme="minorEastAsia" w:hint="eastAsia"/>
                <w:szCs w:val="21"/>
              </w:rPr>
              <w:t>——</w:t>
            </w:r>
            <w:r w:rsidR="00313103" w:rsidRPr="005067F1">
              <w:rPr>
                <w:rFonts w:eastAsiaTheme="minorEastAsia" w:hint="eastAsia"/>
                <w:szCs w:val="21"/>
              </w:rPr>
              <w:t>2021.5.21</w:t>
            </w:r>
            <w:r w:rsidRPr="005067F1">
              <w:rPr>
                <w:rFonts w:eastAsiaTheme="minorEastAsia" w:hint="eastAsia"/>
                <w:szCs w:val="21"/>
              </w:rPr>
              <w:t>；</w:t>
            </w:r>
          </w:p>
          <w:p w:rsidR="00767CD8" w:rsidRPr="005067F1" w:rsidRDefault="008F3A7D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3</w:t>
            </w:r>
            <w:r w:rsidRPr="005067F1">
              <w:rPr>
                <w:rFonts w:eastAsiaTheme="minorEastAsia" w:hint="eastAsia"/>
                <w:szCs w:val="21"/>
              </w:rPr>
              <w:t>、采购订单——吉安吉祥铝塑板业有限公司</w:t>
            </w:r>
            <w:r w:rsidR="00313103" w:rsidRPr="005067F1">
              <w:rPr>
                <w:rFonts w:eastAsiaTheme="minorEastAsia" w:hint="eastAsia"/>
                <w:szCs w:val="21"/>
              </w:rPr>
              <w:t>采购产品</w:t>
            </w:r>
            <w:r w:rsidR="00767CD8" w:rsidRPr="005067F1">
              <w:rPr>
                <w:rFonts w:eastAsiaTheme="minorEastAsia" w:hint="eastAsia"/>
                <w:szCs w:val="21"/>
              </w:rPr>
              <w:t>2021.</w:t>
            </w:r>
            <w:r w:rsidRPr="005067F1">
              <w:rPr>
                <w:rFonts w:eastAsiaTheme="minorEastAsia" w:hint="eastAsia"/>
                <w:szCs w:val="21"/>
              </w:rPr>
              <w:t>3.18</w:t>
            </w:r>
            <w:r w:rsidR="00767CD8" w:rsidRPr="005067F1">
              <w:rPr>
                <w:rFonts w:eastAsiaTheme="minorEastAsia" w:hint="eastAsia"/>
                <w:szCs w:val="21"/>
              </w:rPr>
              <w:t>；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以上合同</w:t>
            </w:r>
            <w:r w:rsidRPr="005067F1">
              <w:rPr>
                <w:rFonts w:eastAsiaTheme="minorEastAsia"/>
                <w:szCs w:val="21"/>
              </w:rPr>
              <w:t>明确了产品名称、数量、规格型号、</w:t>
            </w:r>
            <w:r w:rsidRPr="005067F1">
              <w:rPr>
                <w:rFonts w:eastAsiaTheme="minorEastAsia" w:hint="eastAsia"/>
                <w:szCs w:val="21"/>
              </w:rPr>
              <w:t>质量</w:t>
            </w:r>
            <w:r w:rsidR="00313103" w:rsidRPr="005067F1">
              <w:rPr>
                <w:rFonts w:eastAsiaTheme="minorEastAsia" w:hint="eastAsia"/>
                <w:szCs w:val="21"/>
              </w:rPr>
              <w:t>要求、交货期限</w:t>
            </w:r>
            <w:r w:rsidRPr="005067F1">
              <w:rPr>
                <w:rFonts w:eastAsiaTheme="minorEastAsia" w:hint="eastAsia"/>
                <w:szCs w:val="21"/>
              </w:rPr>
              <w:t>等信息；</w:t>
            </w:r>
          </w:p>
          <w:p w:rsidR="00313103" w:rsidRPr="005067F1" w:rsidRDefault="00313103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提供给外部供方信息明确清晰；</w:t>
            </w:r>
          </w:p>
          <w:p w:rsidR="00767CD8" w:rsidRPr="005067F1" w:rsidRDefault="00313103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/>
                <w:szCs w:val="21"/>
              </w:rPr>
              <w:t>查看到上述材料的检验记录及入库记录。</w:t>
            </w:r>
          </w:p>
          <w:p w:rsidR="00767CD8" w:rsidRPr="005067F1" w:rsidRDefault="008F3A7D" w:rsidP="0090636D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5067F1">
              <w:rPr>
                <w:rFonts w:eastAsiaTheme="minorEastAsia" w:hint="eastAsia"/>
                <w:szCs w:val="21"/>
              </w:rPr>
              <w:t>原材料检验详见质检</w:t>
            </w:r>
            <w:r w:rsidR="00767CD8" w:rsidRPr="005067F1">
              <w:rPr>
                <w:rFonts w:eastAsiaTheme="minorEastAsia" w:hint="eastAsia"/>
                <w:szCs w:val="21"/>
              </w:rPr>
              <w:t>部审核记录。</w:t>
            </w:r>
          </w:p>
          <w:p w:rsidR="00767CD8" w:rsidRPr="005067F1" w:rsidRDefault="00767CD8" w:rsidP="0090636D">
            <w:pPr>
              <w:spacing w:line="360" w:lineRule="auto"/>
              <w:ind w:firstLineChars="200" w:firstLine="420"/>
              <w:rPr>
                <w:rFonts w:eastAsiaTheme="minorEastAsia"/>
                <w:color w:val="FF0000"/>
                <w:szCs w:val="21"/>
              </w:rPr>
            </w:pPr>
            <w:r w:rsidRPr="005067F1">
              <w:rPr>
                <w:rFonts w:eastAsiaTheme="minorEastAsia"/>
                <w:szCs w:val="21"/>
              </w:rPr>
              <w:lastRenderedPageBreak/>
              <w:t>外部供方的管理基本满足要求。</w:t>
            </w:r>
          </w:p>
        </w:tc>
        <w:tc>
          <w:tcPr>
            <w:tcW w:w="1585" w:type="dxa"/>
          </w:tcPr>
          <w:p w:rsidR="00767CD8" w:rsidRDefault="00767CD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顾客或外部供方的财产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1198">
                <w:rPr>
                  <w:rFonts w:eastAsiaTheme="minorEastAsia"/>
                  <w:szCs w:val="21"/>
                </w:rPr>
                <w:t>8.5.3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公司在管理手册中，规定了对顾客或外部供方财产的管理，明确了对顾客或外部供方财产的登记、验收、保护、使用等相关要求。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目前公司无外部供方的财产，涉及的顾客财产仅为顾客信息，公司对顾客相关信息做相关保密规定。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szCs w:val="21"/>
              </w:rPr>
              <w:t>顾客或外部供方的财产管理符合要求。。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2F4B7A">
        <w:trPr>
          <w:trHeight w:val="516"/>
        </w:trPr>
        <w:tc>
          <w:tcPr>
            <w:tcW w:w="1242" w:type="dxa"/>
            <w:vAlign w:val="center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客户满意</w:t>
            </w:r>
          </w:p>
        </w:tc>
        <w:tc>
          <w:tcPr>
            <w:tcW w:w="1276" w:type="dxa"/>
          </w:tcPr>
          <w:p w:rsidR="00E31198" w:rsidRPr="00E31198" w:rsidRDefault="00E31198" w:rsidP="002F4B7A">
            <w:pPr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Q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31198">
                <w:rPr>
                  <w:rFonts w:eastAsiaTheme="minorEastAsia"/>
                  <w:szCs w:val="21"/>
                </w:rPr>
                <w:t>9.1.2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公司编制《顾客满意度控制程序》，通过拜访、电话、电邮、问卷等形式，收集顾客反馈信息，监视顾客满意程度，评价体系的有效性，寻求体系改进的机会。</w:t>
            </w:r>
          </w:p>
          <w:p w:rsidR="00E31198" w:rsidRPr="00E31198" w:rsidRDefault="00313103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提供了对</w:t>
            </w:r>
            <w:r w:rsidR="008F3A7D">
              <w:rPr>
                <w:rFonts w:eastAsiaTheme="minorEastAsia" w:hint="eastAsia"/>
                <w:szCs w:val="21"/>
              </w:rPr>
              <w:t>5</w:t>
            </w:r>
            <w:r w:rsidR="00E31198" w:rsidRPr="00E31198">
              <w:rPr>
                <w:rFonts w:eastAsiaTheme="minorEastAsia" w:hAnsiTheme="minorEastAsia"/>
                <w:szCs w:val="21"/>
              </w:rPr>
              <w:t>家顾客的《顾客满意度调查记录表》，调查包含：质量、交货期、服务、价格等指标，满意程度分为很满意</w:t>
            </w:r>
            <w:r w:rsidR="00E31198" w:rsidRPr="00E31198">
              <w:rPr>
                <w:rFonts w:eastAsiaTheme="minorEastAsia"/>
                <w:szCs w:val="21"/>
              </w:rPr>
              <w:t>---</w:t>
            </w:r>
            <w:r w:rsidR="00E31198" w:rsidRPr="00E31198">
              <w:rPr>
                <w:rFonts w:eastAsiaTheme="minorEastAsia" w:hAnsiTheme="minorEastAsia"/>
                <w:szCs w:val="21"/>
              </w:rPr>
              <w:t>不满意等四个档次。从提供的调查表来看，客户对组织评价均为</w:t>
            </w:r>
            <w:r w:rsidR="00E31198" w:rsidRPr="00E31198">
              <w:rPr>
                <w:rFonts w:eastAsiaTheme="minorEastAsia"/>
                <w:szCs w:val="21"/>
              </w:rPr>
              <w:t>“</w:t>
            </w:r>
            <w:r w:rsidR="00E31198" w:rsidRPr="00E31198">
              <w:rPr>
                <w:rFonts w:eastAsiaTheme="minorEastAsia" w:hAnsiTheme="minorEastAsia"/>
                <w:szCs w:val="21"/>
              </w:rPr>
              <w:t>很满意</w:t>
            </w:r>
            <w:r w:rsidR="00E31198" w:rsidRPr="00E31198">
              <w:rPr>
                <w:rFonts w:eastAsiaTheme="minorEastAsia"/>
                <w:szCs w:val="21"/>
              </w:rPr>
              <w:t>”</w:t>
            </w:r>
            <w:r w:rsidR="00E31198" w:rsidRPr="00E31198">
              <w:rPr>
                <w:rFonts w:eastAsiaTheme="minorEastAsia" w:hAnsiTheme="minorEastAsia"/>
                <w:szCs w:val="21"/>
              </w:rPr>
              <w:t>、</w:t>
            </w:r>
            <w:r w:rsidR="00E31198" w:rsidRPr="00E31198">
              <w:rPr>
                <w:rFonts w:eastAsiaTheme="minorEastAsia"/>
                <w:szCs w:val="21"/>
              </w:rPr>
              <w:t>“</w:t>
            </w:r>
            <w:r w:rsidR="00E31198" w:rsidRPr="00E31198">
              <w:rPr>
                <w:rFonts w:eastAsiaTheme="minorEastAsia" w:hAnsiTheme="minorEastAsia"/>
                <w:szCs w:val="21"/>
              </w:rPr>
              <w:t>满意</w:t>
            </w:r>
            <w:r w:rsidR="00E31198" w:rsidRPr="00E31198">
              <w:rPr>
                <w:rFonts w:eastAsiaTheme="minorEastAsia"/>
                <w:szCs w:val="21"/>
              </w:rPr>
              <w:t>”</w:t>
            </w:r>
            <w:r w:rsidR="00E31198" w:rsidRPr="00E31198">
              <w:rPr>
                <w:rFonts w:eastAsiaTheme="minorEastAsia" w:hAnsiTheme="minorEastAsia"/>
                <w:szCs w:val="21"/>
              </w:rPr>
              <w:t>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查见</w:t>
            </w:r>
            <w:r w:rsidRPr="00E31198">
              <w:rPr>
                <w:rFonts w:eastAsiaTheme="minorEastAsia"/>
                <w:szCs w:val="21"/>
              </w:rPr>
              <w:t>20</w:t>
            </w:r>
            <w:r w:rsidR="00313103">
              <w:rPr>
                <w:rFonts w:eastAsiaTheme="minorEastAsia" w:hint="eastAsia"/>
                <w:szCs w:val="21"/>
              </w:rPr>
              <w:t>21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8F3A7D">
              <w:rPr>
                <w:rFonts w:eastAsiaTheme="minorEastAsia" w:hint="eastAsia"/>
                <w:szCs w:val="21"/>
              </w:rPr>
              <w:t>3</w:t>
            </w:r>
            <w:r w:rsidRPr="00E31198">
              <w:rPr>
                <w:rFonts w:eastAsiaTheme="minorEastAsia"/>
                <w:szCs w:val="21"/>
              </w:rPr>
              <w:t>.</w:t>
            </w:r>
            <w:r w:rsidR="008F3A7D">
              <w:rPr>
                <w:rFonts w:eastAsiaTheme="minorEastAsia" w:hint="eastAsia"/>
                <w:szCs w:val="21"/>
              </w:rPr>
              <w:t>13</w:t>
            </w:r>
            <w:r w:rsidRPr="00E31198">
              <w:rPr>
                <w:rFonts w:eastAsiaTheme="minorEastAsia" w:hAnsiTheme="minorEastAsia"/>
                <w:szCs w:val="21"/>
              </w:rPr>
              <w:t>日的《顾客满意度调查分析》，对顾客满意度指标完成情况、顾客建议改进方向等予以分析汇总，经评价测算客户满意度得分</w:t>
            </w:r>
            <w:r w:rsidRPr="00E31198">
              <w:rPr>
                <w:rFonts w:eastAsiaTheme="minorEastAsia"/>
                <w:szCs w:val="21"/>
              </w:rPr>
              <w:t>9</w:t>
            </w:r>
            <w:r w:rsidR="008F3A7D">
              <w:rPr>
                <w:rFonts w:eastAsiaTheme="minorEastAsia" w:hint="eastAsia"/>
                <w:szCs w:val="21"/>
              </w:rPr>
              <w:t>7</w:t>
            </w:r>
            <w:r w:rsidR="00313103">
              <w:rPr>
                <w:rFonts w:eastAsiaTheme="minorEastAsia" w:hint="eastAsia"/>
                <w:szCs w:val="21"/>
              </w:rPr>
              <w:t>.6</w:t>
            </w:r>
            <w:r w:rsidRPr="00E31198">
              <w:rPr>
                <w:rFonts w:eastAsiaTheme="minorEastAsia" w:hAnsiTheme="minorEastAsia"/>
                <w:szCs w:val="21"/>
              </w:rPr>
              <w:t>分。</w:t>
            </w:r>
          </w:p>
          <w:p w:rsidR="00E31198" w:rsidRPr="00E31198" w:rsidRDefault="00E31198" w:rsidP="00E31198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环境因素</w:t>
            </w:r>
            <w:r w:rsidRPr="00E31198">
              <w:rPr>
                <w:rFonts w:eastAsiaTheme="minorEastAsia"/>
                <w:szCs w:val="21"/>
              </w:rPr>
              <w:t>/</w:t>
            </w:r>
            <w:r w:rsidRPr="00E31198">
              <w:rPr>
                <w:rFonts w:eastAsiaTheme="minorEastAsia" w:hAnsiTheme="minorEastAsia"/>
                <w:szCs w:val="21"/>
              </w:rPr>
              <w:t>危险源辨识与评价</w:t>
            </w:r>
          </w:p>
        </w:tc>
        <w:tc>
          <w:tcPr>
            <w:tcW w:w="1276" w:type="dxa"/>
          </w:tcPr>
          <w:p w:rsidR="00E31198" w:rsidRPr="00E31198" w:rsidRDefault="00E31198" w:rsidP="00A71E7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E6.1.2</w:t>
            </w:r>
          </w:p>
          <w:p w:rsidR="00E31198" w:rsidRPr="00E31198" w:rsidRDefault="00E31198" w:rsidP="00A71E7B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31198">
                <w:rPr>
                  <w:rFonts w:eastAsiaTheme="minorEastAsia"/>
                  <w:szCs w:val="21"/>
                </w:rPr>
                <w:t>6.1.2</w:t>
              </w:r>
            </w:smartTag>
          </w:p>
        </w:tc>
        <w:tc>
          <w:tcPr>
            <w:tcW w:w="10606" w:type="dxa"/>
          </w:tcPr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查有：《环境因素和危险源识别评价与控制程序》</w:t>
            </w:r>
            <w:r w:rsidRPr="00E31198">
              <w:rPr>
                <w:rFonts w:eastAsiaTheme="minorEastAsia"/>
                <w:szCs w:val="21"/>
              </w:rPr>
              <w:t>,</w:t>
            </w:r>
            <w:r w:rsidR="00287CC9">
              <w:rPr>
                <w:rFonts w:eastAsiaTheme="minorEastAsia" w:hAnsiTheme="minorEastAsia"/>
                <w:szCs w:val="21"/>
              </w:rPr>
              <w:t>供销部</w:t>
            </w:r>
            <w:r w:rsidRPr="00E31198">
              <w:rPr>
                <w:rFonts w:eastAsiaTheme="minorEastAsia" w:hAnsiTheme="minorEastAsia"/>
                <w:szCs w:val="21"/>
              </w:rPr>
              <w:t>按照办公过程和采购服务过程、销售服务过程对环境因素、危险源进行了辨识，辨识时考虑了三种时态：过去、现在和将来，和三种状态：正常、异常和紧急。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</w:t>
            </w:r>
            <w:r w:rsidR="00287CC9">
              <w:rPr>
                <w:rFonts w:eastAsiaTheme="minorEastAsia" w:hAnsiTheme="minorEastAsia"/>
                <w:szCs w:val="21"/>
              </w:rPr>
              <w:t>供销部</w:t>
            </w:r>
            <w:r w:rsidRPr="00E31198">
              <w:rPr>
                <w:rFonts w:eastAsiaTheme="minorEastAsia" w:hAnsiTheme="minorEastAsia"/>
                <w:szCs w:val="21"/>
              </w:rPr>
              <w:t>的</w:t>
            </w:r>
            <w:r w:rsidRPr="00E31198">
              <w:rPr>
                <w:rFonts w:eastAsiaTheme="minorEastAsia"/>
                <w:szCs w:val="21"/>
              </w:rPr>
              <w:t>“</w:t>
            </w:r>
            <w:r w:rsidRPr="00E31198">
              <w:rPr>
                <w:rFonts w:eastAsiaTheme="minorEastAsia" w:hAnsiTheme="minorEastAsia"/>
                <w:szCs w:val="21"/>
              </w:rPr>
              <w:t>环境因素识别评价汇总表</w:t>
            </w:r>
            <w:r w:rsidRPr="00E31198">
              <w:rPr>
                <w:rFonts w:eastAsiaTheme="minorEastAsia"/>
                <w:szCs w:val="21"/>
              </w:rPr>
              <w:t>”</w:t>
            </w:r>
            <w:r w:rsidRPr="00E31198">
              <w:rPr>
                <w:rFonts w:eastAsiaTheme="minorEastAsia" w:hAnsiTheme="minorEastAsia"/>
                <w:szCs w:val="21"/>
              </w:rPr>
              <w:t>，识别了本部门在办公、</w:t>
            </w:r>
            <w:r w:rsidR="001308C7">
              <w:rPr>
                <w:rFonts w:eastAsiaTheme="minorEastAsia" w:hAnsiTheme="minorEastAsia"/>
                <w:szCs w:val="21"/>
              </w:rPr>
              <w:t>采购、</w:t>
            </w:r>
            <w:r w:rsidRPr="00E31198">
              <w:rPr>
                <w:rFonts w:eastAsiaTheme="minorEastAsia" w:hAnsiTheme="minorEastAsia"/>
                <w:szCs w:val="21"/>
              </w:rPr>
              <w:t>销售、相关方等各有关过程的环境因素，包括日光灯更换、电脑使用用电消耗、办公纸张、销售活动宣传材料的处置、车辆尾气排放、废包装物排放等环境因素，识别时能考虑产品生命周期观点。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查《重要环境因素清单》，涉及</w:t>
            </w:r>
            <w:r w:rsidR="00287CC9">
              <w:rPr>
                <w:rFonts w:eastAsiaTheme="minorEastAsia" w:hAnsiTheme="minorEastAsia"/>
                <w:szCs w:val="21"/>
              </w:rPr>
              <w:t>供销部</w:t>
            </w:r>
            <w:r w:rsidRPr="00E31198">
              <w:rPr>
                <w:rFonts w:eastAsiaTheme="minorEastAsia" w:hAnsiTheme="minorEastAsia"/>
                <w:szCs w:val="21"/>
              </w:rPr>
              <w:t>有</w:t>
            </w:r>
            <w:r w:rsidR="001308C7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项重要环境因素，包括：潜在火灾、固体废弃物的排放。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控制措施：固废分类存放、垃圾等由行政部负责按规定处置，包装物分类卖掉，日常检查、培训教育，配备有消防器材、制定应急预案等措施。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</w:t>
            </w:r>
            <w:r w:rsidR="00287CC9">
              <w:rPr>
                <w:rFonts w:eastAsiaTheme="minorEastAsia" w:hAnsiTheme="minorEastAsia"/>
                <w:szCs w:val="21"/>
              </w:rPr>
              <w:t>供销部</w:t>
            </w:r>
            <w:r w:rsidRPr="00E31198">
              <w:rPr>
                <w:rFonts w:eastAsiaTheme="minorEastAsia" w:hAnsiTheme="minorEastAsia"/>
                <w:szCs w:val="21"/>
              </w:rPr>
              <w:t>的</w:t>
            </w:r>
            <w:r w:rsidRPr="00E31198">
              <w:rPr>
                <w:rFonts w:eastAsiaTheme="minorEastAsia"/>
                <w:szCs w:val="21"/>
              </w:rPr>
              <w:t>“</w:t>
            </w:r>
            <w:r w:rsidRPr="00E31198">
              <w:rPr>
                <w:rFonts w:eastAsiaTheme="minorEastAsia" w:hAnsiTheme="minorEastAsia"/>
                <w:szCs w:val="21"/>
              </w:rPr>
              <w:t>危险源识别及风险评价表</w:t>
            </w:r>
            <w:r w:rsidRPr="00E31198">
              <w:rPr>
                <w:rFonts w:eastAsiaTheme="minorEastAsia"/>
                <w:szCs w:val="21"/>
              </w:rPr>
              <w:t>”</w:t>
            </w:r>
            <w:r w:rsidRPr="00E31198">
              <w:rPr>
                <w:rFonts w:eastAsiaTheme="minorEastAsia" w:hAnsiTheme="minorEastAsia"/>
                <w:szCs w:val="21"/>
              </w:rPr>
              <w:t>，识别了办公</w:t>
            </w:r>
            <w:r w:rsidRPr="00E31198">
              <w:rPr>
                <w:rFonts w:eastAsiaTheme="minorEastAsia" w:hAnsiTheme="minorEastAsia" w:hint="eastAsia"/>
                <w:szCs w:val="21"/>
              </w:rPr>
              <w:t>电线破损裸露、</w:t>
            </w:r>
            <w:r w:rsidRPr="00E31198">
              <w:rPr>
                <w:rFonts w:eastAsiaTheme="minorEastAsia" w:hAnsiTheme="minorEastAsia"/>
                <w:szCs w:val="21"/>
              </w:rPr>
              <w:t>电器漏电触电、</w:t>
            </w:r>
            <w:r w:rsidRPr="00E31198">
              <w:rPr>
                <w:rFonts w:eastAsiaTheme="minorEastAsia" w:hAnsiTheme="minorEastAsia" w:hint="eastAsia"/>
                <w:szCs w:val="21"/>
              </w:rPr>
              <w:t>电脑显示屏的辐射、电器超负荷</w:t>
            </w:r>
            <w:r w:rsidRPr="00E31198">
              <w:rPr>
                <w:rFonts w:eastAsiaTheme="minorEastAsia" w:hAnsiTheme="minorEastAsia"/>
                <w:szCs w:val="21"/>
              </w:rPr>
              <w:t>等危险源。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查《不可接受风险清单》，涉及本部门的有</w:t>
            </w:r>
            <w:r w:rsidRPr="00E31198">
              <w:rPr>
                <w:rFonts w:eastAsiaTheme="minorEastAsia" w:hint="eastAsia"/>
                <w:szCs w:val="21"/>
              </w:rPr>
              <w:t>2</w:t>
            </w:r>
            <w:r w:rsidRPr="00E31198">
              <w:rPr>
                <w:rFonts w:eastAsiaTheme="minorEastAsia" w:hAnsiTheme="minorEastAsia"/>
                <w:szCs w:val="21"/>
              </w:rPr>
              <w:t>个不可接受风险，包括：潜在火灾、触电事故发生。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运行策划和控制</w:t>
            </w:r>
          </w:p>
        </w:tc>
        <w:tc>
          <w:tcPr>
            <w:tcW w:w="1276" w:type="dxa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E8.1</w:t>
            </w:r>
          </w:p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O8.1</w:t>
            </w:r>
          </w:p>
        </w:tc>
        <w:tc>
          <w:tcPr>
            <w:tcW w:w="10606" w:type="dxa"/>
          </w:tcPr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1.</w:t>
            </w:r>
            <w:r w:rsidRPr="001308C7">
              <w:rPr>
                <w:rFonts w:eastAsiaTheme="minorEastAsia" w:hint="eastAsia"/>
                <w:szCs w:val="21"/>
              </w:rPr>
              <w:t>编制并实施了运行控制程序、资源能源控制程序、废弃物控制程序、消防控制程序等环境、职业健康安全控制程序和管理制度。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2.</w:t>
            </w:r>
            <w:r w:rsidRPr="001308C7">
              <w:rPr>
                <w:rFonts w:eastAsiaTheme="minorEastAsia" w:hint="eastAsia"/>
                <w:szCs w:val="21"/>
              </w:rPr>
              <w:t>公司目前销售的产品是</w:t>
            </w:r>
            <w:r w:rsidR="008F3A7D">
              <w:rPr>
                <w:rFonts w:eastAsiaTheme="minorEastAsia" w:hint="eastAsia"/>
                <w:szCs w:val="21"/>
              </w:rPr>
              <w:t>骨灰盒存放架（福寿架）、万佛墙、牌位架</w:t>
            </w:r>
            <w:r w:rsidR="008F3A7D" w:rsidRPr="008F3A7D">
              <w:rPr>
                <w:rFonts w:eastAsiaTheme="minorEastAsia" w:hint="eastAsia"/>
                <w:szCs w:val="21"/>
              </w:rPr>
              <w:t>；殡葬设备（骨灰盒、太平柜、瞻仰台、火化机、焚烧炉、尾气除尘净化设备）、密集架、书架、金库门、智能物证柜</w:t>
            </w:r>
            <w:r w:rsidR="008F3A7D">
              <w:rPr>
                <w:rFonts w:eastAsiaTheme="minorEastAsia" w:hint="eastAsia"/>
                <w:szCs w:val="21"/>
              </w:rPr>
              <w:t>、智能寄存柜、金属办公设备、医用设备（法医解剖台、药品柜）</w:t>
            </w:r>
            <w:r w:rsidRPr="001308C7">
              <w:rPr>
                <w:rFonts w:eastAsiaTheme="minorEastAsia" w:hint="eastAsia"/>
                <w:szCs w:val="21"/>
              </w:rPr>
              <w:t>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3.</w:t>
            </w:r>
            <w:r>
              <w:rPr>
                <w:rFonts w:eastAsiaTheme="minorEastAsia" w:hint="eastAsia"/>
                <w:szCs w:val="21"/>
              </w:rPr>
              <w:t>现场查看</w:t>
            </w:r>
            <w:r w:rsidR="00287CC9">
              <w:rPr>
                <w:rFonts w:eastAsiaTheme="minorEastAsia" w:hint="eastAsia"/>
                <w:szCs w:val="21"/>
              </w:rPr>
              <w:t>供销部</w:t>
            </w:r>
            <w:r w:rsidRPr="001308C7">
              <w:rPr>
                <w:rFonts w:eastAsiaTheme="minorEastAsia" w:hint="eastAsia"/>
                <w:szCs w:val="21"/>
              </w:rPr>
              <w:t>办公室有垃圾桶，有禁止吸烟标识，办公过程产生的垃圾由公司行政部统一处理，部门不单独处理。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4.</w:t>
            </w:r>
            <w:r w:rsidRPr="001308C7">
              <w:rPr>
                <w:rFonts w:eastAsiaTheme="minorEastAsia" w:hint="eastAsia"/>
                <w:szCs w:val="21"/>
              </w:rPr>
              <w:t>废水管控：办公过程不产生废水，生活废水排入管网集中处理。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5.</w:t>
            </w:r>
            <w:r w:rsidRPr="001308C7">
              <w:rPr>
                <w:rFonts w:eastAsiaTheme="minorEastAsia" w:hint="eastAsia"/>
                <w:szCs w:val="21"/>
              </w:rPr>
              <w:t>废气管控：无。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6.</w:t>
            </w:r>
            <w:r w:rsidRPr="001308C7">
              <w:rPr>
                <w:rFonts w:eastAsiaTheme="minorEastAsia" w:hint="eastAsia"/>
                <w:szCs w:val="21"/>
              </w:rPr>
              <w:t>噪声管控：办公过程过程基本无噪声</w:t>
            </w:r>
          </w:p>
          <w:p w:rsidR="00436A69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lastRenderedPageBreak/>
              <w:t>7.</w:t>
            </w:r>
            <w:r w:rsidRPr="001308C7">
              <w:rPr>
                <w:rFonts w:eastAsiaTheme="minorEastAsia" w:hint="eastAsia"/>
                <w:szCs w:val="21"/>
              </w:rPr>
              <w:t>办公室和仓库内主要是电的使用，电器有漏电保护器，经常对电路、电源进行检查，没有露电现象发生，查见有消除安全检查记录，</w:t>
            </w:r>
            <w:r w:rsidRPr="001308C7">
              <w:rPr>
                <w:rFonts w:eastAsiaTheme="minorEastAsia" w:hint="eastAsia"/>
                <w:szCs w:val="21"/>
              </w:rPr>
              <w:t>2021.1</w:t>
            </w:r>
            <w:r w:rsidRPr="001308C7">
              <w:rPr>
                <w:rFonts w:eastAsiaTheme="minorEastAsia" w:hint="eastAsia"/>
                <w:szCs w:val="21"/>
              </w:rPr>
              <w:t>月</w:t>
            </w:r>
            <w:r w:rsidRPr="001308C7">
              <w:rPr>
                <w:rFonts w:eastAsiaTheme="minorEastAsia" w:hint="eastAsia"/>
                <w:szCs w:val="21"/>
              </w:rPr>
              <w:t>---2021.</w:t>
            </w:r>
            <w:r w:rsidR="008F3A7D">
              <w:rPr>
                <w:rFonts w:eastAsiaTheme="minorEastAsia" w:hint="eastAsia"/>
                <w:szCs w:val="21"/>
              </w:rPr>
              <w:t>7</w:t>
            </w:r>
            <w:r w:rsidR="008F3A7D">
              <w:rPr>
                <w:rFonts w:eastAsiaTheme="minorEastAsia" w:hint="eastAsia"/>
                <w:szCs w:val="21"/>
              </w:rPr>
              <w:t>月份检查结果正常</w:t>
            </w:r>
            <w:r w:rsidRPr="001308C7">
              <w:rPr>
                <w:rFonts w:eastAsiaTheme="minorEastAsia" w:hint="eastAsia"/>
                <w:szCs w:val="21"/>
              </w:rPr>
              <w:t>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8.</w:t>
            </w:r>
            <w:r>
              <w:rPr>
                <w:rFonts w:eastAsiaTheme="minorEastAsia" w:hint="eastAsia"/>
                <w:szCs w:val="21"/>
              </w:rPr>
              <w:t>原材料及</w:t>
            </w:r>
            <w:r w:rsidRPr="00E31198">
              <w:rPr>
                <w:rFonts w:eastAsiaTheme="minorEastAsia" w:hint="eastAsia"/>
                <w:szCs w:val="21"/>
              </w:rPr>
              <w:t>成品仓库，按物料种类分类摆放，查看现场物料排放整齐，物料标识清晰；</w:t>
            </w:r>
            <w:r w:rsidRPr="00E31198">
              <w:rPr>
                <w:rFonts w:eastAsiaTheme="minorEastAsia" w:hint="eastAsia"/>
                <w:szCs w:val="21"/>
              </w:rPr>
              <w:t>,</w:t>
            </w:r>
            <w:r w:rsidRPr="00E31198">
              <w:rPr>
                <w:rFonts w:eastAsiaTheme="minorEastAsia" w:hint="eastAsia"/>
                <w:szCs w:val="21"/>
              </w:rPr>
              <w:t>现场查看办公区域和仓库区域配备了灭火器等消防设施，状况正常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按有关程序和要求通报供方和顾客，采用〈告知函〉方式通报。查到相关方告知书。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在产品运输时，要求司机必须有驾驶证，车辆需经年检合格，车况良好，禁止疲劳驾驶，控制车速，避免扬尘。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1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在产品装车时，要求装运人员必须穿戴劳动防护用品，合理使用搬运工具。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2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对外招投标和业务洽谈时明确承诺公司产品环保、节能、无毒无害。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3</w:t>
            </w:r>
            <w:r w:rsidRPr="001308C7">
              <w:rPr>
                <w:rFonts w:eastAsiaTheme="minorEastAsia" w:hint="eastAsia"/>
                <w:szCs w:val="21"/>
              </w:rPr>
              <w:t>.</w:t>
            </w:r>
            <w:r w:rsidRPr="001308C7">
              <w:rPr>
                <w:rFonts w:eastAsiaTheme="minorEastAsia" w:hint="eastAsia"/>
                <w:szCs w:val="21"/>
              </w:rPr>
              <w:t>现场查看各销售、办公人员坐姿正确避免过度疲劳。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电脑显示器调整到保护视力的颜色。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各办公区内现场电线布线合理，电线均处于完好状态，有接地及保护装置，漏电保护器状态良好。</w:t>
            </w:r>
          </w:p>
          <w:p w:rsidR="00436A69" w:rsidRPr="001308C7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现场配备有灭火器，均有效。</w:t>
            </w:r>
          </w:p>
          <w:p w:rsidR="00436A69" w:rsidRPr="00E31198" w:rsidRDefault="00436A69" w:rsidP="00436A69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308C7">
              <w:rPr>
                <w:rFonts w:eastAsiaTheme="minorEastAsia" w:hint="eastAsia"/>
                <w:szCs w:val="21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lastRenderedPageBreak/>
              <w:t>符合</w:t>
            </w:r>
          </w:p>
        </w:tc>
      </w:tr>
      <w:tr w:rsidR="00E31198" w:rsidRPr="00E31198" w:rsidTr="00D86F16">
        <w:trPr>
          <w:trHeight w:val="1151"/>
        </w:trPr>
        <w:tc>
          <w:tcPr>
            <w:tcW w:w="1242" w:type="dxa"/>
            <w:vAlign w:val="center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/>
                <w:szCs w:val="21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E8.2</w:t>
            </w:r>
          </w:p>
          <w:p w:rsidR="00E31198" w:rsidRPr="00E31198" w:rsidRDefault="00E31198" w:rsidP="00C92D8D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/>
                <w:szCs w:val="21"/>
              </w:rPr>
              <w:t>O8.2</w:t>
            </w:r>
          </w:p>
        </w:tc>
        <w:tc>
          <w:tcPr>
            <w:tcW w:w="10606" w:type="dxa"/>
          </w:tcPr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编制了《应急准备和响应控制程序》，确定的紧急情况有：火灾、触电等。。</w:t>
            </w:r>
          </w:p>
          <w:p w:rsidR="00E31198" w:rsidRPr="00E31198" w:rsidRDefault="00E31198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应急设施配置：在</w:t>
            </w:r>
            <w:r w:rsidR="00287CC9">
              <w:rPr>
                <w:rFonts w:eastAsiaTheme="minorEastAsia" w:hAnsiTheme="minorEastAsia" w:hint="eastAsia"/>
                <w:bCs/>
                <w:szCs w:val="21"/>
              </w:rPr>
              <w:t>供销部</w:t>
            </w:r>
            <w:r w:rsidRPr="00E31198">
              <w:rPr>
                <w:rFonts w:eastAsiaTheme="minorEastAsia" w:hAnsiTheme="minorEastAsia" w:hint="eastAsia"/>
                <w:bCs/>
                <w:szCs w:val="21"/>
              </w:rPr>
              <w:t>区域内均配备了灭火器等消防设施，均在有效期内，状态良好。</w:t>
            </w:r>
          </w:p>
          <w:p w:rsidR="00E31198" w:rsidRPr="00E31198" w:rsidRDefault="00287CC9" w:rsidP="005067F1">
            <w:pPr>
              <w:spacing w:beforeLines="30" w:afterLines="30" w:line="288" w:lineRule="auto"/>
              <w:ind w:firstLineChars="200" w:firstLine="420"/>
              <w:rPr>
                <w:rFonts w:eastAsiaTheme="minorEastAsia" w:hAnsiTheme="minorEastAsia"/>
                <w:bCs/>
                <w:szCs w:val="21"/>
              </w:rPr>
            </w:pPr>
            <w:r>
              <w:rPr>
                <w:rFonts w:eastAsiaTheme="minorEastAsia" w:hAnsiTheme="minorEastAsia" w:hint="eastAsia"/>
                <w:bCs/>
                <w:szCs w:val="21"/>
              </w:rPr>
              <w:t>供销部</w:t>
            </w:r>
            <w:r w:rsidR="00E31198" w:rsidRPr="00E31198">
              <w:rPr>
                <w:rFonts w:eastAsiaTheme="minorEastAsia" w:hAnsiTheme="minorEastAsia" w:hint="eastAsia"/>
                <w:bCs/>
                <w:szCs w:val="21"/>
              </w:rPr>
              <w:t>有参加</w:t>
            </w:r>
            <w:r w:rsidR="00436A69">
              <w:rPr>
                <w:rFonts w:eastAsiaTheme="minorEastAsia" w:hAnsiTheme="minorEastAsia" w:hint="eastAsia"/>
                <w:bCs/>
                <w:szCs w:val="21"/>
              </w:rPr>
              <w:t>公司组织的</w:t>
            </w:r>
            <w:r w:rsidR="00E31198" w:rsidRPr="00E31198">
              <w:rPr>
                <w:rFonts w:eastAsiaTheme="minorEastAsia" w:hAnsiTheme="minorEastAsia" w:hint="eastAsia"/>
                <w:bCs/>
                <w:szCs w:val="21"/>
              </w:rPr>
              <w:t>《火灾应急预案演练》等，</w:t>
            </w:r>
            <w:r w:rsidR="008F3A7D">
              <w:rPr>
                <w:rFonts w:eastAsiaTheme="minorEastAsia" w:hint="eastAsia"/>
                <w:szCs w:val="21"/>
              </w:rPr>
              <w:t>见生产</w:t>
            </w:r>
            <w:r w:rsidR="00436A69">
              <w:rPr>
                <w:rFonts w:eastAsiaTheme="minorEastAsia" w:hint="eastAsia"/>
                <w:szCs w:val="21"/>
              </w:rPr>
              <w:t>部审核记录。</w:t>
            </w:r>
          </w:p>
          <w:p w:rsidR="00E31198" w:rsidRPr="00E31198" w:rsidRDefault="00E31198" w:rsidP="00E31198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E31198">
              <w:rPr>
                <w:rFonts w:eastAsiaTheme="minorEastAsia" w:hAnsiTheme="minorEastAsia" w:hint="eastAsia"/>
                <w:bCs/>
                <w:szCs w:val="21"/>
              </w:rPr>
              <w:t>自体系运行以来尚未发生紧急情况。</w:t>
            </w:r>
          </w:p>
        </w:tc>
        <w:tc>
          <w:tcPr>
            <w:tcW w:w="1585" w:type="dxa"/>
          </w:tcPr>
          <w:p w:rsidR="00E31198" w:rsidRDefault="00E31198">
            <w:r w:rsidRPr="009C4633">
              <w:rPr>
                <w:rFonts w:eastAsiaTheme="minorEastAsia"/>
                <w:szCs w:val="21"/>
              </w:rPr>
              <w:t>符合</w:t>
            </w:r>
          </w:p>
        </w:tc>
      </w:tr>
    </w:tbl>
    <w:p w:rsidR="008973EE" w:rsidRPr="00194789" w:rsidRDefault="00971600">
      <w:pPr>
        <w:rPr>
          <w:rFonts w:eastAsiaTheme="minorEastAsia"/>
        </w:rPr>
      </w:pPr>
      <w:r w:rsidRPr="00194789">
        <w:rPr>
          <w:rFonts w:eastAsiaTheme="minorEastAsia"/>
        </w:rPr>
        <w:lastRenderedPageBreak/>
        <w:ptab w:relativeTo="margin" w:alignment="center" w:leader="none"/>
      </w:r>
    </w:p>
    <w:p w:rsidR="007757F3" w:rsidRPr="00194789" w:rsidRDefault="007757F3">
      <w:pPr>
        <w:rPr>
          <w:rFonts w:eastAsiaTheme="minorEastAsia"/>
        </w:rPr>
      </w:pPr>
    </w:p>
    <w:p w:rsidR="007757F3" w:rsidRPr="00194789" w:rsidRDefault="007757F3" w:rsidP="0003373A">
      <w:pPr>
        <w:pStyle w:val="a4"/>
        <w:rPr>
          <w:rFonts w:eastAsiaTheme="minorEastAsia"/>
        </w:rPr>
      </w:pPr>
      <w:r w:rsidRPr="00194789">
        <w:rPr>
          <w:rFonts w:eastAsiaTheme="minorEastAsia" w:hAnsiTheme="minorEastAsia"/>
        </w:rPr>
        <w:t>说明：不符合标注</w:t>
      </w:r>
      <w:r w:rsidRPr="00194789">
        <w:rPr>
          <w:rFonts w:eastAsiaTheme="minorEastAsia"/>
        </w:rPr>
        <w:t>N</w:t>
      </w:r>
    </w:p>
    <w:sectPr w:rsidR="007757F3" w:rsidRPr="00194789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47C" w:rsidRDefault="00D4647C" w:rsidP="008973EE">
      <w:r>
        <w:separator/>
      </w:r>
    </w:p>
  </w:endnote>
  <w:endnote w:type="continuationSeparator" w:id="1">
    <w:p w:rsidR="00D4647C" w:rsidRDefault="00D4647C" w:rsidP="0089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F4B7A" w:rsidRDefault="00EE4C0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F4B7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67F1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 w:rsidR="002F4B7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F4B7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67F1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4B7A" w:rsidRDefault="002F4B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47C" w:rsidRDefault="00D4647C" w:rsidP="008973EE">
      <w:r>
        <w:separator/>
      </w:r>
    </w:p>
  </w:footnote>
  <w:footnote w:type="continuationSeparator" w:id="1">
    <w:p w:rsidR="00D4647C" w:rsidRDefault="00D4647C" w:rsidP="0089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B7A" w:rsidRPr="00390345" w:rsidRDefault="002F4B7A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F4B7A" w:rsidRDefault="00EE4C00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2F4B7A" w:rsidRPr="000B51BD" w:rsidRDefault="002F4B7A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F4B7A" w:rsidRPr="00390345">
      <w:rPr>
        <w:rStyle w:val="CharChar1"/>
        <w:rFonts w:hint="default"/>
        <w:w w:val="90"/>
      </w:rPr>
      <w:t>Beijing International Standard united Certification Co.,Ltd.</w:t>
    </w:r>
  </w:p>
  <w:p w:rsidR="002F4B7A" w:rsidRDefault="002F4B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07D6C"/>
    <w:rsid w:val="000146B2"/>
    <w:rsid w:val="00014A12"/>
    <w:rsid w:val="000214B6"/>
    <w:rsid w:val="00023EF2"/>
    <w:rsid w:val="00024498"/>
    <w:rsid w:val="0002531E"/>
    <w:rsid w:val="000277D0"/>
    <w:rsid w:val="0003138C"/>
    <w:rsid w:val="000313D2"/>
    <w:rsid w:val="000315A5"/>
    <w:rsid w:val="0003373A"/>
    <w:rsid w:val="00035EE6"/>
    <w:rsid w:val="00035FB9"/>
    <w:rsid w:val="00036BD9"/>
    <w:rsid w:val="00037127"/>
    <w:rsid w:val="00040DE3"/>
    <w:rsid w:val="000412F6"/>
    <w:rsid w:val="0004503F"/>
    <w:rsid w:val="0005199E"/>
    <w:rsid w:val="00052202"/>
    <w:rsid w:val="00053C5B"/>
    <w:rsid w:val="00053F56"/>
    <w:rsid w:val="00055201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0FFF"/>
    <w:rsid w:val="00094791"/>
    <w:rsid w:val="000A067A"/>
    <w:rsid w:val="000A30F9"/>
    <w:rsid w:val="000A5E44"/>
    <w:rsid w:val="000B1394"/>
    <w:rsid w:val="000B2F9B"/>
    <w:rsid w:val="000B40BD"/>
    <w:rsid w:val="000B69C3"/>
    <w:rsid w:val="000B6EAD"/>
    <w:rsid w:val="000C123B"/>
    <w:rsid w:val="000C23FE"/>
    <w:rsid w:val="000C2D5B"/>
    <w:rsid w:val="000C4283"/>
    <w:rsid w:val="000C448E"/>
    <w:rsid w:val="000D4F09"/>
    <w:rsid w:val="000D5401"/>
    <w:rsid w:val="000D697A"/>
    <w:rsid w:val="000D7C2E"/>
    <w:rsid w:val="000E24A2"/>
    <w:rsid w:val="000E2B69"/>
    <w:rsid w:val="000E355F"/>
    <w:rsid w:val="000E37AB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15FC5"/>
    <w:rsid w:val="0012058E"/>
    <w:rsid w:val="00123A35"/>
    <w:rsid w:val="001264F7"/>
    <w:rsid w:val="00126D95"/>
    <w:rsid w:val="001308C7"/>
    <w:rsid w:val="00132572"/>
    <w:rsid w:val="00135F92"/>
    <w:rsid w:val="001365B4"/>
    <w:rsid w:val="00136867"/>
    <w:rsid w:val="00140DDF"/>
    <w:rsid w:val="00145688"/>
    <w:rsid w:val="001456CB"/>
    <w:rsid w:val="00147EDB"/>
    <w:rsid w:val="001677C1"/>
    <w:rsid w:val="00170B6A"/>
    <w:rsid w:val="00173748"/>
    <w:rsid w:val="00174C08"/>
    <w:rsid w:val="00176B5D"/>
    <w:rsid w:val="001825AD"/>
    <w:rsid w:val="00183B8B"/>
    <w:rsid w:val="00185DBE"/>
    <w:rsid w:val="00187C5A"/>
    <w:rsid w:val="001900D3"/>
    <w:rsid w:val="001918ED"/>
    <w:rsid w:val="00192A7F"/>
    <w:rsid w:val="00192E42"/>
    <w:rsid w:val="00194789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5EE"/>
    <w:rsid w:val="001D1D7C"/>
    <w:rsid w:val="001D4AD8"/>
    <w:rsid w:val="001D54FF"/>
    <w:rsid w:val="001D5787"/>
    <w:rsid w:val="001D674D"/>
    <w:rsid w:val="001E1974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3BE5"/>
    <w:rsid w:val="002258B2"/>
    <w:rsid w:val="00234C94"/>
    <w:rsid w:val="002358ED"/>
    <w:rsid w:val="00235ED5"/>
    <w:rsid w:val="00237445"/>
    <w:rsid w:val="00245047"/>
    <w:rsid w:val="0024737A"/>
    <w:rsid w:val="00252B36"/>
    <w:rsid w:val="002555AC"/>
    <w:rsid w:val="00255ADF"/>
    <w:rsid w:val="002651A6"/>
    <w:rsid w:val="002715B5"/>
    <w:rsid w:val="00273CE2"/>
    <w:rsid w:val="002760CB"/>
    <w:rsid w:val="0027659A"/>
    <w:rsid w:val="002769EB"/>
    <w:rsid w:val="00287CC9"/>
    <w:rsid w:val="0029464B"/>
    <w:rsid w:val="002973F0"/>
    <w:rsid w:val="002975C1"/>
    <w:rsid w:val="002A0E6E"/>
    <w:rsid w:val="002A33CC"/>
    <w:rsid w:val="002B1808"/>
    <w:rsid w:val="002B3493"/>
    <w:rsid w:val="002C1ACE"/>
    <w:rsid w:val="002C3E0D"/>
    <w:rsid w:val="002D41FB"/>
    <w:rsid w:val="002D6A21"/>
    <w:rsid w:val="002E0587"/>
    <w:rsid w:val="002E1E1D"/>
    <w:rsid w:val="002E6597"/>
    <w:rsid w:val="002F030C"/>
    <w:rsid w:val="002F1DCE"/>
    <w:rsid w:val="002F25FE"/>
    <w:rsid w:val="002F4B7A"/>
    <w:rsid w:val="002F51CA"/>
    <w:rsid w:val="003002BB"/>
    <w:rsid w:val="003120F5"/>
    <w:rsid w:val="00313103"/>
    <w:rsid w:val="00313F8D"/>
    <w:rsid w:val="00316FF8"/>
    <w:rsid w:val="00317401"/>
    <w:rsid w:val="00317FAF"/>
    <w:rsid w:val="0032112D"/>
    <w:rsid w:val="00325BFD"/>
    <w:rsid w:val="003264F9"/>
    <w:rsid w:val="00326FC1"/>
    <w:rsid w:val="00327EB6"/>
    <w:rsid w:val="00330DBC"/>
    <w:rsid w:val="00331931"/>
    <w:rsid w:val="00337922"/>
    <w:rsid w:val="003379A5"/>
    <w:rsid w:val="00340867"/>
    <w:rsid w:val="00341CA5"/>
    <w:rsid w:val="00341DA4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6171"/>
    <w:rsid w:val="00386A98"/>
    <w:rsid w:val="00387848"/>
    <w:rsid w:val="00392D5A"/>
    <w:rsid w:val="003A1E9C"/>
    <w:rsid w:val="003A3803"/>
    <w:rsid w:val="003A57BB"/>
    <w:rsid w:val="003A5B31"/>
    <w:rsid w:val="003B4391"/>
    <w:rsid w:val="003B4C0E"/>
    <w:rsid w:val="003B4DB8"/>
    <w:rsid w:val="003B5682"/>
    <w:rsid w:val="003B63F4"/>
    <w:rsid w:val="003B686D"/>
    <w:rsid w:val="003B6EB8"/>
    <w:rsid w:val="003C7699"/>
    <w:rsid w:val="003D1723"/>
    <w:rsid w:val="003D470D"/>
    <w:rsid w:val="003D6BE3"/>
    <w:rsid w:val="003E0907"/>
    <w:rsid w:val="003E0E52"/>
    <w:rsid w:val="003E2C93"/>
    <w:rsid w:val="003E449F"/>
    <w:rsid w:val="003F20A5"/>
    <w:rsid w:val="003F6B8B"/>
    <w:rsid w:val="00400B96"/>
    <w:rsid w:val="00400C4E"/>
    <w:rsid w:val="00405D5F"/>
    <w:rsid w:val="004104C4"/>
    <w:rsid w:val="00410914"/>
    <w:rsid w:val="00415AA3"/>
    <w:rsid w:val="00420650"/>
    <w:rsid w:val="00420C60"/>
    <w:rsid w:val="00422BE6"/>
    <w:rsid w:val="00426D4E"/>
    <w:rsid w:val="00430432"/>
    <w:rsid w:val="00432E49"/>
    <w:rsid w:val="00433759"/>
    <w:rsid w:val="00433E3A"/>
    <w:rsid w:val="00434378"/>
    <w:rsid w:val="0043494E"/>
    <w:rsid w:val="00436A69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1E42"/>
    <w:rsid w:val="004869FB"/>
    <w:rsid w:val="00487DDC"/>
    <w:rsid w:val="00491735"/>
    <w:rsid w:val="00491F25"/>
    <w:rsid w:val="00493760"/>
    <w:rsid w:val="00494A46"/>
    <w:rsid w:val="00495E16"/>
    <w:rsid w:val="0049674B"/>
    <w:rsid w:val="00497CEF"/>
    <w:rsid w:val="004A1070"/>
    <w:rsid w:val="004A38FC"/>
    <w:rsid w:val="004A3C73"/>
    <w:rsid w:val="004A4739"/>
    <w:rsid w:val="004A5C9E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212C"/>
    <w:rsid w:val="004E5609"/>
    <w:rsid w:val="004E61BC"/>
    <w:rsid w:val="004E63AC"/>
    <w:rsid w:val="004F185D"/>
    <w:rsid w:val="00500565"/>
    <w:rsid w:val="00502C53"/>
    <w:rsid w:val="005052B3"/>
    <w:rsid w:val="005056ED"/>
    <w:rsid w:val="00505819"/>
    <w:rsid w:val="005064D2"/>
    <w:rsid w:val="005067F1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27842"/>
    <w:rsid w:val="00531909"/>
    <w:rsid w:val="00532004"/>
    <w:rsid w:val="0053208B"/>
    <w:rsid w:val="0053404C"/>
    <w:rsid w:val="00534814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570D"/>
    <w:rsid w:val="00576C70"/>
    <w:rsid w:val="00580B9E"/>
    <w:rsid w:val="00583277"/>
    <w:rsid w:val="00592C3E"/>
    <w:rsid w:val="005978E6"/>
    <w:rsid w:val="005A000F"/>
    <w:rsid w:val="005A5268"/>
    <w:rsid w:val="005B173D"/>
    <w:rsid w:val="005B6888"/>
    <w:rsid w:val="005D1D88"/>
    <w:rsid w:val="005D3677"/>
    <w:rsid w:val="005D59EB"/>
    <w:rsid w:val="005E1BA0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13D1"/>
    <w:rsid w:val="00631C0F"/>
    <w:rsid w:val="00633AC5"/>
    <w:rsid w:val="00642776"/>
    <w:rsid w:val="00644FE2"/>
    <w:rsid w:val="00645FB8"/>
    <w:rsid w:val="00646E90"/>
    <w:rsid w:val="00651986"/>
    <w:rsid w:val="00652264"/>
    <w:rsid w:val="006545E8"/>
    <w:rsid w:val="006629CC"/>
    <w:rsid w:val="006641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C058B"/>
    <w:rsid w:val="006C24BF"/>
    <w:rsid w:val="006C36AB"/>
    <w:rsid w:val="006C40B9"/>
    <w:rsid w:val="006C4656"/>
    <w:rsid w:val="006C4CFB"/>
    <w:rsid w:val="006C6DFD"/>
    <w:rsid w:val="006D265F"/>
    <w:rsid w:val="006D4DF7"/>
    <w:rsid w:val="006D5BDA"/>
    <w:rsid w:val="006E01E0"/>
    <w:rsid w:val="006E678B"/>
    <w:rsid w:val="006E6FCF"/>
    <w:rsid w:val="006F2682"/>
    <w:rsid w:val="0070367F"/>
    <w:rsid w:val="00710655"/>
    <w:rsid w:val="00712F3C"/>
    <w:rsid w:val="00715E65"/>
    <w:rsid w:val="007170AA"/>
    <w:rsid w:val="007175F5"/>
    <w:rsid w:val="00721BA5"/>
    <w:rsid w:val="0072638A"/>
    <w:rsid w:val="00726642"/>
    <w:rsid w:val="00726E34"/>
    <w:rsid w:val="007305F5"/>
    <w:rsid w:val="00732B66"/>
    <w:rsid w:val="00735708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64627"/>
    <w:rsid w:val="00767CD8"/>
    <w:rsid w:val="00772340"/>
    <w:rsid w:val="00774D00"/>
    <w:rsid w:val="007757F3"/>
    <w:rsid w:val="007815DC"/>
    <w:rsid w:val="007839F5"/>
    <w:rsid w:val="00783C4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B106B"/>
    <w:rsid w:val="007B275D"/>
    <w:rsid w:val="007C24A1"/>
    <w:rsid w:val="007C2EC8"/>
    <w:rsid w:val="007E03E9"/>
    <w:rsid w:val="007E6AEB"/>
    <w:rsid w:val="007E7C11"/>
    <w:rsid w:val="007F01EC"/>
    <w:rsid w:val="007F0EA0"/>
    <w:rsid w:val="007F1DD4"/>
    <w:rsid w:val="007F3AD5"/>
    <w:rsid w:val="007F6A62"/>
    <w:rsid w:val="007F7DF2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7CD6"/>
    <w:rsid w:val="008343CB"/>
    <w:rsid w:val="00834F70"/>
    <w:rsid w:val="00835B31"/>
    <w:rsid w:val="00850591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76716"/>
    <w:rsid w:val="0088041A"/>
    <w:rsid w:val="0088174B"/>
    <w:rsid w:val="00881C64"/>
    <w:rsid w:val="00885631"/>
    <w:rsid w:val="00886006"/>
    <w:rsid w:val="00891C25"/>
    <w:rsid w:val="00894200"/>
    <w:rsid w:val="008973EE"/>
    <w:rsid w:val="008A0DA8"/>
    <w:rsid w:val="008A4AC0"/>
    <w:rsid w:val="008A7C7E"/>
    <w:rsid w:val="008B028C"/>
    <w:rsid w:val="008B21BA"/>
    <w:rsid w:val="008B4EE2"/>
    <w:rsid w:val="008B7990"/>
    <w:rsid w:val="008C199E"/>
    <w:rsid w:val="008C1CA5"/>
    <w:rsid w:val="008C53BD"/>
    <w:rsid w:val="008C6BF3"/>
    <w:rsid w:val="008D089D"/>
    <w:rsid w:val="008D23FA"/>
    <w:rsid w:val="008E0673"/>
    <w:rsid w:val="008E792C"/>
    <w:rsid w:val="008F0B04"/>
    <w:rsid w:val="008F1CC0"/>
    <w:rsid w:val="008F3781"/>
    <w:rsid w:val="008F3A7D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51EAA"/>
    <w:rsid w:val="0095571F"/>
    <w:rsid w:val="00955B84"/>
    <w:rsid w:val="0095689B"/>
    <w:rsid w:val="00956EC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721A"/>
    <w:rsid w:val="00A106F7"/>
    <w:rsid w:val="00A138EC"/>
    <w:rsid w:val="00A13EE3"/>
    <w:rsid w:val="00A17777"/>
    <w:rsid w:val="00A33BB2"/>
    <w:rsid w:val="00A348F4"/>
    <w:rsid w:val="00A378F6"/>
    <w:rsid w:val="00A41F32"/>
    <w:rsid w:val="00A50B4B"/>
    <w:rsid w:val="00A51349"/>
    <w:rsid w:val="00A57E86"/>
    <w:rsid w:val="00A61ED7"/>
    <w:rsid w:val="00A64722"/>
    <w:rsid w:val="00A71E7B"/>
    <w:rsid w:val="00A743CD"/>
    <w:rsid w:val="00A801DE"/>
    <w:rsid w:val="00A80C1F"/>
    <w:rsid w:val="00A81FD7"/>
    <w:rsid w:val="00A86BDD"/>
    <w:rsid w:val="00A90A22"/>
    <w:rsid w:val="00A93100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C2F04"/>
    <w:rsid w:val="00AD145D"/>
    <w:rsid w:val="00AD20E6"/>
    <w:rsid w:val="00AD48C6"/>
    <w:rsid w:val="00AD6F34"/>
    <w:rsid w:val="00AD72B2"/>
    <w:rsid w:val="00AE020D"/>
    <w:rsid w:val="00AE0DA8"/>
    <w:rsid w:val="00AE0F91"/>
    <w:rsid w:val="00AF0AAB"/>
    <w:rsid w:val="00AF1155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258B5"/>
    <w:rsid w:val="00B30ACB"/>
    <w:rsid w:val="00B410EE"/>
    <w:rsid w:val="00B427EC"/>
    <w:rsid w:val="00B45D2C"/>
    <w:rsid w:val="00B50B18"/>
    <w:rsid w:val="00B51BDF"/>
    <w:rsid w:val="00B526B1"/>
    <w:rsid w:val="00B546C0"/>
    <w:rsid w:val="00B565BF"/>
    <w:rsid w:val="00B62794"/>
    <w:rsid w:val="00B6762E"/>
    <w:rsid w:val="00B71EA0"/>
    <w:rsid w:val="00B729F6"/>
    <w:rsid w:val="00B73843"/>
    <w:rsid w:val="00B73B0E"/>
    <w:rsid w:val="00B73EA8"/>
    <w:rsid w:val="00B740A9"/>
    <w:rsid w:val="00B8202D"/>
    <w:rsid w:val="00B82639"/>
    <w:rsid w:val="00B91271"/>
    <w:rsid w:val="00B91605"/>
    <w:rsid w:val="00B929FD"/>
    <w:rsid w:val="00B95B99"/>
    <w:rsid w:val="00B95F69"/>
    <w:rsid w:val="00B963D7"/>
    <w:rsid w:val="00BA435D"/>
    <w:rsid w:val="00BA4EA8"/>
    <w:rsid w:val="00BA5B19"/>
    <w:rsid w:val="00BB0434"/>
    <w:rsid w:val="00BC0122"/>
    <w:rsid w:val="00BC2015"/>
    <w:rsid w:val="00BC71B0"/>
    <w:rsid w:val="00BD3E2B"/>
    <w:rsid w:val="00BD4E08"/>
    <w:rsid w:val="00BD6DBC"/>
    <w:rsid w:val="00BE00E9"/>
    <w:rsid w:val="00BE512D"/>
    <w:rsid w:val="00BF1D87"/>
    <w:rsid w:val="00BF370C"/>
    <w:rsid w:val="00BF597E"/>
    <w:rsid w:val="00C03098"/>
    <w:rsid w:val="00C10EF3"/>
    <w:rsid w:val="00C1285B"/>
    <w:rsid w:val="00C14685"/>
    <w:rsid w:val="00C26B6C"/>
    <w:rsid w:val="00C31C73"/>
    <w:rsid w:val="00C31C8D"/>
    <w:rsid w:val="00C408CE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2444"/>
    <w:rsid w:val="00C82AFF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B6D7C"/>
    <w:rsid w:val="00CC0969"/>
    <w:rsid w:val="00CC2A01"/>
    <w:rsid w:val="00CC3BF9"/>
    <w:rsid w:val="00CC3E21"/>
    <w:rsid w:val="00CC4D84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14CD4"/>
    <w:rsid w:val="00D3392D"/>
    <w:rsid w:val="00D379ED"/>
    <w:rsid w:val="00D37D1B"/>
    <w:rsid w:val="00D41F5E"/>
    <w:rsid w:val="00D4235F"/>
    <w:rsid w:val="00D429D7"/>
    <w:rsid w:val="00D42D53"/>
    <w:rsid w:val="00D4647C"/>
    <w:rsid w:val="00D52EA0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86F16"/>
    <w:rsid w:val="00D91317"/>
    <w:rsid w:val="00D97182"/>
    <w:rsid w:val="00DA0DF0"/>
    <w:rsid w:val="00DA21F8"/>
    <w:rsid w:val="00DA657E"/>
    <w:rsid w:val="00DB1DE5"/>
    <w:rsid w:val="00DB2382"/>
    <w:rsid w:val="00DB5F30"/>
    <w:rsid w:val="00DB756E"/>
    <w:rsid w:val="00DC2968"/>
    <w:rsid w:val="00DC330A"/>
    <w:rsid w:val="00DD10DC"/>
    <w:rsid w:val="00DD1C8E"/>
    <w:rsid w:val="00DD1D21"/>
    <w:rsid w:val="00DD2816"/>
    <w:rsid w:val="00DD48B3"/>
    <w:rsid w:val="00DE0004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058AE"/>
    <w:rsid w:val="00E11CD7"/>
    <w:rsid w:val="00E13D9A"/>
    <w:rsid w:val="00E14BA9"/>
    <w:rsid w:val="00E17F68"/>
    <w:rsid w:val="00E221C3"/>
    <w:rsid w:val="00E24DAD"/>
    <w:rsid w:val="00E31198"/>
    <w:rsid w:val="00E32D13"/>
    <w:rsid w:val="00E33B3C"/>
    <w:rsid w:val="00E34F47"/>
    <w:rsid w:val="00E352EE"/>
    <w:rsid w:val="00E41B96"/>
    <w:rsid w:val="00E420B7"/>
    <w:rsid w:val="00E427CE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4C02"/>
    <w:rsid w:val="00E90BBC"/>
    <w:rsid w:val="00E910C0"/>
    <w:rsid w:val="00E95637"/>
    <w:rsid w:val="00E97424"/>
    <w:rsid w:val="00EA04FF"/>
    <w:rsid w:val="00EA3EDE"/>
    <w:rsid w:val="00EA4986"/>
    <w:rsid w:val="00EA55F7"/>
    <w:rsid w:val="00EB0164"/>
    <w:rsid w:val="00EB5DF5"/>
    <w:rsid w:val="00EB65F7"/>
    <w:rsid w:val="00EB7607"/>
    <w:rsid w:val="00EC35B6"/>
    <w:rsid w:val="00EC3DBA"/>
    <w:rsid w:val="00EC42F5"/>
    <w:rsid w:val="00EC6620"/>
    <w:rsid w:val="00ED0F62"/>
    <w:rsid w:val="00ED77D9"/>
    <w:rsid w:val="00ED7F2E"/>
    <w:rsid w:val="00EE0241"/>
    <w:rsid w:val="00EE4C00"/>
    <w:rsid w:val="00EE5011"/>
    <w:rsid w:val="00EE5CD9"/>
    <w:rsid w:val="00EE6713"/>
    <w:rsid w:val="00EE71F4"/>
    <w:rsid w:val="00EF29B6"/>
    <w:rsid w:val="00EF36C0"/>
    <w:rsid w:val="00EF36E7"/>
    <w:rsid w:val="00F05FB7"/>
    <w:rsid w:val="00F06B25"/>
    <w:rsid w:val="00F06D09"/>
    <w:rsid w:val="00F10E75"/>
    <w:rsid w:val="00F11201"/>
    <w:rsid w:val="00F115BF"/>
    <w:rsid w:val="00F13433"/>
    <w:rsid w:val="00F14D99"/>
    <w:rsid w:val="00F14FBF"/>
    <w:rsid w:val="00F2038C"/>
    <w:rsid w:val="00F21382"/>
    <w:rsid w:val="00F25AFF"/>
    <w:rsid w:val="00F314FC"/>
    <w:rsid w:val="00F31E8A"/>
    <w:rsid w:val="00F32CB9"/>
    <w:rsid w:val="00F33729"/>
    <w:rsid w:val="00F3372A"/>
    <w:rsid w:val="00F35CD7"/>
    <w:rsid w:val="00F3666E"/>
    <w:rsid w:val="00F41ED6"/>
    <w:rsid w:val="00F442AD"/>
    <w:rsid w:val="00F44D4E"/>
    <w:rsid w:val="00F45A29"/>
    <w:rsid w:val="00F46C3F"/>
    <w:rsid w:val="00F47508"/>
    <w:rsid w:val="00F47878"/>
    <w:rsid w:val="00F52928"/>
    <w:rsid w:val="00F55DB9"/>
    <w:rsid w:val="00F606E1"/>
    <w:rsid w:val="00F60CA3"/>
    <w:rsid w:val="00F6739D"/>
    <w:rsid w:val="00F72002"/>
    <w:rsid w:val="00F83639"/>
    <w:rsid w:val="00F840C3"/>
    <w:rsid w:val="00F856F5"/>
    <w:rsid w:val="00F8598C"/>
    <w:rsid w:val="00F92DFB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F9E"/>
    <w:rsid w:val="00FD2556"/>
    <w:rsid w:val="00FD2869"/>
    <w:rsid w:val="00FD3F5E"/>
    <w:rsid w:val="00FD5317"/>
    <w:rsid w:val="00FD5EE5"/>
    <w:rsid w:val="00FD72A6"/>
    <w:rsid w:val="00FE09C9"/>
    <w:rsid w:val="00FE1887"/>
    <w:rsid w:val="00FE3DB1"/>
    <w:rsid w:val="00FE4EA8"/>
    <w:rsid w:val="00FF4CA5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0315A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348F4"/>
    <w:pPr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  <w:style w:type="table" w:styleId="ac">
    <w:name w:val="Table Grid"/>
    <w:basedOn w:val="a1"/>
    <w:uiPriority w:val="59"/>
    <w:qFormat/>
    <w:rsid w:val="00EC662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5137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0315A5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rsid w:val="00A348F4"/>
    <w:rPr>
      <w:rFonts w:ascii="宋体" w:eastAsia="宋体" w:hAnsi="宋体" w:cs="Times New Roman"/>
      <w:b/>
      <w:sz w:val="24"/>
      <w:szCs w:val="24"/>
    </w:rPr>
  </w:style>
  <w:style w:type="paragraph" w:customStyle="1" w:styleId="tpbaitit2">
    <w:name w:val="tpb_aitit2"/>
    <w:basedOn w:val="a"/>
    <w:rsid w:val="00A348F4"/>
    <w:pPr>
      <w:jc w:val="left"/>
    </w:pPr>
    <w:rPr>
      <w:kern w:val="0"/>
      <w:szCs w:val="24"/>
    </w:rPr>
  </w:style>
  <w:style w:type="character" w:customStyle="1" w:styleId="cons">
    <w:name w:val="cons"/>
    <w:basedOn w:val="a0"/>
    <w:rsid w:val="00A348F4"/>
  </w:style>
  <w:style w:type="paragraph" w:styleId="ae">
    <w:name w:val="Normal (Web)"/>
    <w:basedOn w:val="a"/>
    <w:rsid w:val="00A348F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A34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3011</TotalTime>
  <Pages>9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1030</cp:revision>
  <dcterms:created xsi:type="dcterms:W3CDTF">2015-06-17T12:51:00Z</dcterms:created>
  <dcterms:modified xsi:type="dcterms:W3CDTF">2021-08-28T08:39:00Z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