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E3" w:rsidRDefault="00A2703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A66FE3" w:rsidRPr="00BF4B0E">
        <w:trPr>
          <w:trHeight w:val="515"/>
        </w:trPr>
        <w:tc>
          <w:tcPr>
            <w:tcW w:w="1954" w:type="dxa"/>
            <w:vMerge w:val="restart"/>
            <w:vAlign w:val="center"/>
          </w:tcPr>
          <w:p w:rsidR="00A66FE3" w:rsidRPr="00BF4B0E" w:rsidRDefault="00A27030">
            <w:pPr>
              <w:spacing w:before="120"/>
              <w:jc w:val="center"/>
              <w:rPr>
                <w:sz w:val="24"/>
                <w:szCs w:val="24"/>
              </w:rPr>
            </w:pPr>
            <w:r w:rsidRPr="00BF4B0E">
              <w:rPr>
                <w:rFonts w:hAnsi="宋体"/>
                <w:sz w:val="24"/>
                <w:szCs w:val="24"/>
              </w:rPr>
              <w:t>过程与活动、</w:t>
            </w:r>
          </w:p>
          <w:p w:rsidR="00A66FE3" w:rsidRPr="00BF4B0E" w:rsidRDefault="00A27030">
            <w:pPr>
              <w:jc w:val="center"/>
              <w:rPr>
                <w:sz w:val="24"/>
                <w:szCs w:val="24"/>
              </w:rPr>
            </w:pPr>
            <w:r w:rsidRPr="00BF4B0E">
              <w:rPr>
                <w:rFonts w:hAnsi="宋体"/>
                <w:sz w:val="24"/>
                <w:szCs w:val="24"/>
              </w:rPr>
              <w:t>抽样计划</w:t>
            </w:r>
          </w:p>
        </w:tc>
        <w:tc>
          <w:tcPr>
            <w:tcW w:w="1166" w:type="dxa"/>
            <w:vMerge w:val="restart"/>
            <w:vAlign w:val="center"/>
          </w:tcPr>
          <w:p w:rsidR="00A66FE3" w:rsidRPr="00BF4B0E" w:rsidRDefault="00A27030">
            <w:pPr>
              <w:rPr>
                <w:sz w:val="24"/>
                <w:szCs w:val="24"/>
              </w:rPr>
            </w:pPr>
            <w:r w:rsidRPr="00BF4B0E">
              <w:rPr>
                <w:rFonts w:hAnsi="宋体"/>
                <w:sz w:val="24"/>
                <w:szCs w:val="24"/>
              </w:rPr>
              <w:t>涉及</w:t>
            </w:r>
          </w:p>
          <w:p w:rsidR="00A66FE3" w:rsidRPr="00BF4B0E" w:rsidRDefault="00A27030">
            <w:pPr>
              <w:rPr>
                <w:sz w:val="24"/>
                <w:szCs w:val="24"/>
              </w:rPr>
            </w:pPr>
            <w:r w:rsidRPr="00BF4B0E">
              <w:rPr>
                <w:rFonts w:hAnsi="宋体"/>
                <w:sz w:val="24"/>
                <w:szCs w:val="24"/>
              </w:rPr>
              <w:t>条款</w:t>
            </w:r>
          </w:p>
        </w:tc>
        <w:tc>
          <w:tcPr>
            <w:tcW w:w="10738" w:type="dxa"/>
            <w:vAlign w:val="center"/>
          </w:tcPr>
          <w:p w:rsidR="00A66FE3" w:rsidRPr="00BF4B0E" w:rsidRDefault="00A27030" w:rsidP="00CD51C6">
            <w:pPr>
              <w:rPr>
                <w:sz w:val="24"/>
                <w:szCs w:val="24"/>
              </w:rPr>
            </w:pPr>
            <w:r w:rsidRPr="00BF4B0E">
              <w:rPr>
                <w:rFonts w:hAnsi="宋体"/>
                <w:sz w:val="24"/>
                <w:szCs w:val="24"/>
              </w:rPr>
              <w:t>受审核部门：</w:t>
            </w:r>
            <w:r w:rsidR="002729E6">
              <w:rPr>
                <w:rFonts w:hAnsi="宋体"/>
                <w:sz w:val="24"/>
                <w:szCs w:val="24"/>
              </w:rPr>
              <w:t>质检部</w:t>
            </w:r>
            <w:r w:rsidR="002729E6">
              <w:rPr>
                <w:rFonts w:hAnsi="宋体" w:hint="eastAsia"/>
                <w:sz w:val="24"/>
                <w:szCs w:val="24"/>
              </w:rPr>
              <w:t xml:space="preserve">    </w:t>
            </w:r>
            <w:r w:rsidR="00CD51C6">
              <w:rPr>
                <w:rFonts w:hAnsi="宋体" w:hint="eastAsia"/>
                <w:sz w:val="24"/>
                <w:szCs w:val="24"/>
              </w:rPr>
              <w:t xml:space="preserve">   </w:t>
            </w:r>
            <w:r w:rsidRPr="00BF4B0E">
              <w:rPr>
                <w:rFonts w:hAnsi="宋体"/>
                <w:sz w:val="24"/>
                <w:szCs w:val="24"/>
              </w:rPr>
              <w:t>主管领导</w:t>
            </w:r>
            <w:r w:rsidR="00CD51C6">
              <w:rPr>
                <w:rFonts w:hAnsi="宋体" w:hint="eastAsia"/>
                <w:sz w:val="24"/>
                <w:szCs w:val="24"/>
              </w:rPr>
              <w:t>/</w:t>
            </w:r>
            <w:r w:rsidRPr="00BF4B0E">
              <w:rPr>
                <w:rFonts w:hAnsi="宋体"/>
                <w:sz w:val="24"/>
                <w:szCs w:val="24"/>
              </w:rPr>
              <w:t>陪同人员：</w:t>
            </w:r>
            <w:r w:rsidR="00CD51C6">
              <w:rPr>
                <w:rFonts w:hAnsi="宋体"/>
                <w:sz w:val="24"/>
                <w:szCs w:val="24"/>
              </w:rPr>
              <w:t>敖国花</w:t>
            </w:r>
            <w:r w:rsidR="00CD51C6">
              <w:rPr>
                <w:rFonts w:hAnsi="宋体" w:hint="eastAsia"/>
                <w:sz w:val="24"/>
                <w:szCs w:val="24"/>
              </w:rPr>
              <w:t>/</w:t>
            </w:r>
            <w:r w:rsidR="005659C5">
              <w:rPr>
                <w:rFonts w:hAnsi="宋体"/>
                <w:sz w:val="24"/>
                <w:szCs w:val="24"/>
              </w:rPr>
              <w:t>杨金云</w:t>
            </w:r>
          </w:p>
        </w:tc>
        <w:tc>
          <w:tcPr>
            <w:tcW w:w="851" w:type="dxa"/>
            <w:vMerge w:val="restart"/>
            <w:vAlign w:val="center"/>
          </w:tcPr>
          <w:p w:rsidR="00A66FE3" w:rsidRPr="00BF4B0E" w:rsidRDefault="00A27030">
            <w:pPr>
              <w:rPr>
                <w:sz w:val="24"/>
                <w:szCs w:val="24"/>
              </w:rPr>
            </w:pPr>
            <w:r w:rsidRPr="00BF4B0E">
              <w:rPr>
                <w:rFonts w:hAnsi="宋体"/>
                <w:sz w:val="24"/>
                <w:szCs w:val="24"/>
              </w:rPr>
              <w:t>判定</w:t>
            </w:r>
          </w:p>
        </w:tc>
      </w:tr>
      <w:tr w:rsidR="00A66FE3" w:rsidRPr="00BF4B0E">
        <w:trPr>
          <w:trHeight w:val="403"/>
        </w:trPr>
        <w:tc>
          <w:tcPr>
            <w:tcW w:w="1954" w:type="dxa"/>
            <w:vMerge/>
            <w:vAlign w:val="center"/>
          </w:tcPr>
          <w:p w:rsidR="00A66FE3" w:rsidRPr="00BF4B0E" w:rsidRDefault="00A66FE3">
            <w:pPr>
              <w:rPr>
                <w:sz w:val="24"/>
                <w:szCs w:val="24"/>
              </w:rPr>
            </w:pPr>
          </w:p>
        </w:tc>
        <w:tc>
          <w:tcPr>
            <w:tcW w:w="1166" w:type="dxa"/>
            <w:vMerge/>
            <w:vAlign w:val="center"/>
          </w:tcPr>
          <w:p w:rsidR="00A66FE3" w:rsidRPr="00BF4B0E" w:rsidRDefault="00A66FE3">
            <w:pPr>
              <w:rPr>
                <w:sz w:val="24"/>
                <w:szCs w:val="24"/>
              </w:rPr>
            </w:pPr>
          </w:p>
        </w:tc>
        <w:tc>
          <w:tcPr>
            <w:tcW w:w="10738" w:type="dxa"/>
            <w:vAlign w:val="center"/>
          </w:tcPr>
          <w:p w:rsidR="00A66FE3" w:rsidRPr="00BF4B0E" w:rsidRDefault="00A27030" w:rsidP="00CD51C6">
            <w:pPr>
              <w:spacing w:before="120"/>
              <w:rPr>
                <w:sz w:val="24"/>
                <w:szCs w:val="24"/>
              </w:rPr>
            </w:pPr>
            <w:r w:rsidRPr="00BF4B0E">
              <w:rPr>
                <w:rFonts w:hAnsi="宋体"/>
                <w:sz w:val="24"/>
                <w:szCs w:val="24"/>
              </w:rPr>
              <w:t>审核员：</w:t>
            </w:r>
            <w:r w:rsidR="002729E6">
              <w:rPr>
                <w:rFonts w:hAnsi="宋体"/>
                <w:sz w:val="24"/>
                <w:szCs w:val="24"/>
              </w:rPr>
              <w:t>文波</w:t>
            </w:r>
            <w:r w:rsidR="002729E6">
              <w:rPr>
                <w:rFonts w:hAnsi="宋体" w:hint="eastAsia"/>
                <w:sz w:val="24"/>
                <w:szCs w:val="24"/>
              </w:rPr>
              <w:t xml:space="preserve">  </w:t>
            </w:r>
            <w:r w:rsidR="00CD51C6">
              <w:rPr>
                <w:rFonts w:hAnsi="宋体" w:hint="eastAsia"/>
                <w:sz w:val="24"/>
                <w:szCs w:val="24"/>
              </w:rPr>
              <w:t xml:space="preserve">           </w:t>
            </w:r>
            <w:r w:rsidRPr="00BF4B0E">
              <w:rPr>
                <w:rFonts w:hAnsi="宋体"/>
                <w:sz w:val="24"/>
                <w:szCs w:val="24"/>
              </w:rPr>
              <w:t>审核时间：</w:t>
            </w:r>
            <w:r w:rsidRPr="00BF4B0E">
              <w:rPr>
                <w:sz w:val="24"/>
                <w:szCs w:val="24"/>
              </w:rPr>
              <w:t>202</w:t>
            </w:r>
            <w:r w:rsidR="00CD51C6">
              <w:rPr>
                <w:rFonts w:hint="eastAsia"/>
                <w:sz w:val="24"/>
                <w:szCs w:val="24"/>
              </w:rPr>
              <w:t>1</w:t>
            </w:r>
            <w:r w:rsidRPr="00BF4B0E">
              <w:rPr>
                <w:rFonts w:hAnsi="宋体"/>
                <w:sz w:val="24"/>
                <w:szCs w:val="24"/>
              </w:rPr>
              <w:t>年</w:t>
            </w:r>
            <w:r w:rsidR="005659C5">
              <w:rPr>
                <w:rFonts w:hint="eastAsia"/>
                <w:sz w:val="24"/>
                <w:szCs w:val="24"/>
              </w:rPr>
              <w:t>8</w:t>
            </w:r>
            <w:r w:rsidRPr="00BF4B0E">
              <w:rPr>
                <w:rFonts w:hAnsi="宋体"/>
                <w:sz w:val="24"/>
                <w:szCs w:val="24"/>
              </w:rPr>
              <w:t>月</w:t>
            </w:r>
            <w:r w:rsidR="00CD51C6">
              <w:rPr>
                <w:rFonts w:hint="eastAsia"/>
                <w:sz w:val="24"/>
                <w:szCs w:val="24"/>
              </w:rPr>
              <w:t>29</w:t>
            </w:r>
            <w:r w:rsidRPr="00BF4B0E">
              <w:rPr>
                <w:rFonts w:hAnsi="宋体"/>
                <w:sz w:val="24"/>
                <w:szCs w:val="24"/>
              </w:rPr>
              <w:t>日</w:t>
            </w:r>
          </w:p>
        </w:tc>
        <w:tc>
          <w:tcPr>
            <w:tcW w:w="851" w:type="dxa"/>
            <w:vMerge/>
          </w:tcPr>
          <w:p w:rsidR="00A66FE3" w:rsidRPr="00BF4B0E" w:rsidRDefault="00A66FE3">
            <w:pPr>
              <w:rPr>
                <w:sz w:val="24"/>
                <w:szCs w:val="24"/>
              </w:rPr>
            </w:pPr>
          </w:p>
        </w:tc>
      </w:tr>
      <w:tr w:rsidR="00A66FE3" w:rsidRPr="00BF4B0E">
        <w:trPr>
          <w:trHeight w:val="516"/>
        </w:trPr>
        <w:tc>
          <w:tcPr>
            <w:tcW w:w="1954" w:type="dxa"/>
            <w:vMerge/>
            <w:vAlign w:val="center"/>
          </w:tcPr>
          <w:p w:rsidR="00A66FE3" w:rsidRPr="00BF4B0E" w:rsidRDefault="00A66FE3">
            <w:pPr>
              <w:rPr>
                <w:sz w:val="24"/>
                <w:szCs w:val="24"/>
              </w:rPr>
            </w:pPr>
          </w:p>
        </w:tc>
        <w:tc>
          <w:tcPr>
            <w:tcW w:w="1166" w:type="dxa"/>
            <w:vMerge/>
            <w:vAlign w:val="center"/>
          </w:tcPr>
          <w:p w:rsidR="00A66FE3" w:rsidRPr="00BF4B0E" w:rsidRDefault="00A66FE3">
            <w:pPr>
              <w:rPr>
                <w:sz w:val="24"/>
                <w:szCs w:val="24"/>
              </w:rPr>
            </w:pPr>
          </w:p>
        </w:tc>
        <w:tc>
          <w:tcPr>
            <w:tcW w:w="10738" w:type="dxa"/>
            <w:vAlign w:val="center"/>
          </w:tcPr>
          <w:p w:rsidR="00A66FE3" w:rsidRPr="00BF4B0E" w:rsidRDefault="00A27030">
            <w:pPr>
              <w:rPr>
                <w:sz w:val="24"/>
                <w:szCs w:val="24"/>
              </w:rPr>
            </w:pPr>
            <w:r w:rsidRPr="00BF4B0E">
              <w:rPr>
                <w:rFonts w:hAnsi="宋体"/>
                <w:sz w:val="24"/>
                <w:szCs w:val="24"/>
              </w:rPr>
              <w:t>审核条款：</w:t>
            </w:r>
          </w:p>
          <w:p w:rsidR="00CD51C6" w:rsidRPr="00CD51C6" w:rsidRDefault="00CD51C6" w:rsidP="00CD51C6">
            <w:pPr>
              <w:snapToGrid w:val="0"/>
              <w:spacing w:line="260" w:lineRule="exact"/>
              <w:rPr>
                <w:sz w:val="24"/>
                <w:szCs w:val="24"/>
              </w:rPr>
            </w:pPr>
            <w:r w:rsidRPr="00CD51C6">
              <w:rPr>
                <w:rFonts w:hint="eastAsia"/>
                <w:sz w:val="24"/>
                <w:szCs w:val="24"/>
              </w:rPr>
              <w:t>QMS: 5.3</w:t>
            </w:r>
            <w:r w:rsidRPr="00CD51C6">
              <w:rPr>
                <w:rFonts w:hint="eastAsia"/>
                <w:sz w:val="24"/>
                <w:szCs w:val="24"/>
              </w:rPr>
              <w:t>组织的岗位、职责和权限、</w:t>
            </w:r>
            <w:r w:rsidRPr="00CD51C6">
              <w:rPr>
                <w:rFonts w:hint="eastAsia"/>
                <w:sz w:val="24"/>
                <w:szCs w:val="24"/>
              </w:rPr>
              <w:t>6.2</w:t>
            </w:r>
            <w:r w:rsidRPr="00CD51C6">
              <w:rPr>
                <w:rFonts w:hint="eastAsia"/>
                <w:sz w:val="24"/>
                <w:szCs w:val="24"/>
              </w:rPr>
              <w:t>质量目标、</w:t>
            </w:r>
            <w:r w:rsidRPr="00CD51C6">
              <w:rPr>
                <w:rFonts w:hint="eastAsia"/>
                <w:sz w:val="24"/>
                <w:szCs w:val="24"/>
              </w:rPr>
              <w:t>7.1.5</w:t>
            </w:r>
            <w:r w:rsidRPr="00CD51C6">
              <w:rPr>
                <w:rFonts w:hint="eastAsia"/>
                <w:sz w:val="24"/>
                <w:szCs w:val="24"/>
              </w:rPr>
              <w:t>监视和测量资源、</w:t>
            </w:r>
            <w:r w:rsidRPr="00CD51C6">
              <w:rPr>
                <w:rFonts w:hint="eastAsia"/>
                <w:sz w:val="24"/>
                <w:szCs w:val="24"/>
              </w:rPr>
              <w:t>8.6</w:t>
            </w:r>
            <w:r w:rsidRPr="00CD51C6">
              <w:rPr>
                <w:rFonts w:hint="eastAsia"/>
                <w:sz w:val="24"/>
                <w:szCs w:val="24"/>
              </w:rPr>
              <w:t>产品和服务的放行、</w:t>
            </w:r>
            <w:r w:rsidRPr="00CD51C6">
              <w:rPr>
                <w:rFonts w:hint="eastAsia"/>
                <w:sz w:val="24"/>
                <w:szCs w:val="24"/>
              </w:rPr>
              <w:t>8.7</w:t>
            </w:r>
            <w:r w:rsidRPr="00CD51C6">
              <w:rPr>
                <w:rFonts w:hint="eastAsia"/>
                <w:sz w:val="24"/>
                <w:szCs w:val="24"/>
              </w:rPr>
              <w:t>不合格输出的控制，</w:t>
            </w:r>
          </w:p>
          <w:p w:rsidR="00CD51C6" w:rsidRPr="00CD51C6" w:rsidRDefault="00CD51C6" w:rsidP="00CD51C6">
            <w:pPr>
              <w:snapToGrid w:val="0"/>
              <w:spacing w:line="260" w:lineRule="exact"/>
              <w:rPr>
                <w:sz w:val="24"/>
                <w:szCs w:val="24"/>
              </w:rPr>
            </w:pPr>
            <w:r w:rsidRPr="00CD51C6">
              <w:rPr>
                <w:rFonts w:hint="eastAsia"/>
                <w:sz w:val="24"/>
                <w:szCs w:val="24"/>
              </w:rPr>
              <w:t>EMS</w:t>
            </w:r>
            <w:r w:rsidRPr="00CD51C6">
              <w:rPr>
                <w:rFonts w:hint="eastAsia"/>
                <w:sz w:val="24"/>
                <w:szCs w:val="24"/>
              </w:rPr>
              <w:t>：</w:t>
            </w:r>
            <w:r w:rsidRPr="00CD51C6">
              <w:rPr>
                <w:rFonts w:hint="eastAsia"/>
                <w:sz w:val="24"/>
                <w:szCs w:val="24"/>
              </w:rPr>
              <w:t>5.3</w:t>
            </w:r>
            <w:r w:rsidRPr="00CD51C6">
              <w:rPr>
                <w:rFonts w:hint="eastAsia"/>
                <w:sz w:val="24"/>
                <w:szCs w:val="24"/>
              </w:rPr>
              <w:t>组织的岗位、职责和权限、</w:t>
            </w:r>
            <w:r w:rsidRPr="00CD51C6">
              <w:rPr>
                <w:rFonts w:hint="eastAsia"/>
                <w:sz w:val="24"/>
                <w:szCs w:val="24"/>
              </w:rPr>
              <w:t>6.2</w:t>
            </w:r>
            <w:r w:rsidRPr="00CD51C6">
              <w:rPr>
                <w:rFonts w:hint="eastAsia"/>
                <w:sz w:val="24"/>
                <w:szCs w:val="24"/>
              </w:rPr>
              <w:t>环境目标、</w:t>
            </w:r>
            <w:r w:rsidRPr="00CD51C6">
              <w:rPr>
                <w:rFonts w:hint="eastAsia"/>
                <w:sz w:val="24"/>
                <w:szCs w:val="24"/>
              </w:rPr>
              <w:t>6.1.2</w:t>
            </w:r>
            <w:r w:rsidRPr="00CD51C6">
              <w:rPr>
                <w:rFonts w:hint="eastAsia"/>
                <w:sz w:val="24"/>
                <w:szCs w:val="24"/>
              </w:rPr>
              <w:t>环境因素、</w:t>
            </w:r>
            <w:r w:rsidRPr="00CD51C6">
              <w:rPr>
                <w:rFonts w:hint="eastAsia"/>
                <w:sz w:val="24"/>
                <w:szCs w:val="24"/>
              </w:rPr>
              <w:t>8.1</w:t>
            </w:r>
            <w:r w:rsidRPr="00CD51C6">
              <w:rPr>
                <w:rFonts w:hint="eastAsia"/>
                <w:sz w:val="24"/>
                <w:szCs w:val="24"/>
              </w:rPr>
              <w:t>运行策划和控制，</w:t>
            </w:r>
            <w:r w:rsidRPr="00CD51C6">
              <w:rPr>
                <w:rFonts w:hint="eastAsia"/>
                <w:sz w:val="24"/>
                <w:szCs w:val="24"/>
              </w:rPr>
              <w:t>8.2</w:t>
            </w:r>
            <w:r w:rsidRPr="00CD51C6">
              <w:rPr>
                <w:rFonts w:hint="eastAsia"/>
                <w:sz w:val="24"/>
                <w:szCs w:val="24"/>
              </w:rPr>
              <w:t>应急准备和响应，</w:t>
            </w:r>
          </w:p>
          <w:p w:rsidR="00A66FE3" w:rsidRPr="00BF4B0E" w:rsidRDefault="00CD51C6" w:rsidP="00CD51C6">
            <w:pPr>
              <w:snapToGrid w:val="0"/>
              <w:spacing w:line="260" w:lineRule="exact"/>
              <w:rPr>
                <w:sz w:val="24"/>
                <w:szCs w:val="24"/>
              </w:rPr>
            </w:pPr>
            <w:r w:rsidRPr="00CD51C6">
              <w:rPr>
                <w:rFonts w:hint="eastAsia"/>
                <w:sz w:val="24"/>
                <w:szCs w:val="24"/>
              </w:rPr>
              <w:t xml:space="preserve">OHSMS </w:t>
            </w:r>
            <w:r w:rsidRPr="00CD51C6">
              <w:rPr>
                <w:rFonts w:hint="eastAsia"/>
                <w:sz w:val="24"/>
                <w:szCs w:val="24"/>
              </w:rPr>
              <w:t>：</w:t>
            </w:r>
            <w:r w:rsidRPr="00CD51C6">
              <w:rPr>
                <w:rFonts w:hint="eastAsia"/>
                <w:sz w:val="24"/>
                <w:szCs w:val="24"/>
              </w:rPr>
              <w:t>5.3</w:t>
            </w:r>
            <w:r w:rsidRPr="00CD51C6">
              <w:rPr>
                <w:rFonts w:hint="eastAsia"/>
                <w:sz w:val="24"/>
                <w:szCs w:val="24"/>
              </w:rPr>
              <w:t>职责与权限、</w:t>
            </w:r>
            <w:r w:rsidRPr="00CD51C6">
              <w:rPr>
                <w:rFonts w:hint="eastAsia"/>
                <w:sz w:val="24"/>
                <w:szCs w:val="24"/>
              </w:rPr>
              <w:t>6.2</w:t>
            </w:r>
            <w:r w:rsidRPr="00CD51C6">
              <w:rPr>
                <w:rFonts w:hint="eastAsia"/>
                <w:sz w:val="24"/>
                <w:szCs w:val="24"/>
              </w:rPr>
              <w:t>目标指标、</w:t>
            </w:r>
            <w:r w:rsidRPr="00CD51C6">
              <w:rPr>
                <w:rFonts w:hint="eastAsia"/>
                <w:sz w:val="24"/>
                <w:szCs w:val="24"/>
              </w:rPr>
              <w:t>6.1.2</w:t>
            </w:r>
            <w:r w:rsidRPr="00CD51C6">
              <w:rPr>
                <w:rFonts w:hint="eastAsia"/>
                <w:sz w:val="24"/>
                <w:szCs w:val="24"/>
              </w:rPr>
              <w:t>危险源辨识与评价、</w:t>
            </w:r>
            <w:r w:rsidRPr="00CD51C6">
              <w:rPr>
                <w:rFonts w:hint="eastAsia"/>
                <w:sz w:val="24"/>
                <w:szCs w:val="24"/>
              </w:rPr>
              <w:t>8.1</w:t>
            </w:r>
            <w:r w:rsidRPr="00CD51C6">
              <w:rPr>
                <w:rFonts w:hint="eastAsia"/>
                <w:sz w:val="24"/>
                <w:szCs w:val="24"/>
              </w:rPr>
              <w:t>运行策划和控制控制，</w:t>
            </w:r>
            <w:r w:rsidRPr="00CD51C6">
              <w:rPr>
                <w:rFonts w:hint="eastAsia"/>
                <w:sz w:val="24"/>
                <w:szCs w:val="24"/>
              </w:rPr>
              <w:t>8.2</w:t>
            </w:r>
            <w:r w:rsidRPr="00CD51C6">
              <w:rPr>
                <w:rFonts w:hint="eastAsia"/>
                <w:sz w:val="24"/>
                <w:szCs w:val="24"/>
              </w:rPr>
              <w:t>应急准备和响应，</w:t>
            </w:r>
          </w:p>
        </w:tc>
        <w:tc>
          <w:tcPr>
            <w:tcW w:w="851" w:type="dxa"/>
            <w:vMerge/>
          </w:tcPr>
          <w:p w:rsidR="00A66FE3" w:rsidRPr="00BF4B0E" w:rsidRDefault="00A66FE3">
            <w:pPr>
              <w:rPr>
                <w:sz w:val="24"/>
                <w:szCs w:val="24"/>
              </w:rPr>
            </w:pPr>
          </w:p>
        </w:tc>
      </w:tr>
      <w:tr w:rsidR="00A66FE3" w:rsidRPr="00BF4B0E">
        <w:trPr>
          <w:trHeight w:val="1255"/>
        </w:trPr>
        <w:tc>
          <w:tcPr>
            <w:tcW w:w="1954" w:type="dxa"/>
          </w:tcPr>
          <w:p w:rsidR="00A66FE3" w:rsidRPr="00BF4B0E" w:rsidRDefault="00A27030">
            <w:pPr>
              <w:rPr>
                <w:sz w:val="24"/>
                <w:szCs w:val="24"/>
              </w:rPr>
            </w:pPr>
            <w:r w:rsidRPr="00BF4B0E">
              <w:rPr>
                <w:rFonts w:hAnsi="宋体"/>
                <w:sz w:val="24"/>
                <w:szCs w:val="24"/>
              </w:rPr>
              <w:t>部门及人员的职责和权限</w:t>
            </w:r>
          </w:p>
        </w:tc>
        <w:tc>
          <w:tcPr>
            <w:tcW w:w="1166" w:type="dxa"/>
          </w:tcPr>
          <w:p w:rsidR="00A66FE3" w:rsidRPr="00BF4B0E" w:rsidRDefault="00A27030">
            <w:pPr>
              <w:rPr>
                <w:b/>
                <w:bCs/>
                <w:sz w:val="24"/>
                <w:szCs w:val="24"/>
              </w:rPr>
            </w:pPr>
            <w:r w:rsidRPr="00BF4B0E">
              <w:rPr>
                <w:b/>
                <w:bCs/>
                <w:sz w:val="24"/>
                <w:szCs w:val="24"/>
              </w:rPr>
              <w:t>QE</w:t>
            </w:r>
            <w:r w:rsidR="00BF4B0E">
              <w:rPr>
                <w:b/>
                <w:bCs/>
                <w:sz w:val="24"/>
                <w:szCs w:val="24"/>
              </w:rPr>
              <w:t>O</w:t>
            </w:r>
            <w:r w:rsidRPr="00BF4B0E">
              <w:rPr>
                <w:b/>
                <w:bCs/>
                <w:sz w:val="24"/>
                <w:szCs w:val="24"/>
              </w:rPr>
              <w:t>5.3</w:t>
            </w:r>
          </w:p>
          <w:p w:rsidR="00A66FE3" w:rsidRPr="00BF4B0E" w:rsidRDefault="00A66FE3">
            <w:pPr>
              <w:rPr>
                <w:sz w:val="24"/>
                <w:szCs w:val="24"/>
              </w:rPr>
            </w:pPr>
          </w:p>
        </w:tc>
        <w:tc>
          <w:tcPr>
            <w:tcW w:w="10738" w:type="dxa"/>
          </w:tcPr>
          <w:p w:rsidR="00A66FE3" w:rsidRPr="00BF4B0E" w:rsidRDefault="00CD51C6" w:rsidP="00CD51C6">
            <w:pPr>
              <w:spacing w:line="360" w:lineRule="auto"/>
              <w:ind w:firstLineChars="200" w:firstLine="480"/>
              <w:rPr>
                <w:sz w:val="24"/>
                <w:szCs w:val="24"/>
              </w:rPr>
            </w:pPr>
            <w:r>
              <w:rPr>
                <w:rFonts w:eastAsiaTheme="minorEastAsia" w:hAnsiTheme="minorEastAsia" w:hint="eastAsia"/>
                <w:sz w:val="24"/>
                <w:szCs w:val="24"/>
              </w:rPr>
              <w:t>质检部负责人：敖国花，回复</w:t>
            </w:r>
            <w:r>
              <w:rPr>
                <w:rFonts w:eastAsiaTheme="minorEastAsia" w:hAnsiTheme="minorEastAsia"/>
                <w:sz w:val="24"/>
                <w:szCs w:val="24"/>
              </w:rPr>
              <w:t>本部门体系职责：产品检验，不合格品管理、识别辨识本部门的环境因素、危险源以及本部门的运行控制等。</w:t>
            </w:r>
          </w:p>
        </w:tc>
        <w:tc>
          <w:tcPr>
            <w:tcW w:w="851" w:type="dxa"/>
          </w:tcPr>
          <w:p w:rsidR="00A66FE3" w:rsidRPr="00BF4B0E" w:rsidRDefault="00CD51C6">
            <w:pPr>
              <w:rPr>
                <w:sz w:val="24"/>
                <w:szCs w:val="24"/>
              </w:rPr>
            </w:pPr>
            <w:r>
              <w:rPr>
                <w:rFonts w:hint="eastAsia"/>
                <w:sz w:val="24"/>
                <w:szCs w:val="24"/>
              </w:rPr>
              <w:t>符合</w:t>
            </w:r>
          </w:p>
        </w:tc>
      </w:tr>
      <w:tr w:rsidR="005659C5" w:rsidRPr="00BF4B0E">
        <w:trPr>
          <w:trHeight w:val="1968"/>
        </w:trPr>
        <w:tc>
          <w:tcPr>
            <w:tcW w:w="1954" w:type="dxa"/>
          </w:tcPr>
          <w:p w:rsidR="005659C5" w:rsidRPr="00BF4B0E" w:rsidRDefault="005659C5" w:rsidP="00A762C6">
            <w:pPr>
              <w:spacing w:line="360" w:lineRule="auto"/>
              <w:rPr>
                <w:kern w:val="0"/>
                <w:sz w:val="24"/>
                <w:szCs w:val="24"/>
              </w:rPr>
            </w:pPr>
            <w:r w:rsidRPr="00BF4B0E">
              <w:rPr>
                <w:rFonts w:hAnsi="宋体"/>
                <w:kern w:val="0"/>
                <w:sz w:val="24"/>
                <w:szCs w:val="24"/>
              </w:rPr>
              <w:t>目标</w:t>
            </w:r>
          </w:p>
          <w:p w:rsidR="005659C5" w:rsidRPr="00BF4B0E" w:rsidRDefault="005659C5" w:rsidP="00A762C6">
            <w:pPr>
              <w:spacing w:line="360" w:lineRule="auto"/>
              <w:rPr>
                <w:sz w:val="24"/>
                <w:szCs w:val="24"/>
              </w:rPr>
            </w:pPr>
          </w:p>
        </w:tc>
        <w:tc>
          <w:tcPr>
            <w:tcW w:w="1166" w:type="dxa"/>
          </w:tcPr>
          <w:p w:rsidR="005659C5" w:rsidRPr="00BF4B0E" w:rsidRDefault="005659C5" w:rsidP="00A762C6">
            <w:pPr>
              <w:spacing w:line="360" w:lineRule="auto"/>
              <w:rPr>
                <w:bCs/>
                <w:sz w:val="24"/>
                <w:szCs w:val="24"/>
              </w:rPr>
            </w:pPr>
            <w:r w:rsidRPr="00BF4B0E">
              <w:rPr>
                <w:b/>
                <w:bCs/>
                <w:sz w:val="24"/>
                <w:szCs w:val="24"/>
              </w:rPr>
              <w:t>QE</w:t>
            </w:r>
            <w:r>
              <w:rPr>
                <w:b/>
                <w:bCs/>
                <w:sz w:val="24"/>
                <w:szCs w:val="24"/>
              </w:rPr>
              <w:t>O</w:t>
            </w:r>
            <w:r w:rsidRPr="00BF4B0E">
              <w:rPr>
                <w:b/>
                <w:sz w:val="24"/>
                <w:szCs w:val="24"/>
              </w:rPr>
              <w:t>6.2</w:t>
            </w:r>
          </w:p>
          <w:p w:rsidR="005659C5" w:rsidRPr="00BF4B0E" w:rsidRDefault="005659C5" w:rsidP="00A762C6">
            <w:pPr>
              <w:spacing w:line="360" w:lineRule="auto"/>
              <w:rPr>
                <w:bCs/>
                <w:sz w:val="24"/>
                <w:szCs w:val="24"/>
              </w:rPr>
            </w:pPr>
          </w:p>
          <w:p w:rsidR="005659C5" w:rsidRPr="00BF4B0E" w:rsidRDefault="005659C5" w:rsidP="00A762C6">
            <w:pPr>
              <w:spacing w:line="360" w:lineRule="auto"/>
              <w:rPr>
                <w:sz w:val="24"/>
                <w:szCs w:val="24"/>
              </w:rPr>
            </w:pPr>
          </w:p>
        </w:tc>
        <w:tc>
          <w:tcPr>
            <w:tcW w:w="10738" w:type="dxa"/>
          </w:tcPr>
          <w:p w:rsidR="00CD51C6" w:rsidRDefault="00CD51C6" w:rsidP="00036188">
            <w:pPr>
              <w:spacing w:beforeLines="20" w:afterLines="20" w:line="312" w:lineRule="auto"/>
              <w:ind w:firstLineChars="200" w:firstLine="480"/>
              <w:rPr>
                <w:rFonts w:asciiTheme="minorEastAsia" w:eastAsiaTheme="minorEastAsia" w:hAnsiTheme="minorEastAsia"/>
                <w:sz w:val="24"/>
                <w:szCs w:val="24"/>
              </w:rPr>
            </w:pPr>
            <w:r w:rsidRPr="00CD51C6">
              <w:rPr>
                <w:rFonts w:asciiTheme="minorEastAsia" w:eastAsiaTheme="minorEastAsia" w:hAnsiTheme="minorEastAsia" w:hint="eastAsia"/>
                <w:sz w:val="24"/>
                <w:szCs w:val="24"/>
              </w:rPr>
              <w:t>部门目标：                                              2021.</w:t>
            </w:r>
            <w:r>
              <w:rPr>
                <w:rFonts w:asciiTheme="minorEastAsia" w:eastAsiaTheme="minorEastAsia" w:hAnsiTheme="minorEastAsia" w:hint="eastAsia"/>
                <w:sz w:val="24"/>
                <w:szCs w:val="24"/>
              </w:rPr>
              <w:t>7</w:t>
            </w:r>
            <w:r w:rsidRPr="00CD51C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31</w:t>
            </w:r>
            <w:r w:rsidRPr="00CD51C6">
              <w:rPr>
                <w:rFonts w:asciiTheme="minorEastAsia" w:eastAsiaTheme="minorEastAsia" w:hAnsiTheme="minorEastAsia" w:hint="eastAsia"/>
                <w:sz w:val="24"/>
                <w:szCs w:val="24"/>
              </w:rPr>
              <w:t>考核情况</w:t>
            </w:r>
          </w:p>
          <w:p w:rsidR="005659C5" w:rsidRPr="00A83D43" w:rsidRDefault="005659C5" w:rsidP="00036188">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w:t>
            </w:r>
            <w:r w:rsidR="00CA21DF" w:rsidRPr="00CA21DF">
              <w:rPr>
                <w:rFonts w:eastAsiaTheme="minorEastAsia" w:hAnsiTheme="minorEastAsia" w:hint="eastAsia"/>
                <w:sz w:val="24"/>
                <w:szCs w:val="24"/>
              </w:rPr>
              <w:t>检测准确率</w:t>
            </w:r>
            <w:r w:rsidR="00CA21DF" w:rsidRPr="00CA21DF">
              <w:rPr>
                <w:rFonts w:eastAsiaTheme="minorEastAsia" w:hAnsiTheme="minorEastAsia" w:hint="eastAsia"/>
                <w:sz w:val="24"/>
                <w:szCs w:val="24"/>
              </w:rPr>
              <w:t>97%</w:t>
            </w:r>
            <w:r w:rsidRPr="00A83D43">
              <w:rPr>
                <w:rFonts w:eastAsiaTheme="minorEastAsia"/>
                <w:sz w:val="24"/>
                <w:szCs w:val="24"/>
              </w:rPr>
              <w:t xml:space="preserve">                                         100%</w:t>
            </w:r>
          </w:p>
          <w:p w:rsidR="005659C5" w:rsidRPr="00A83D43" w:rsidRDefault="005659C5" w:rsidP="00036188">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w:t>
            </w:r>
            <w:r w:rsidR="00CA21DF" w:rsidRPr="00CA21DF">
              <w:rPr>
                <w:rFonts w:eastAsiaTheme="minorEastAsia" w:hAnsiTheme="minorEastAsia" w:hint="eastAsia"/>
                <w:sz w:val="24"/>
                <w:szCs w:val="24"/>
              </w:rPr>
              <w:t>测量设备检定校准率</w:t>
            </w:r>
            <w:r w:rsidR="00CA21DF" w:rsidRPr="00CA21DF">
              <w:rPr>
                <w:rFonts w:eastAsiaTheme="minorEastAsia" w:hAnsiTheme="minorEastAsia" w:hint="eastAsia"/>
                <w:sz w:val="24"/>
                <w:szCs w:val="24"/>
              </w:rPr>
              <w:t>100%</w:t>
            </w:r>
            <w:r w:rsidRPr="00A83D43">
              <w:rPr>
                <w:rFonts w:eastAsiaTheme="minorEastAsia"/>
                <w:sz w:val="24"/>
                <w:szCs w:val="24"/>
              </w:rPr>
              <w:t xml:space="preserve">                               </w:t>
            </w:r>
            <w:r w:rsidR="00CD51C6">
              <w:rPr>
                <w:rFonts w:eastAsiaTheme="minorEastAsia" w:hint="eastAsia"/>
                <w:sz w:val="24"/>
                <w:szCs w:val="24"/>
              </w:rPr>
              <w:t xml:space="preserve"> </w:t>
            </w:r>
            <w:r w:rsidRPr="00A83D43">
              <w:rPr>
                <w:rFonts w:eastAsiaTheme="minorEastAsia"/>
                <w:sz w:val="24"/>
                <w:szCs w:val="24"/>
              </w:rPr>
              <w:t>100%</w:t>
            </w:r>
          </w:p>
          <w:p w:rsidR="005659C5" w:rsidRDefault="00CA21DF" w:rsidP="00036188">
            <w:pPr>
              <w:spacing w:beforeLines="20" w:afterLines="20" w:line="312" w:lineRule="auto"/>
              <w:ind w:firstLineChars="200" w:firstLine="480"/>
              <w:rPr>
                <w:rFonts w:eastAsiaTheme="minorEastAsia" w:hAnsiTheme="minorEastAsia"/>
                <w:sz w:val="24"/>
                <w:szCs w:val="24"/>
              </w:rPr>
            </w:pPr>
            <w:r>
              <w:rPr>
                <w:rFonts w:eastAsiaTheme="minorEastAsia" w:hint="eastAsia"/>
                <w:sz w:val="24"/>
                <w:szCs w:val="24"/>
              </w:rPr>
              <w:t>3</w:t>
            </w:r>
            <w:r w:rsidR="005659C5" w:rsidRPr="00A83D43">
              <w:rPr>
                <w:rFonts w:eastAsiaTheme="minorEastAsia" w:hAnsiTheme="minorEastAsia"/>
                <w:sz w:val="24"/>
                <w:szCs w:val="24"/>
              </w:rPr>
              <w:t>、</w:t>
            </w:r>
            <w:r w:rsidR="00CD51C6">
              <w:rPr>
                <w:rFonts w:eastAsiaTheme="minorEastAsia" w:hAnsiTheme="minorEastAsia" w:hint="eastAsia"/>
                <w:sz w:val="24"/>
                <w:szCs w:val="24"/>
              </w:rPr>
              <w:t>火灾、触电、</w:t>
            </w:r>
            <w:r w:rsidR="005659C5" w:rsidRPr="00F03B13">
              <w:rPr>
                <w:rFonts w:eastAsiaTheme="minorEastAsia" w:hAnsiTheme="minorEastAsia" w:hint="eastAsia"/>
                <w:sz w:val="24"/>
                <w:szCs w:val="24"/>
              </w:rPr>
              <w:t>机械伤害事故为</w:t>
            </w:r>
            <w:r w:rsidR="005659C5">
              <w:rPr>
                <w:rFonts w:eastAsiaTheme="minorEastAsia" w:hAnsiTheme="minorEastAsia" w:hint="eastAsia"/>
                <w:sz w:val="24"/>
                <w:szCs w:val="24"/>
              </w:rPr>
              <w:t>0                             0</w:t>
            </w:r>
            <w:r w:rsidR="005659C5">
              <w:rPr>
                <w:rFonts w:eastAsiaTheme="minorEastAsia" w:hAnsiTheme="minorEastAsia" w:hint="eastAsia"/>
                <w:sz w:val="24"/>
                <w:szCs w:val="24"/>
              </w:rPr>
              <w:t>次</w:t>
            </w:r>
          </w:p>
          <w:p w:rsidR="005659C5" w:rsidRPr="00A83D43" w:rsidRDefault="00CA21DF" w:rsidP="00036188">
            <w:pPr>
              <w:spacing w:beforeLines="20" w:afterLines="20" w:line="312" w:lineRule="auto"/>
              <w:ind w:firstLineChars="200" w:firstLine="480"/>
              <w:rPr>
                <w:rFonts w:eastAsiaTheme="minorEastAsia"/>
                <w:sz w:val="24"/>
                <w:szCs w:val="24"/>
              </w:rPr>
            </w:pPr>
            <w:r>
              <w:rPr>
                <w:rFonts w:eastAsiaTheme="minorEastAsia" w:hAnsiTheme="minorEastAsia" w:hint="eastAsia"/>
                <w:sz w:val="24"/>
                <w:szCs w:val="24"/>
              </w:rPr>
              <w:t>4</w:t>
            </w:r>
            <w:r w:rsidR="005659C5">
              <w:rPr>
                <w:rFonts w:eastAsiaTheme="minorEastAsia" w:hAnsiTheme="minorEastAsia" w:hint="eastAsia"/>
                <w:sz w:val="24"/>
                <w:szCs w:val="24"/>
              </w:rPr>
              <w:t>、</w:t>
            </w:r>
            <w:r w:rsidR="005659C5" w:rsidRPr="00A83D43">
              <w:rPr>
                <w:rFonts w:eastAsiaTheme="minorEastAsia" w:hAnsiTheme="minorEastAsia"/>
                <w:sz w:val="24"/>
                <w:szCs w:val="24"/>
              </w:rPr>
              <w:t>固废分类处置率</w:t>
            </w:r>
            <w:r w:rsidR="005659C5" w:rsidRPr="00A83D43">
              <w:rPr>
                <w:rFonts w:eastAsiaTheme="minorEastAsia"/>
                <w:sz w:val="24"/>
                <w:szCs w:val="24"/>
              </w:rPr>
              <w:t>100%</w:t>
            </w:r>
            <w:r w:rsidR="005659C5" w:rsidRPr="00A83D43">
              <w:rPr>
                <w:rFonts w:eastAsiaTheme="minorEastAsia" w:hAnsiTheme="minorEastAsia"/>
                <w:sz w:val="24"/>
                <w:szCs w:val="24"/>
              </w:rPr>
              <w:t>；</w:t>
            </w:r>
            <w:r w:rsidR="005659C5" w:rsidRPr="00A83D43">
              <w:rPr>
                <w:rFonts w:eastAsiaTheme="minorEastAsia"/>
                <w:sz w:val="24"/>
                <w:szCs w:val="24"/>
              </w:rPr>
              <w:t xml:space="preserve">            </w:t>
            </w:r>
            <w:r w:rsidR="005659C5">
              <w:rPr>
                <w:rFonts w:eastAsiaTheme="minorEastAsia"/>
                <w:sz w:val="24"/>
                <w:szCs w:val="24"/>
              </w:rPr>
              <w:t xml:space="preserve">                      </w:t>
            </w:r>
            <w:r w:rsidR="005659C5" w:rsidRPr="00A83D43">
              <w:rPr>
                <w:rFonts w:eastAsiaTheme="minorEastAsia"/>
                <w:sz w:val="24"/>
                <w:szCs w:val="24"/>
              </w:rPr>
              <w:t>100%</w:t>
            </w:r>
          </w:p>
          <w:p w:rsidR="005659C5" w:rsidRPr="005659C5" w:rsidRDefault="00CD51C6" w:rsidP="00036188">
            <w:pPr>
              <w:spacing w:beforeLines="20" w:afterLines="20" w:line="288" w:lineRule="auto"/>
              <w:ind w:firstLineChars="200" w:firstLine="480"/>
              <w:rPr>
                <w:sz w:val="24"/>
                <w:szCs w:val="24"/>
              </w:rPr>
            </w:pPr>
            <w:r w:rsidRPr="00CD51C6">
              <w:rPr>
                <w:rFonts w:asciiTheme="minorEastAsia" w:eastAsiaTheme="minorEastAsia" w:hAnsiTheme="minorEastAsia" w:hint="eastAsia"/>
                <w:sz w:val="24"/>
                <w:szCs w:val="24"/>
              </w:rPr>
              <w:t>2021年1-2021年</w:t>
            </w:r>
            <w:r>
              <w:rPr>
                <w:rFonts w:asciiTheme="minorEastAsia" w:eastAsiaTheme="minorEastAsia" w:hAnsiTheme="minorEastAsia" w:hint="eastAsia"/>
                <w:sz w:val="24"/>
                <w:szCs w:val="24"/>
              </w:rPr>
              <w:t>7</w:t>
            </w:r>
            <w:r w:rsidRPr="00CD51C6">
              <w:rPr>
                <w:rFonts w:asciiTheme="minorEastAsia" w:eastAsiaTheme="minorEastAsia" w:hAnsiTheme="minorEastAsia" w:hint="eastAsia"/>
                <w:sz w:val="24"/>
                <w:szCs w:val="24"/>
              </w:rPr>
              <w:t>月情况：经查</w:t>
            </w:r>
            <w:r>
              <w:rPr>
                <w:rFonts w:asciiTheme="minorEastAsia" w:eastAsiaTheme="minorEastAsia" w:hAnsiTheme="minorEastAsia" w:hint="eastAsia"/>
                <w:sz w:val="24"/>
                <w:szCs w:val="24"/>
              </w:rPr>
              <w:t>各目标</w:t>
            </w:r>
            <w:r w:rsidRPr="00CD51C6">
              <w:rPr>
                <w:rFonts w:asciiTheme="minorEastAsia" w:eastAsiaTheme="minorEastAsia" w:hAnsiTheme="minorEastAsia" w:hint="eastAsia"/>
                <w:sz w:val="24"/>
                <w:szCs w:val="24"/>
              </w:rPr>
              <w:t>已完成。</w:t>
            </w:r>
          </w:p>
        </w:tc>
        <w:tc>
          <w:tcPr>
            <w:tcW w:w="851" w:type="dxa"/>
          </w:tcPr>
          <w:p w:rsidR="005659C5" w:rsidRPr="00BF4B0E" w:rsidRDefault="005659C5">
            <w:pPr>
              <w:rPr>
                <w:sz w:val="24"/>
                <w:szCs w:val="24"/>
              </w:rPr>
            </w:pPr>
          </w:p>
        </w:tc>
      </w:tr>
      <w:tr w:rsidR="00CD51C6" w:rsidRPr="00BF4B0E" w:rsidTr="00E62885">
        <w:trPr>
          <w:trHeight w:val="1968"/>
        </w:trPr>
        <w:tc>
          <w:tcPr>
            <w:tcW w:w="1954" w:type="dxa"/>
            <w:vAlign w:val="center"/>
          </w:tcPr>
          <w:p w:rsidR="00CD51C6" w:rsidRPr="00465FE8" w:rsidRDefault="00CD51C6" w:rsidP="00CD51C6">
            <w:pPr>
              <w:spacing w:line="360" w:lineRule="auto"/>
              <w:rPr>
                <w:rFonts w:eastAsiaTheme="minorEastAsia"/>
                <w:szCs w:val="21"/>
              </w:rPr>
            </w:pPr>
            <w:r w:rsidRPr="00CD51C6">
              <w:rPr>
                <w:rFonts w:hAnsi="宋体"/>
                <w:sz w:val="24"/>
                <w:szCs w:val="24"/>
              </w:rPr>
              <w:lastRenderedPageBreak/>
              <w:t>监视和测量资源的控制</w:t>
            </w:r>
          </w:p>
        </w:tc>
        <w:tc>
          <w:tcPr>
            <w:tcW w:w="1166" w:type="dxa"/>
            <w:vAlign w:val="center"/>
          </w:tcPr>
          <w:p w:rsidR="00CD51C6" w:rsidRPr="00465FE8" w:rsidRDefault="00CD51C6" w:rsidP="00CD51C6">
            <w:pPr>
              <w:spacing w:line="360" w:lineRule="auto"/>
              <w:rPr>
                <w:rFonts w:eastAsiaTheme="minorEastAsia"/>
                <w:szCs w:val="21"/>
              </w:rPr>
            </w:pPr>
            <w:r w:rsidRPr="00CD51C6">
              <w:rPr>
                <w:b/>
                <w:bCs/>
                <w:sz w:val="24"/>
                <w:szCs w:val="24"/>
              </w:rPr>
              <w:t>Q7.1.5</w:t>
            </w:r>
          </w:p>
        </w:tc>
        <w:tc>
          <w:tcPr>
            <w:tcW w:w="10738" w:type="dxa"/>
          </w:tcPr>
          <w:p w:rsidR="00CD51C6" w:rsidRPr="00465FE8" w:rsidRDefault="00CD51C6" w:rsidP="00036188">
            <w:pPr>
              <w:tabs>
                <w:tab w:val="left" w:pos="6597"/>
              </w:tabs>
              <w:spacing w:beforeLines="20" w:afterLines="20" w:line="312" w:lineRule="auto"/>
              <w:ind w:firstLineChars="200" w:firstLine="420"/>
              <w:rPr>
                <w:rFonts w:eastAsiaTheme="minorEastAsia" w:hAnsiTheme="minorEastAsia"/>
                <w:szCs w:val="21"/>
              </w:rPr>
            </w:pPr>
            <w:r w:rsidRPr="00465FE8">
              <w:rPr>
                <w:rFonts w:eastAsiaTheme="minorEastAsia" w:hAnsiTheme="minorEastAsia" w:hint="eastAsia"/>
                <w:szCs w:val="21"/>
              </w:rPr>
              <w:t>公司为确保产品监视和测量活动需要，提供并配备了游标卡尺、卷尺监视和测量设备，公司有按策划的时间间隔对上述监视和测量资源实施校准</w:t>
            </w:r>
            <w:r w:rsidRPr="00465FE8">
              <w:rPr>
                <w:rFonts w:eastAsiaTheme="minorEastAsia" w:hAnsiTheme="minorEastAsia"/>
                <w:szCs w:val="21"/>
              </w:rPr>
              <w:t>/</w:t>
            </w:r>
            <w:r w:rsidRPr="00465FE8">
              <w:rPr>
                <w:rFonts w:eastAsiaTheme="minorEastAsia" w:hAnsiTheme="minorEastAsia" w:hint="eastAsia"/>
                <w:szCs w:val="21"/>
              </w:rPr>
              <w:t>检定。</w:t>
            </w:r>
          </w:p>
          <w:p w:rsidR="00CD51C6" w:rsidRPr="00036188" w:rsidRDefault="00CD51C6" w:rsidP="00036188">
            <w:pPr>
              <w:tabs>
                <w:tab w:val="left" w:pos="6597"/>
              </w:tabs>
              <w:spacing w:beforeLines="20" w:afterLines="20" w:line="312" w:lineRule="auto"/>
              <w:ind w:firstLineChars="200" w:firstLine="420"/>
              <w:rPr>
                <w:rFonts w:eastAsiaTheme="minorEastAsia" w:hAnsiTheme="minorEastAsia"/>
                <w:szCs w:val="21"/>
              </w:rPr>
            </w:pPr>
            <w:r w:rsidRPr="00036188">
              <w:rPr>
                <w:rFonts w:eastAsiaTheme="minorEastAsia" w:hAnsiTheme="minorEastAsia" w:hint="eastAsia"/>
                <w:szCs w:val="21"/>
              </w:rPr>
              <w:t>抽查游标卡尺校准证书</w:t>
            </w:r>
            <w:r w:rsidR="00036188" w:rsidRPr="00036188">
              <w:rPr>
                <w:rFonts w:eastAsiaTheme="minorEastAsia" w:hAnsiTheme="minorEastAsia" w:hint="eastAsia"/>
                <w:szCs w:val="21"/>
              </w:rPr>
              <w:t xml:space="preserve">    </w:t>
            </w:r>
          </w:p>
          <w:p w:rsidR="00CD51C6" w:rsidRPr="00036188" w:rsidRDefault="00CD51C6" w:rsidP="00036188">
            <w:pPr>
              <w:tabs>
                <w:tab w:val="left" w:pos="6597"/>
              </w:tabs>
              <w:spacing w:beforeLines="20" w:afterLines="20" w:line="312" w:lineRule="auto"/>
              <w:ind w:firstLineChars="200" w:firstLine="420"/>
              <w:rPr>
                <w:rFonts w:eastAsiaTheme="minorEastAsia" w:hAnsiTheme="minorEastAsia"/>
                <w:szCs w:val="21"/>
              </w:rPr>
            </w:pPr>
            <w:r w:rsidRPr="00036188">
              <w:rPr>
                <w:rFonts w:eastAsiaTheme="minorEastAsia" w:hAnsiTheme="minorEastAsia" w:hint="eastAsia"/>
                <w:szCs w:val="21"/>
              </w:rPr>
              <w:t>校准日期：</w:t>
            </w:r>
            <w:r w:rsidRPr="00036188">
              <w:rPr>
                <w:rFonts w:eastAsiaTheme="minorEastAsia" w:hAnsiTheme="minorEastAsia"/>
                <w:szCs w:val="21"/>
              </w:rPr>
              <w:t>20</w:t>
            </w:r>
            <w:r w:rsidRPr="00036188">
              <w:rPr>
                <w:rFonts w:eastAsiaTheme="minorEastAsia" w:hAnsiTheme="minorEastAsia" w:hint="eastAsia"/>
                <w:szCs w:val="21"/>
              </w:rPr>
              <w:t>2</w:t>
            </w:r>
            <w:r w:rsidR="00036188" w:rsidRPr="00036188">
              <w:rPr>
                <w:rFonts w:eastAsiaTheme="minorEastAsia" w:hAnsiTheme="minorEastAsia" w:hint="eastAsia"/>
                <w:szCs w:val="21"/>
              </w:rPr>
              <w:t>1</w:t>
            </w:r>
            <w:r w:rsidRPr="00036188">
              <w:rPr>
                <w:rFonts w:eastAsiaTheme="minorEastAsia" w:hAnsiTheme="minorEastAsia"/>
                <w:szCs w:val="21"/>
              </w:rPr>
              <w:t>.</w:t>
            </w:r>
            <w:r w:rsidR="00036188" w:rsidRPr="00036188">
              <w:rPr>
                <w:rFonts w:eastAsiaTheme="minorEastAsia" w:hAnsiTheme="minorEastAsia" w:hint="eastAsia"/>
                <w:szCs w:val="21"/>
              </w:rPr>
              <w:t>8</w:t>
            </w:r>
            <w:r w:rsidRPr="00036188">
              <w:rPr>
                <w:rFonts w:eastAsiaTheme="minorEastAsia" w:hAnsiTheme="minorEastAsia"/>
                <w:szCs w:val="21"/>
              </w:rPr>
              <w:t>.</w:t>
            </w:r>
            <w:r w:rsidR="00036188" w:rsidRPr="00036188">
              <w:rPr>
                <w:rFonts w:eastAsiaTheme="minorEastAsia" w:hAnsiTheme="minorEastAsia" w:hint="eastAsia"/>
                <w:szCs w:val="21"/>
              </w:rPr>
              <w:t>10</w:t>
            </w:r>
          </w:p>
          <w:p w:rsidR="00CD51C6" w:rsidRPr="00036188" w:rsidRDefault="00CD51C6" w:rsidP="00036188">
            <w:pPr>
              <w:tabs>
                <w:tab w:val="left" w:pos="6597"/>
              </w:tabs>
              <w:spacing w:beforeLines="20" w:afterLines="20" w:line="312" w:lineRule="auto"/>
              <w:ind w:firstLineChars="200" w:firstLine="420"/>
              <w:rPr>
                <w:rFonts w:eastAsiaTheme="minorEastAsia" w:hAnsiTheme="minorEastAsia"/>
                <w:szCs w:val="21"/>
              </w:rPr>
            </w:pPr>
            <w:r w:rsidRPr="00036188">
              <w:rPr>
                <w:rFonts w:eastAsiaTheme="minorEastAsia" w:hAnsiTheme="minorEastAsia" w:hint="eastAsia"/>
                <w:szCs w:val="21"/>
              </w:rPr>
              <w:t>校准单位：深圳市</w:t>
            </w:r>
            <w:r w:rsidR="00036188" w:rsidRPr="00036188">
              <w:rPr>
                <w:rFonts w:eastAsiaTheme="minorEastAsia" w:hAnsiTheme="minorEastAsia" w:hint="eastAsia"/>
                <w:szCs w:val="21"/>
              </w:rPr>
              <w:t>华科</w:t>
            </w:r>
            <w:r w:rsidRPr="00036188">
              <w:rPr>
                <w:rFonts w:eastAsiaTheme="minorEastAsia" w:hAnsiTheme="minorEastAsia" w:hint="eastAsia"/>
                <w:szCs w:val="21"/>
              </w:rPr>
              <w:t>计量检测技术有限公司</w:t>
            </w:r>
          </w:p>
          <w:p w:rsidR="00CD51C6" w:rsidRPr="00036188" w:rsidRDefault="00CD51C6" w:rsidP="00036188">
            <w:pPr>
              <w:tabs>
                <w:tab w:val="left" w:pos="6597"/>
              </w:tabs>
              <w:spacing w:beforeLines="20" w:afterLines="20" w:line="312" w:lineRule="auto"/>
              <w:ind w:firstLineChars="200" w:firstLine="420"/>
              <w:rPr>
                <w:rFonts w:eastAsiaTheme="minorEastAsia" w:hAnsiTheme="minorEastAsia"/>
                <w:szCs w:val="21"/>
              </w:rPr>
            </w:pPr>
            <w:r w:rsidRPr="00036188">
              <w:rPr>
                <w:rFonts w:eastAsiaTheme="minorEastAsia" w:hAnsiTheme="minorEastAsia" w:hint="eastAsia"/>
                <w:szCs w:val="21"/>
              </w:rPr>
              <w:t>抽查卷尺校准证书</w:t>
            </w:r>
          </w:p>
          <w:p w:rsidR="00CD51C6" w:rsidRPr="00036188" w:rsidRDefault="00CD51C6" w:rsidP="00036188">
            <w:pPr>
              <w:tabs>
                <w:tab w:val="left" w:pos="6597"/>
              </w:tabs>
              <w:spacing w:beforeLines="20" w:afterLines="20" w:line="312" w:lineRule="auto"/>
              <w:ind w:firstLineChars="200" w:firstLine="420"/>
              <w:rPr>
                <w:rFonts w:eastAsiaTheme="minorEastAsia" w:hAnsiTheme="minorEastAsia"/>
                <w:szCs w:val="21"/>
              </w:rPr>
            </w:pPr>
            <w:r w:rsidRPr="00036188">
              <w:rPr>
                <w:rFonts w:eastAsiaTheme="minorEastAsia" w:hAnsiTheme="minorEastAsia" w:hint="eastAsia"/>
                <w:szCs w:val="21"/>
              </w:rPr>
              <w:t>校准日期：</w:t>
            </w:r>
            <w:r w:rsidRPr="00036188">
              <w:rPr>
                <w:rFonts w:eastAsiaTheme="minorEastAsia" w:hAnsiTheme="minorEastAsia"/>
                <w:szCs w:val="21"/>
              </w:rPr>
              <w:t>20</w:t>
            </w:r>
            <w:r w:rsidRPr="00036188">
              <w:rPr>
                <w:rFonts w:eastAsiaTheme="minorEastAsia" w:hAnsiTheme="minorEastAsia" w:hint="eastAsia"/>
                <w:szCs w:val="21"/>
              </w:rPr>
              <w:t>20</w:t>
            </w:r>
            <w:r w:rsidRPr="00036188">
              <w:rPr>
                <w:rFonts w:eastAsiaTheme="minorEastAsia" w:hAnsiTheme="minorEastAsia"/>
                <w:szCs w:val="21"/>
              </w:rPr>
              <w:t>.</w:t>
            </w:r>
            <w:r w:rsidRPr="00036188">
              <w:rPr>
                <w:rFonts w:eastAsiaTheme="minorEastAsia" w:hAnsiTheme="minorEastAsia" w:hint="eastAsia"/>
                <w:szCs w:val="21"/>
              </w:rPr>
              <w:t>10</w:t>
            </w:r>
            <w:r w:rsidRPr="00036188">
              <w:rPr>
                <w:rFonts w:eastAsiaTheme="minorEastAsia" w:hAnsiTheme="minorEastAsia"/>
                <w:szCs w:val="21"/>
              </w:rPr>
              <w:t>.</w:t>
            </w:r>
            <w:r w:rsidRPr="00036188">
              <w:rPr>
                <w:rFonts w:eastAsiaTheme="minorEastAsia" w:hAnsiTheme="minorEastAsia" w:hint="eastAsia"/>
                <w:szCs w:val="21"/>
              </w:rPr>
              <w:t>20</w:t>
            </w:r>
          </w:p>
          <w:p w:rsidR="00CD51C6" w:rsidRDefault="00CD51C6" w:rsidP="00036188">
            <w:pPr>
              <w:tabs>
                <w:tab w:val="left" w:pos="6597"/>
              </w:tabs>
              <w:spacing w:beforeLines="20" w:afterLines="20" w:line="312" w:lineRule="auto"/>
              <w:ind w:firstLineChars="200" w:firstLine="420"/>
              <w:rPr>
                <w:rFonts w:eastAsiaTheme="minorEastAsia" w:hAnsiTheme="minorEastAsia" w:hint="eastAsia"/>
                <w:szCs w:val="21"/>
              </w:rPr>
            </w:pPr>
            <w:r w:rsidRPr="00036188">
              <w:rPr>
                <w:rFonts w:eastAsiaTheme="minorEastAsia" w:hAnsiTheme="minorEastAsia" w:hint="eastAsia"/>
                <w:szCs w:val="21"/>
              </w:rPr>
              <w:t>校准单位：</w:t>
            </w:r>
            <w:r w:rsidR="00036188" w:rsidRPr="00036188">
              <w:rPr>
                <w:rFonts w:eastAsiaTheme="minorEastAsia" w:hAnsiTheme="minorEastAsia" w:hint="eastAsia"/>
                <w:szCs w:val="21"/>
              </w:rPr>
              <w:t>深圳市华科计量检测技术有限公司</w:t>
            </w:r>
          </w:p>
          <w:p w:rsidR="00036188" w:rsidRPr="00465FE8" w:rsidRDefault="00036188" w:rsidP="00036188">
            <w:pPr>
              <w:tabs>
                <w:tab w:val="left" w:pos="6597"/>
              </w:tabs>
              <w:spacing w:beforeLines="20" w:afterLines="20" w:line="312" w:lineRule="auto"/>
              <w:ind w:firstLineChars="200" w:firstLine="420"/>
              <w:rPr>
                <w:rFonts w:eastAsiaTheme="minorEastAsia" w:hAnsiTheme="minorEastAsia"/>
                <w:szCs w:val="21"/>
              </w:rPr>
            </w:pPr>
            <w:r>
              <w:rPr>
                <w:rFonts w:eastAsiaTheme="minorEastAsia" w:hAnsiTheme="minorEastAsia"/>
                <w:noProof/>
                <w:szCs w:val="21"/>
              </w:rPr>
              <w:drawing>
                <wp:inline distT="0" distB="0" distL="0" distR="0">
                  <wp:extent cx="2111617" cy="2924175"/>
                  <wp:effectExtent l="19050" t="0" r="2933"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11617" cy="2924175"/>
                          </a:xfrm>
                          <a:prstGeom prst="rect">
                            <a:avLst/>
                          </a:prstGeom>
                          <a:noFill/>
                          <a:ln w="9525">
                            <a:noFill/>
                            <a:miter lim="800000"/>
                            <a:headEnd/>
                            <a:tailEnd/>
                          </a:ln>
                        </pic:spPr>
                      </pic:pic>
                    </a:graphicData>
                  </a:graphic>
                </wp:inline>
              </w:drawing>
            </w:r>
            <w:r>
              <w:rPr>
                <w:rFonts w:eastAsiaTheme="minorEastAsia" w:hAnsiTheme="minorEastAsia"/>
                <w:szCs w:val="21"/>
              </w:rPr>
              <w:t xml:space="preserve"> </w:t>
            </w:r>
            <w:r>
              <w:rPr>
                <w:rFonts w:eastAsiaTheme="minorEastAsia" w:hAnsiTheme="minorEastAsia"/>
                <w:noProof/>
                <w:szCs w:val="21"/>
              </w:rPr>
              <w:drawing>
                <wp:inline distT="0" distB="0" distL="0" distR="0">
                  <wp:extent cx="2105025" cy="2786362"/>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07888" cy="2790151"/>
                          </a:xfrm>
                          <a:prstGeom prst="rect">
                            <a:avLst/>
                          </a:prstGeom>
                          <a:noFill/>
                          <a:ln w="9525">
                            <a:noFill/>
                            <a:miter lim="800000"/>
                            <a:headEnd/>
                            <a:tailEnd/>
                          </a:ln>
                        </pic:spPr>
                      </pic:pic>
                    </a:graphicData>
                  </a:graphic>
                </wp:inline>
              </w:drawing>
            </w:r>
          </w:p>
          <w:p w:rsidR="00CD51C6" w:rsidRPr="00465FE8" w:rsidRDefault="00CD51C6" w:rsidP="00036188">
            <w:pPr>
              <w:tabs>
                <w:tab w:val="left" w:pos="6597"/>
              </w:tabs>
              <w:spacing w:beforeLines="20" w:afterLines="20" w:line="312" w:lineRule="auto"/>
              <w:ind w:firstLineChars="200" w:firstLine="420"/>
              <w:rPr>
                <w:rFonts w:eastAsiaTheme="minorEastAsia" w:hAnsiTheme="minorEastAsia"/>
                <w:bCs/>
                <w:szCs w:val="21"/>
              </w:rPr>
            </w:pPr>
            <w:r w:rsidRPr="00465FE8">
              <w:rPr>
                <w:rFonts w:eastAsiaTheme="minorEastAsia" w:hAnsiTheme="minorEastAsia" w:hint="eastAsia"/>
                <w:szCs w:val="21"/>
              </w:rPr>
              <w:lastRenderedPageBreak/>
              <w:t>监视和测量设备由使用人负责保管维护，以防止损坏或失效</w:t>
            </w:r>
            <w:r w:rsidRPr="00465FE8">
              <w:rPr>
                <w:rFonts w:eastAsiaTheme="minorEastAsia" w:hAnsiTheme="minorEastAsia" w:hint="eastAsia"/>
                <w:szCs w:val="21"/>
              </w:rPr>
              <w:t xml:space="preserve">, </w:t>
            </w:r>
            <w:r w:rsidRPr="00465FE8">
              <w:rPr>
                <w:rFonts w:eastAsiaTheme="minorEastAsia" w:hAnsiTheme="minorEastAsia" w:hint="eastAsia"/>
                <w:szCs w:val="21"/>
              </w:rPr>
              <w:t>目前尚未发现监视测量设备在检定有效期内失准的情况，监视和测量设备运行环境适宜。</w:t>
            </w:r>
          </w:p>
        </w:tc>
        <w:tc>
          <w:tcPr>
            <w:tcW w:w="851" w:type="dxa"/>
          </w:tcPr>
          <w:p w:rsidR="00CD51C6" w:rsidRPr="00465FE8" w:rsidRDefault="00CD51C6" w:rsidP="00D95DC1">
            <w:pPr>
              <w:rPr>
                <w:rFonts w:eastAsiaTheme="minorEastAsia"/>
                <w:szCs w:val="21"/>
              </w:rPr>
            </w:pPr>
            <w:r w:rsidRPr="00465FE8">
              <w:rPr>
                <w:rFonts w:eastAsiaTheme="minorEastAsia"/>
                <w:szCs w:val="21"/>
              </w:rPr>
              <w:lastRenderedPageBreak/>
              <w:t>符合</w:t>
            </w:r>
          </w:p>
        </w:tc>
      </w:tr>
      <w:tr w:rsidR="005659C5" w:rsidRPr="00BF4B0E">
        <w:trPr>
          <w:trHeight w:val="1968"/>
        </w:trPr>
        <w:tc>
          <w:tcPr>
            <w:tcW w:w="1954" w:type="dxa"/>
          </w:tcPr>
          <w:p w:rsidR="005659C5" w:rsidRDefault="005659C5" w:rsidP="00A762C6">
            <w:pPr>
              <w:spacing w:line="360" w:lineRule="auto"/>
              <w:rPr>
                <w:rFonts w:hAnsi="宋体"/>
                <w:sz w:val="24"/>
                <w:szCs w:val="24"/>
              </w:rPr>
            </w:pPr>
            <w:r w:rsidRPr="00BF4B0E">
              <w:rPr>
                <w:rFonts w:hAnsi="宋体"/>
                <w:sz w:val="24"/>
                <w:szCs w:val="24"/>
              </w:rPr>
              <w:lastRenderedPageBreak/>
              <w:t>环境因素</w:t>
            </w:r>
            <w:r w:rsidRPr="00BF4B0E">
              <w:rPr>
                <w:sz w:val="24"/>
                <w:szCs w:val="24"/>
              </w:rPr>
              <w:t>/</w:t>
            </w:r>
            <w:r w:rsidRPr="00BF4B0E">
              <w:rPr>
                <w:rFonts w:hAnsi="宋体"/>
                <w:sz w:val="24"/>
                <w:szCs w:val="24"/>
              </w:rPr>
              <w:t>危险源辨识与评价</w:t>
            </w:r>
          </w:p>
          <w:p w:rsidR="00CD51C6" w:rsidRDefault="00CD51C6" w:rsidP="00A762C6">
            <w:pPr>
              <w:spacing w:line="360" w:lineRule="auto"/>
              <w:rPr>
                <w:rFonts w:hAnsi="宋体"/>
                <w:sz w:val="24"/>
                <w:szCs w:val="24"/>
              </w:rPr>
            </w:pPr>
          </w:p>
          <w:p w:rsidR="00CD51C6" w:rsidRDefault="00CD51C6" w:rsidP="00A762C6">
            <w:pPr>
              <w:spacing w:line="360" w:lineRule="auto"/>
              <w:rPr>
                <w:rFonts w:hAnsi="宋体"/>
                <w:sz w:val="24"/>
                <w:szCs w:val="24"/>
              </w:rPr>
            </w:pPr>
          </w:p>
          <w:p w:rsidR="00CD51C6" w:rsidRPr="00BF4B0E" w:rsidRDefault="00CD51C6" w:rsidP="00A762C6">
            <w:pPr>
              <w:spacing w:line="360" w:lineRule="auto"/>
              <w:rPr>
                <w:sz w:val="24"/>
                <w:szCs w:val="24"/>
              </w:rPr>
            </w:pPr>
            <w:r>
              <w:rPr>
                <w:rFonts w:hAnsi="宋体" w:hint="eastAsia"/>
                <w:sz w:val="24"/>
                <w:szCs w:val="24"/>
              </w:rPr>
              <w:t>措施的策划</w:t>
            </w:r>
          </w:p>
        </w:tc>
        <w:tc>
          <w:tcPr>
            <w:tcW w:w="1166" w:type="dxa"/>
          </w:tcPr>
          <w:p w:rsidR="005659C5" w:rsidRPr="00BF4B0E" w:rsidRDefault="005659C5" w:rsidP="00A762C6">
            <w:pPr>
              <w:spacing w:line="360" w:lineRule="auto"/>
              <w:rPr>
                <w:b/>
                <w:sz w:val="24"/>
                <w:szCs w:val="24"/>
              </w:rPr>
            </w:pPr>
            <w:r w:rsidRPr="00BF4B0E">
              <w:rPr>
                <w:b/>
                <w:bCs/>
                <w:sz w:val="24"/>
                <w:szCs w:val="24"/>
              </w:rPr>
              <w:t>E</w:t>
            </w:r>
            <w:r>
              <w:rPr>
                <w:b/>
                <w:bCs/>
                <w:sz w:val="24"/>
                <w:szCs w:val="24"/>
              </w:rPr>
              <w:t>O</w:t>
            </w:r>
            <w:r w:rsidRPr="00BF4B0E">
              <w:rPr>
                <w:b/>
                <w:sz w:val="24"/>
                <w:szCs w:val="24"/>
              </w:rPr>
              <w:t>6.1.2</w:t>
            </w:r>
          </w:p>
          <w:p w:rsidR="005659C5" w:rsidRPr="00BF4B0E" w:rsidRDefault="005659C5" w:rsidP="00A762C6">
            <w:pPr>
              <w:rPr>
                <w:b/>
                <w:bCs/>
                <w:sz w:val="24"/>
                <w:szCs w:val="24"/>
              </w:rPr>
            </w:pPr>
          </w:p>
          <w:p w:rsidR="005659C5" w:rsidRDefault="005659C5" w:rsidP="00A762C6">
            <w:pPr>
              <w:rPr>
                <w:sz w:val="24"/>
                <w:szCs w:val="24"/>
              </w:rPr>
            </w:pPr>
          </w:p>
          <w:p w:rsidR="00CD51C6" w:rsidRDefault="00CD51C6" w:rsidP="00A762C6">
            <w:pPr>
              <w:rPr>
                <w:sz w:val="24"/>
                <w:szCs w:val="24"/>
              </w:rPr>
            </w:pPr>
          </w:p>
          <w:p w:rsidR="00CD51C6" w:rsidRDefault="00CD51C6" w:rsidP="00A762C6">
            <w:pPr>
              <w:rPr>
                <w:sz w:val="24"/>
                <w:szCs w:val="24"/>
              </w:rPr>
            </w:pPr>
          </w:p>
          <w:p w:rsidR="00CD51C6" w:rsidRDefault="00CD51C6" w:rsidP="00A762C6">
            <w:pPr>
              <w:rPr>
                <w:sz w:val="24"/>
                <w:szCs w:val="24"/>
              </w:rPr>
            </w:pPr>
          </w:p>
          <w:p w:rsidR="00CD51C6" w:rsidRPr="00BF4B0E" w:rsidRDefault="00CD51C6" w:rsidP="00CD51C6">
            <w:pPr>
              <w:rPr>
                <w:sz w:val="24"/>
                <w:szCs w:val="24"/>
              </w:rPr>
            </w:pPr>
            <w:r>
              <w:rPr>
                <w:rFonts w:hint="eastAsia"/>
                <w:sz w:val="24"/>
                <w:szCs w:val="24"/>
              </w:rPr>
              <w:t xml:space="preserve"> EO6.1.4</w:t>
            </w:r>
          </w:p>
        </w:tc>
        <w:tc>
          <w:tcPr>
            <w:tcW w:w="10738" w:type="dxa"/>
          </w:tcPr>
          <w:p w:rsidR="00CD51C6" w:rsidRPr="00CD51C6" w:rsidRDefault="00CD51C6" w:rsidP="00036188">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t>质检部有对所属区域范围内产品检验和办公活动中的环境因素进行识别、评价。</w:t>
            </w:r>
          </w:p>
          <w:p w:rsidR="00CD51C6" w:rsidRPr="00CD51C6" w:rsidRDefault="00CD51C6" w:rsidP="00036188">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t>识别的环境因素主要包括意外火灾、固体废弃物排放、生活垃圾的废弃、电能的消耗、水的消耗等，质检部重要环境因素是固废排放和潜在火灾事故的发生。部门识别不够充分，现场指正。</w:t>
            </w:r>
          </w:p>
          <w:p w:rsidR="00CD51C6" w:rsidRPr="00CD51C6" w:rsidRDefault="00CD51C6" w:rsidP="00036188">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t>控制措施：固废分类存放、垃圾等由行政部负责按规定处置，日常监督检查和培训教育，配备有消防器材等措施。</w:t>
            </w:r>
          </w:p>
          <w:p w:rsidR="00CD51C6" w:rsidRPr="00CD51C6" w:rsidRDefault="00CD51C6" w:rsidP="00036188">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t>识别的危险源主要包括办公用电不当触电、烫伤、意外</w:t>
            </w:r>
            <w:r>
              <w:rPr>
                <w:rFonts w:eastAsiaTheme="minorEastAsia" w:hAnsiTheme="minorEastAsia" w:hint="eastAsia"/>
                <w:bCs/>
                <w:sz w:val="24"/>
                <w:szCs w:val="24"/>
              </w:rPr>
              <w:t>伤害、火灾、进车间抽查检验机械伤害、、噪音伤害</w:t>
            </w:r>
            <w:r w:rsidRPr="00CD51C6">
              <w:rPr>
                <w:rFonts w:eastAsiaTheme="minorEastAsia" w:hAnsiTheme="minorEastAsia" w:hint="eastAsia"/>
                <w:bCs/>
                <w:sz w:val="24"/>
                <w:szCs w:val="24"/>
              </w:rPr>
              <w:t>等。不可接受风险识别有：火灾、触电。</w:t>
            </w:r>
          </w:p>
          <w:p w:rsidR="005659C5" w:rsidRPr="00BF4B0E" w:rsidRDefault="00CD51C6" w:rsidP="00036188">
            <w:pPr>
              <w:spacing w:beforeLines="20" w:afterLines="20" w:line="288" w:lineRule="auto"/>
              <w:ind w:firstLineChars="100" w:firstLine="240"/>
              <w:rPr>
                <w:color w:val="FF0000"/>
                <w:sz w:val="24"/>
                <w:szCs w:val="24"/>
              </w:rPr>
            </w:pPr>
            <w:r w:rsidRPr="00CD51C6">
              <w:rPr>
                <w:rFonts w:eastAsiaTheme="minorEastAsia" w:hAnsiTheme="minorEastAsia" w:hint="eastAsia"/>
                <w:bCs/>
                <w:sz w:val="24"/>
                <w:szCs w:val="24"/>
              </w:rPr>
              <w:t>危险源控制执行管理方案、配备消防器材、个体防护、日常检查、日常培训教育等运行控制措施。</w:t>
            </w:r>
          </w:p>
        </w:tc>
        <w:tc>
          <w:tcPr>
            <w:tcW w:w="851" w:type="dxa"/>
          </w:tcPr>
          <w:p w:rsidR="005659C5" w:rsidRPr="00BF4B0E" w:rsidRDefault="00CD51C6">
            <w:pPr>
              <w:rPr>
                <w:sz w:val="24"/>
                <w:szCs w:val="24"/>
              </w:rPr>
            </w:pPr>
            <w:r>
              <w:rPr>
                <w:sz w:val="24"/>
                <w:szCs w:val="24"/>
              </w:rPr>
              <w:t>符合</w:t>
            </w:r>
          </w:p>
        </w:tc>
      </w:tr>
      <w:tr w:rsidR="00A66FE3" w:rsidRPr="00BF4B0E">
        <w:trPr>
          <w:trHeight w:val="1104"/>
        </w:trPr>
        <w:tc>
          <w:tcPr>
            <w:tcW w:w="1954" w:type="dxa"/>
          </w:tcPr>
          <w:p w:rsidR="00A66FE3" w:rsidRPr="00BF4B0E" w:rsidRDefault="00A27030">
            <w:pPr>
              <w:rPr>
                <w:sz w:val="24"/>
                <w:szCs w:val="24"/>
              </w:rPr>
            </w:pPr>
            <w:r w:rsidRPr="00BF4B0E">
              <w:rPr>
                <w:rFonts w:hAnsi="宋体"/>
                <w:bCs/>
                <w:szCs w:val="24"/>
              </w:rPr>
              <w:t>产品和服务的放行</w:t>
            </w:r>
          </w:p>
        </w:tc>
        <w:tc>
          <w:tcPr>
            <w:tcW w:w="1166" w:type="dxa"/>
          </w:tcPr>
          <w:p w:rsidR="00A66FE3" w:rsidRPr="00BF4B0E" w:rsidRDefault="00A27030">
            <w:pPr>
              <w:rPr>
                <w:sz w:val="24"/>
                <w:szCs w:val="24"/>
              </w:rPr>
            </w:pPr>
            <w:r w:rsidRPr="00BF4B0E">
              <w:rPr>
                <w:sz w:val="24"/>
                <w:szCs w:val="24"/>
              </w:rPr>
              <w:t>Q8.6</w:t>
            </w:r>
          </w:p>
        </w:tc>
        <w:tc>
          <w:tcPr>
            <w:tcW w:w="10738" w:type="dxa"/>
          </w:tcPr>
          <w:p w:rsidR="00A66FE3" w:rsidRPr="00BF4B0E" w:rsidRDefault="00A27030" w:rsidP="00036188">
            <w:pPr>
              <w:snapToGrid w:val="0"/>
              <w:spacing w:beforeLines="20" w:afterLines="20" w:line="288" w:lineRule="auto"/>
              <w:ind w:leftChars="17" w:left="36" w:firstLineChars="200" w:firstLine="480"/>
              <w:rPr>
                <w:sz w:val="24"/>
                <w:szCs w:val="24"/>
              </w:rPr>
            </w:pPr>
            <w:r w:rsidRPr="00BF4B0E">
              <w:rPr>
                <w:rFonts w:hAnsi="宋体"/>
                <w:sz w:val="24"/>
                <w:szCs w:val="24"/>
              </w:rPr>
              <w:t>公司编制了《产品检验和试验控制程序》，规定了对原材料、过程产品、成品实施检验，并制定了相应的检验规范。</w:t>
            </w:r>
          </w:p>
          <w:p w:rsidR="00A66FE3" w:rsidRPr="00BF4B0E" w:rsidRDefault="00A27030" w:rsidP="00036188">
            <w:pPr>
              <w:snapToGrid w:val="0"/>
              <w:spacing w:beforeLines="20" w:afterLines="20" w:line="288" w:lineRule="auto"/>
              <w:rPr>
                <w:sz w:val="24"/>
                <w:szCs w:val="24"/>
              </w:rPr>
            </w:pPr>
            <w:r w:rsidRPr="00BF4B0E">
              <w:rPr>
                <w:rFonts w:hAnsi="宋体"/>
                <w:sz w:val="24"/>
                <w:szCs w:val="24"/>
              </w:rPr>
              <w:t>（一）原材料检验，检验依据：原材料检验规程，明确了采购物资的验收要求。</w:t>
            </w:r>
          </w:p>
          <w:p w:rsidR="00A66FE3" w:rsidRPr="00BF4B0E" w:rsidRDefault="00A27030" w:rsidP="00036188">
            <w:pPr>
              <w:snapToGrid w:val="0"/>
              <w:spacing w:beforeLines="20" w:afterLines="20" w:line="288" w:lineRule="auto"/>
              <w:ind w:left="34" w:firstLineChars="200" w:firstLine="480"/>
              <w:rPr>
                <w:sz w:val="24"/>
                <w:szCs w:val="24"/>
              </w:rPr>
            </w:pPr>
            <w:r w:rsidRPr="00BF4B0E">
              <w:rPr>
                <w:rFonts w:hAnsi="宋体"/>
                <w:sz w:val="24"/>
                <w:szCs w:val="24"/>
              </w:rPr>
              <w:t>提供进货检验记录，</w:t>
            </w:r>
          </w:p>
          <w:p w:rsidR="00DF2442" w:rsidRPr="00BF4B0E" w:rsidRDefault="00DF2442" w:rsidP="00036188">
            <w:pPr>
              <w:snapToGrid w:val="0"/>
              <w:spacing w:beforeLines="20" w:afterLines="20" w:line="288" w:lineRule="auto"/>
              <w:ind w:left="34" w:firstLineChars="200" w:firstLine="480"/>
              <w:rPr>
                <w:sz w:val="24"/>
                <w:szCs w:val="24"/>
              </w:rPr>
            </w:pPr>
            <w:r w:rsidRPr="00BF4B0E">
              <w:rPr>
                <w:rFonts w:hAnsi="宋体"/>
                <w:sz w:val="24"/>
                <w:szCs w:val="24"/>
              </w:rPr>
              <w:t>抽查</w:t>
            </w:r>
            <w:r>
              <w:rPr>
                <w:sz w:val="24"/>
                <w:szCs w:val="24"/>
              </w:rPr>
              <w:t>202</w:t>
            </w:r>
            <w:r>
              <w:rPr>
                <w:rFonts w:hint="eastAsia"/>
                <w:sz w:val="24"/>
                <w:szCs w:val="24"/>
              </w:rPr>
              <w:t>1</w:t>
            </w:r>
            <w:r w:rsidRPr="00BF4B0E">
              <w:rPr>
                <w:sz w:val="24"/>
                <w:szCs w:val="24"/>
              </w:rPr>
              <w:t>.</w:t>
            </w:r>
            <w:r>
              <w:rPr>
                <w:rFonts w:hint="eastAsia"/>
                <w:sz w:val="24"/>
                <w:szCs w:val="24"/>
              </w:rPr>
              <w:t>4</w:t>
            </w:r>
            <w:r w:rsidRPr="00BF4B0E">
              <w:rPr>
                <w:sz w:val="24"/>
                <w:szCs w:val="24"/>
              </w:rPr>
              <w:t>.</w:t>
            </w:r>
            <w:r>
              <w:rPr>
                <w:rFonts w:hint="eastAsia"/>
                <w:sz w:val="24"/>
                <w:szCs w:val="24"/>
              </w:rPr>
              <w:t>3</w:t>
            </w:r>
            <w:r w:rsidRPr="00BF4B0E">
              <w:rPr>
                <w:rFonts w:hAnsi="宋体"/>
                <w:sz w:val="24"/>
                <w:szCs w:val="24"/>
              </w:rPr>
              <w:t>日</w:t>
            </w:r>
            <w:r>
              <w:rPr>
                <w:rFonts w:hAnsi="宋体"/>
                <w:sz w:val="24"/>
                <w:szCs w:val="24"/>
              </w:rPr>
              <w:t>锁具进货检验记录，对数量、外观、规格型号等项</w:t>
            </w:r>
            <w:r w:rsidRPr="00BF4B0E">
              <w:rPr>
                <w:rFonts w:hAnsi="宋体"/>
                <w:sz w:val="24"/>
                <w:szCs w:val="24"/>
              </w:rPr>
              <w:t>进行了检验，</w:t>
            </w:r>
            <w:r>
              <w:rPr>
                <w:rFonts w:hAnsi="宋体"/>
                <w:sz w:val="24"/>
                <w:szCs w:val="24"/>
              </w:rPr>
              <w:t>检验</w:t>
            </w:r>
            <w:r w:rsidRPr="00BF4B0E">
              <w:rPr>
                <w:rFonts w:hAnsi="宋体"/>
                <w:sz w:val="24"/>
                <w:szCs w:val="24"/>
              </w:rPr>
              <w:t>结果</w:t>
            </w:r>
            <w:r>
              <w:rPr>
                <w:rFonts w:hAnsi="宋体"/>
                <w:sz w:val="24"/>
                <w:szCs w:val="24"/>
              </w:rPr>
              <w:t>：</w:t>
            </w:r>
            <w:r w:rsidRPr="00BF4B0E">
              <w:rPr>
                <w:rFonts w:hAnsi="宋体"/>
                <w:sz w:val="24"/>
                <w:szCs w:val="24"/>
              </w:rPr>
              <w:t>合格，检验员</w:t>
            </w:r>
            <w:r>
              <w:rPr>
                <w:rFonts w:hAnsi="宋体"/>
                <w:sz w:val="24"/>
                <w:szCs w:val="24"/>
              </w:rPr>
              <w:t>：熬国花</w:t>
            </w:r>
            <w:r w:rsidRPr="00BF4B0E">
              <w:rPr>
                <w:rFonts w:hAnsi="宋体"/>
                <w:sz w:val="24"/>
                <w:szCs w:val="24"/>
              </w:rPr>
              <w:t>。</w:t>
            </w:r>
          </w:p>
          <w:p w:rsidR="00DF2442" w:rsidRDefault="00DF2442" w:rsidP="00036188">
            <w:pPr>
              <w:snapToGrid w:val="0"/>
              <w:spacing w:beforeLines="20" w:afterLines="20" w:line="288" w:lineRule="auto"/>
              <w:ind w:left="34" w:firstLineChars="200" w:firstLine="480"/>
              <w:rPr>
                <w:rFonts w:hAnsi="宋体"/>
                <w:sz w:val="24"/>
                <w:szCs w:val="24"/>
              </w:rPr>
            </w:pPr>
            <w:r w:rsidRPr="00BF4B0E">
              <w:rPr>
                <w:rFonts w:hAnsi="宋体"/>
                <w:sz w:val="24"/>
                <w:szCs w:val="24"/>
              </w:rPr>
              <w:t>抽查</w:t>
            </w:r>
            <w:r>
              <w:rPr>
                <w:sz w:val="24"/>
                <w:szCs w:val="24"/>
              </w:rPr>
              <w:t>202</w:t>
            </w:r>
            <w:r>
              <w:rPr>
                <w:rFonts w:hint="eastAsia"/>
                <w:sz w:val="24"/>
                <w:szCs w:val="24"/>
              </w:rPr>
              <w:t>1</w:t>
            </w:r>
            <w:r w:rsidRPr="00BF4B0E">
              <w:rPr>
                <w:sz w:val="24"/>
                <w:szCs w:val="24"/>
              </w:rPr>
              <w:t>.</w:t>
            </w:r>
            <w:r>
              <w:rPr>
                <w:rFonts w:hint="eastAsia"/>
                <w:sz w:val="24"/>
                <w:szCs w:val="24"/>
              </w:rPr>
              <w:t>3</w:t>
            </w:r>
            <w:r w:rsidRPr="00BF4B0E">
              <w:rPr>
                <w:sz w:val="24"/>
                <w:szCs w:val="24"/>
              </w:rPr>
              <w:t>.</w:t>
            </w:r>
            <w:r>
              <w:rPr>
                <w:rFonts w:hint="eastAsia"/>
                <w:sz w:val="24"/>
                <w:szCs w:val="24"/>
              </w:rPr>
              <w:t>3</w:t>
            </w:r>
            <w:r w:rsidRPr="00BF4B0E">
              <w:rPr>
                <w:rFonts w:hAnsi="宋体"/>
                <w:sz w:val="24"/>
                <w:szCs w:val="24"/>
              </w:rPr>
              <w:t>日铝塑板进货检验记录，</w:t>
            </w:r>
            <w:r>
              <w:rPr>
                <w:rFonts w:hAnsi="宋体"/>
                <w:sz w:val="24"/>
                <w:szCs w:val="24"/>
              </w:rPr>
              <w:t>对数量、外观、规格型号等项</w:t>
            </w:r>
            <w:r w:rsidRPr="00BF4B0E">
              <w:rPr>
                <w:rFonts w:hAnsi="宋体"/>
                <w:sz w:val="24"/>
                <w:szCs w:val="24"/>
              </w:rPr>
              <w:t>进行了检验，</w:t>
            </w:r>
            <w:r>
              <w:rPr>
                <w:rFonts w:hAnsi="宋体"/>
                <w:sz w:val="24"/>
                <w:szCs w:val="24"/>
              </w:rPr>
              <w:t>检验</w:t>
            </w:r>
            <w:r w:rsidRPr="00BF4B0E">
              <w:rPr>
                <w:rFonts w:hAnsi="宋体"/>
                <w:sz w:val="24"/>
                <w:szCs w:val="24"/>
              </w:rPr>
              <w:t>结果</w:t>
            </w:r>
            <w:r>
              <w:rPr>
                <w:rFonts w:hAnsi="宋体"/>
                <w:sz w:val="24"/>
                <w:szCs w:val="24"/>
              </w:rPr>
              <w:t>：</w:t>
            </w:r>
            <w:r w:rsidRPr="00BF4B0E">
              <w:rPr>
                <w:rFonts w:hAnsi="宋体"/>
                <w:sz w:val="24"/>
                <w:szCs w:val="24"/>
              </w:rPr>
              <w:t>合</w:t>
            </w:r>
            <w:r w:rsidRPr="00BF4B0E">
              <w:rPr>
                <w:rFonts w:hAnsi="宋体"/>
                <w:sz w:val="24"/>
                <w:szCs w:val="24"/>
              </w:rPr>
              <w:lastRenderedPageBreak/>
              <w:t>格，检验员</w:t>
            </w:r>
            <w:r>
              <w:rPr>
                <w:rFonts w:hAnsi="宋体"/>
                <w:sz w:val="24"/>
                <w:szCs w:val="24"/>
              </w:rPr>
              <w:t>：熬国花</w:t>
            </w:r>
            <w:r w:rsidRPr="00BF4B0E">
              <w:rPr>
                <w:rFonts w:hAnsi="宋体"/>
                <w:sz w:val="24"/>
                <w:szCs w:val="24"/>
              </w:rPr>
              <w:t>。</w:t>
            </w:r>
          </w:p>
          <w:p w:rsidR="00DF2442" w:rsidRDefault="00DF2442" w:rsidP="00036188">
            <w:pPr>
              <w:snapToGrid w:val="0"/>
              <w:spacing w:beforeLines="20" w:afterLines="20" w:line="288" w:lineRule="auto"/>
              <w:ind w:left="34" w:firstLineChars="200" w:firstLine="480"/>
              <w:rPr>
                <w:rFonts w:hAnsi="宋体"/>
                <w:sz w:val="24"/>
                <w:szCs w:val="24"/>
              </w:rPr>
            </w:pPr>
            <w:r w:rsidRPr="00BF4B0E">
              <w:rPr>
                <w:rFonts w:hAnsi="宋体"/>
                <w:sz w:val="24"/>
                <w:szCs w:val="24"/>
              </w:rPr>
              <w:t>抽查</w:t>
            </w:r>
            <w:r>
              <w:rPr>
                <w:sz w:val="24"/>
                <w:szCs w:val="24"/>
              </w:rPr>
              <w:t>202</w:t>
            </w:r>
            <w:r>
              <w:rPr>
                <w:rFonts w:hint="eastAsia"/>
                <w:sz w:val="24"/>
                <w:szCs w:val="24"/>
              </w:rPr>
              <w:t>1</w:t>
            </w:r>
            <w:r w:rsidRPr="00BF4B0E">
              <w:rPr>
                <w:sz w:val="24"/>
                <w:szCs w:val="24"/>
              </w:rPr>
              <w:t>.</w:t>
            </w:r>
            <w:r w:rsidR="001C4303">
              <w:rPr>
                <w:rFonts w:hint="eastAsia"/>
                <w:sz w:val="24"/>
                <w:szCs w:val="24"/>
              </w:rPr>
              <w:t>1</w:t>
            </w:r>
            <w:r w:rsidRPr="00BF4B0E">
              <w:rPr>
                <w:sz w:val="24"/>
                <w:szCs w:val="24"/>
              </w:rPr>
              <w:t>.</w:t>
            </w:r>
            <w:r w:rsidR="001C4303">
              <w:rPr>
                <w:rFonts w:hint="eastAsia"/>
                <w:sz w:val="24"/>
                <w:szCs w:val="24"/>
              </w:rPr>
              <w:t>2</w:t>
            </w:r>
            <w:r w:rsidR="001C4303">
              <w:rPr>
                <w:rFonts w:hAnsi="宋体"/>
                <w:sz w:val="24"/>
                <w:szCs w:val="24"/>
              </w:rPr>
              <w:t>日镀锌板</w:t>
            </w:r>
            <w:r w:rsidRPr="00BF4B0E">
              <w:rPr>
                <w:rFonts w:hAnsi="宋体"/>
                <w:sz w:val="24"/>
                <w:szCs w:val="24"/>
              </w:rPr>
              <w:t>进货检验记录，</w:t>
            </w:r>
            <w:r>
              <w:rPr>
                <w:rFonts w:hAnsi="宋体"/>
                <w:sz w:val="24"/>
                <w:szCs w:val="24"/>
              </w:rPr>
              <w:t>对数量、外观、规格型号等项</w:t>
            </w:r>
            <w:r w:rsidRPr="00BF4B0E">
              <w:rPr>
                <w:rFonts w:hAnsi="宋体"/>
                <w:sz w:val="24"/>
                <w:szCs w:val="24"/>
              </w:rPr>
              <w:t>进行了检验，</w:t>
            </w:r>
            <w:r>
              <w:rPr>
                <w:rFonts w:hAnsi="宋体"/>
                <w:sz w:val="24"/>
                <w:szCs w:val="24"/>
              </w:rPr>
              <w:t>检验</w:t>
            </w:r>
            <w:r w:rsidRPr="00BF4B0E">
              <w:rPr>
                <w:rFonts w:hAnsi="宋体"/>
                <w:sz w:val="24"/>
                <w:szCs w:val="24"/>
              </w:rPr>
              <w:t>结果</w:t>
            </w:r>
            <w:r>
              <w:rPr>
                <w:rFonts w:hAnsi="宋体"/>
                <w:sz w:val="24"/>
                <w:szCs w:val="24"/>
              </w:rPr>
              <w:t>：</w:t>
            </w:r>
            <w:r w:rsidRPr="00BF4B0E">
              <w:rPr>
                <w:rFonts w:hAnsi="宋体"/>
                <w:sz w:val="24"/>
                <w:szCs w:val="24"/>
              </w:rPr>
              <w:t>合格，检验员</w:t>
            </w:r>
            <w:r>
              <w:rPr>
                <w:rFonts w:hAnsi="宋体"/>
                <w:sz w:val="24"/>
                <w:szCs w:val="24"/>
              </w:rPr>
              <w:t>：熬国花</w:t>
            </w:r>
            <w:r w:rsidRPr="00BF4B0E">
              <w:rPr>
                <w:rFonts w:hAnsi="宋体"/>
                <w:sz w:val="24"/>
                <w:szCs w:val="24"/>
              </w:rPr>
              <w:t>。</w:t>
            </w:r>
          </w:p>
          <w:p w:rsidR="001C4303" w:rsidRDefault="001C4303" w:rsidP="00036188">
            <w:pPr>
              <w:snapToGrid w:val="0"/>
              <w:spacing w:beforeLines="20" w:afterLines="20" w:line="288" w:lineRule="auto"/>
              <w:ind w:left="34" w:firstLineChars="200" w:firstLine="480"/>
              <w:rPr>
                <w:rFonts w:hAnsi="宋体"/>
                <w:sz w:val="24"/>
                <w:szCs w:val="24"/>
              </w:rPr>
            </w:pPr>
            <w:r w:rsidRPr="00BF4B0E">
              <w:rPr>
                <w:rFonts w:hAnsi="宋体"/>
                <w:sz w:val="24"/>
                <w:szCs w:val="24"/>
              </w:rPr>
              <w:t>抽查</w:t>
            </w:r>
            <w:r>
              <w:rPr>
                <w:sz w:val="24"/>
                <w:szCs w:val="24"/>
              </w:rPr>
              <w:t>202</w:t>
            </w:r>
            <w:r>
              <w:rPr>
                <w:rFonts w:hint="eastAsia"/>
                <w:sz w:val="24"/>
                <w:szCs w:val="24"/>
              </w:rPr>
              <w:t>1</w:t>
            </w:r>
            <w:r w:rsidRPr="00BF4B0E">
              <w:rPr>
                <w:sz w:val="24"/>
                <w:szCs w:val="24"/>
              </w:rPr>
              <w:t>.</w:t>
            </w:r>
            <w:r>
              <w:rPr>
                <w:rFonts w:hint="eastAsia"/>
                <w:sz w:val="24"/>
                <w:szCs w:val="24"/>
              </w:rPr>
              <w:t>7</w:t>
            </w:r>
            <w:r w:rsidRPr="00BF4B0E">
              <w:rPr>
                <w:sz w:val="24"/>
                <w:szCs w:val="24"/>
              </w:rPr>
              <w:t>.</w:t>
            </w:r>
            <w:r>
              <w:rPr>
                <w:rFonts w:hint="eastAsia"/>
                <w:sz w:val="24"/>
                <w:szCs w:val="24"/>
              </w:rPr>
              <w:t>19</w:t>
            </w:r>
            <w:r>
              <w:rPr>
                <w:rFonts w:hAnsi="宋体"/>
                <w:sz w:val="24"/>
                <w:szCs w:val="24"/>
              </w:rPr>
              <w:t>日铝型材</w:t>
            </w:r>
            <w:r w:rsidRPr="00BF4B0E">
              <w:rPr>
                <w:rFonts w:hAnsi="宋体"/>
                <w:sz w:val="24"/>
                <w:szCs w:val="24"/>
              </w:rPr>
              <w:t>进货检验记录，</w:t>
            </w:r>
            <w:r>
              <w:rPr>
                <w:rFonts w:hAnsi="宋体"/>
                <w:sz w:val="24"/>
                <w:szCs w:val="24"/>
              </w:rPr>
              <w:t>对数量、外观、规格型号等项</w:t>
            </w:r>
            <w:r w:rsidRPr="00BF4B0E">
              <w:rPr>
                <w:rFonts w:hAnsi="宋体"/>
                <w:sz w:val="24"/>
                <w:szCs w:val="24"/>
              </w:rPr>
              <w:t>进行了检验，</w:t>
            </w:r>
            <w:r>
              <w:rPr>
                <w:rFonts w:hAnsi="宋体"/>
                <w:sz w:val="24"/>
                <w:szCs w:val="24"/>
              </w:rPr>
              <w:t>检验</w:t>
            </w:r>
            <w:r w:rsidRPr="00BF4B0E">
              <w:rPr>
                <w:rFonts w:hAnsi="宋体"/>
                <w:sz w:val="24"/>
                <w:szCs w:val="24"/>
              </w:rPr>
              <w:t>结果</w:t>
            </w:r>
            <w:r>
              <w:rPr>
                <w:rFonts w:hAnsi="宋体"/>
                <w:sz w:val="24"/>
                <w:szCs w:val="24"/>
              </w:rPr>
              <w:t>：</w:t>
            </w:r>
            <w:r w:rsidRPr="00BF4B0E">
              <w:rPr>
                <w:rFonts w:hAnsi="宋体"/>
                <w:sz w:val="24"/>
                <w:szCs w:val="24"/>
              </w:rPr>
              <w:t>合格，检验员</w:t>
            </w:r>
            <w:r>
              <w:rPr>
                <w:rFonts w:hAnsi="宋体"/>
                <w:sz w:val="24"/>
                <w:szCs w:val="24"/>
              </w:rPr>
              <w:t>：熬国花</w:t>
            </w:r>
            <w:r w:rsidRPr="00BF4B0E">
              <w:rPr>
                <w:rFonts w:hAnsi="宋体"/>
                <w:sz w:val="24"/>
                <w:szCs w:val="24"/>
              </w:rPr>
              <w:t>。</w:t>
            </w:r>
          </w:p>
          <w:p w:rsidR="000171CA" w:rsidRDefault="000171CA" w:rsidP="00036188">
            <w:pPr>
              <w:snapToGrid w:val="0"/>
              <w:spacing w:beforeLines="20" w:afterLines="20" w:line="288" w:lineRule="auto"/>
              <w:ind w:left="34" w:firstLineChars="200" w:firstLine="480"/>
              <w:rPr>
                <w:rFonts w:hAnsi="宋体"/>
                <w:sz w:val="24"/>
                <w:szCs w:val="24"/>
              </w:rPr>
            </w:pPr>
            <w:r>
              <w:rPr>
                <w:rFonts w:hAnsi="宋体" w:hint="eastAsia"/>
                <w:sz w:val="24"/>
                <w:szCs w:val="24"/>
              </w:rPr>
              <w:t>抽查</w:t>
            </w:r>
            <w:r>
              <w:rPr>
                <w:rFonts w:hAnsi="宋体" w:hint="eastAsia"/>
                <w:sz w:val="24"/>
                <w:szCs w:val="24"/>
              </w:rPr>
              <w:t>2021.8.20</w:t>
            </w:r>
            <w:r>
              <w:rPr>
                <w:rFonts w:hAnsi="宋体" w:hint="eastAsia"/>
                <w:sz w:val="24"/>
                <w:szCs w:val="24"/>
              </w:rPr>
              <w:t>日火化机、焚烧炉进货检验记录，</w:t>
            </w:r>
            <w:r>
              <w:rPr>
                <w:rFonts w:hAnsi="宋体"/>
                <w:sz w:val="24"/>
                <w:szCs w:val="24"/>
              </w:rPr>
              <w:t>对数量、外观、规格型号等项</w:t>
            </w:r>
            <w:r w:rsidRPr="00BF4B0E">
              <w:rPr>
                <w:rFonts w:hAnsi="宋体"/>
                <w:sz w:val="24"/>
                <w:szCs w:val="24"/>
              </w:rPr>
              <w:t>进行了检验，</w:t>
            </w:r>
            <w:r>
              <w:rPr>
                <w:rFonts w:hAnsi="宋体"/>
                <w:sz w:val="24"/>
                <w:szCs w:val="24"/>
              </w:rPr>
              <w:t>检验</w:t>
            </w:r>
            <w:r w:rsidRPr="00BF4B0E">
              <w:rPr>
                <w:rFonts w:hAnsi="宋体"/>
                <w:sz w:val="24"/>
                <w:szCs w:val="24"/>
              </w:rPr>
              <w:t>结果</w:t>
            </w:r>
            <w:r>
              <w:rPr>
                <w:rFonts w:hAnsi="宋体"/>
                <w:sz w:val="24"/>
                <w:szCs w:val="24"/>
              </w:rPr>
              <w:t>：</w:t>
            </w:r>
            <w:r w:rsidRPr="00BF4B0E">
              <w:rPr>
                <w:rFonts w:hAnsi="宋体"/>
                <w:sz w:val="24"/>
                <w:szCs w:val="24"/>
              </w:rPr>
              <w:t>合格，检验员</w:t>
            </w:r>
            <w:r>
              <w:rPr>
                <w:rFonts w:hAnsi="宋体"/>
                <w:sz w:val="24"/>
                <w:szCs w:val="24"/>
              </w:rPr>
              <w:t>：熬国花</w:t>
            </w:r>
            <w:r w:rsidRPr="00BF4B0E">
              <w:rPr>
                <w:rFonts w:hAnsi="宋体"/>
                <w:sz w:val="24"/>
                <w:szCs w:val="24"/>
              </w:rPr>
              <w:t>。</w:t>
            </w:r>
          </w:p>
          <w:p w:rsidR="000171CA" w:rsidRDefault="000171CA" w:rsidP="00036188">
            <w:pPr>
              <w:snapToGrid w:val="0"/>
              <w:spacing w:beforeLines="20" w:afterLines="20" w:line="288" w:lineRule="auto"/>
              <w:ind w:left="34" w:firstLineChars="200" w:firstLine="480"/>
              <w:rPr>
                <w:rFonts w:hAnsi="宋体"/>
                <w:sz w:val="24"/>
                <w:szCs w:val="24"/>
              </w:rPr>
            </w:pPr>
            <w:r>
              <w:rPr>
                <w:rFonts w:hAnsi="宋体" w:hint="eastAsia"/>
                <w:sz w:val="24"/>
                <w:szCs w:val="24"/>
              </w:rPr>
              <w:t>抽查</w:t>
            </w:r>
            <w:r>
              <w:rPr>
                <w:rFonts w:hAnsi="宋体" w:hint="eastAsia"/>
                <w:sz w:val="24"/>
                <w:szCs w:val="24"/>
              </w:rPr>
              <w:t>2021.3.17</w:t>
            </w:r>
            <w:r>
              <w:rPr>
                <w:rFonts w:hAnsi="宋体" w:hint="eastAsia"/>
                <w:sz w:val="24"/>
                <w:szCs w:val="24"/>
              </w:rPr>
              <w:t>日寄存柜、保险箱、密集架、金库门等产品进货检验记录，</w:t>
            </w:r>
            <w:r>
              <w:rPr>
                <w:rFonts w:hAnsi="宋体"/>
                <w:sz w:val="24"/>
                <w:szCs w:val="24"/>
              </w:rPr>
              <w:t>对数量、外观、规格型号等项</w:t>
            </w:r>
            <w:r w:rsidRPr="00BF4B0E">
              <w:rPr>
                <w:rFonts w:hAnsi="宋体"/>
                <w:sz w:val="24"/>
                <w:szCs w:val="24"/>
              </w:rPr>
              <w:t>进行了检验，</w:t>
            </w:r>
            <w:r>
              <w:rPr>
                <w:rFonts w:hAnsi="宋体"/>
                <w:sz w:val="24"/>
                <w:szCs w:val="24"/>
              </w:rPr>
              <w:t>检验</w:t>
            </w:r>
            <w:r w:rsidRPr="00BF4B0E">
              <w:rPr>
                <w:rFonts w:hAnsi="宋体"/>
                <w:sz w:val="24"/>
                <w:szCs w:val="24"/>
              </w:rPr>
              <w:t>结果</w:t>
            </w:r>
            <w:r>
              <w:rPr>
                <w:rFonts w:hAnsi="宋体"/>
                <w:sz w:val="24"/>
                <w:szCs w:val="24"/>
              </w:rPr>
              <w:t>：</w:t>
            </w:r>
            <w:r w:rsidRPr="00BF4B0E">
              <w:rPr>
                <w:rFonts w:hAnsi="宋体"/>
                <w:sz w:val="24"/>
                <w:szCs w:val="24"/>
              </w:rPr>
              <w:t>合格，检验员</w:t>
            </w:r>
            <w:r>
              <w:rPr>
                <w:rFonts w:hAnsi="宋体"/>
                <w:sz w:val="24"/>
                <w:szCs w:val="24"/>
              </w:rPr>
              <w:t>：熬国花</w:t>
            </w:r>
            <w:r w:rsidRPr="00BF4B0E">
              <w:rPr>
                <w:rFonts w:hAnsi="宋体"/>
                <w:sz w:val="24"/>
                <w:szCs w:val="24"/>
              </w:rPr>
              <w:t>。</w:t>
            </w:r>
          </w:p>
          <w:p w:rsidR="001C4303" w:rsidRPr="001C4303" w:rsidRDefault="001C4303" w:rsidP="00036188">
            <w:pPr>
              <w:snapToGrid w:val="0"/>
              <w:spacing w:beforeLines="20" w:afterLines="20" w:line="288" w:lineRule="auto"/>
              <w:ind w:left="34" w:firstLineChars="200" w:firstLine="480"/>
              <w:rPr>
                <w:rFonts w:hAnsi="宋体"/>
                <w:sz w:val="24"/>
                <w:szCs w:val="24"/>
              </w:rPr>
            </w:pPr>
            <w:r>
              <w:rPr>
                <w:rFonts w:hAnsi="宋体" w:hint="eastAsia"/>
                <w:sz w:val="24"/>
                <w:szCs w:val="24"/>
              </w:rPr>
              <w:t>查到了</w:t>
            </w:r>
            <w:r w:rsidRPr="001C4303">
              <w:rPr>
                <w:rFonts w:hAnsi="宋体" w:hint="eastAsia"/>
                <w:sz w:val="24"/>
                <w:szCs w:val="24"/>
              </w:rPr>
              <w:t>铝型材</w:t>
            </w:r>
            <w:r>
              <w:rPr>
                <w:rFonts w:hAnsi="宋体" w:hint="eastAsia"/>
                <w:sz w:val="24"/>
                <w:szCs w:val="24"/>
              </w:rPr>
              <w:t>、镀锌板</w:t>
            </w:r>
            <w:r w:rsidRPr="001C4303">
              <w:rPr>
                <w:rFonts w:hAnsi="宋体" w:hint="eastAsia"/>
                <w:sz w:val="24"/>
                <w:szCs w:val="24"/>
              </w:rPr>
              <w:t>等原材料的</w:t>
            </w:r>
            <w:r>
              <w:rPr>
                <w:rFonts w:hAnsi="宋体" w:hint="eastAsia"/>
                <w:sz w:val="24"/>
                <w:szCs w:val="24"/>
              </w:rPr>
              <w:t>第三方</w:t>
            </w:r>
            <w:r w:rsidRPr="001C4303">
              <w:rPr>
                <w:rFonts w:hAnsi="宋体" w:hint="eastAsia"/>
                <w:sz w:val="24"/>
                <w:szCs w:val="24"/>
              </w:rPr>
              <w:t>检验报告，</w:t>
            </w:r>
            <w:r>
              <w:rPr>
                <w:rFonts w:hAnsi="宋体" w:hint="eastAsia"/>
                <w:sz w:val="24"/>
                <w:szCs w:val="24"/>
              </w:rPr>
              <w:t>检验</w:t>
            </w:r>
            <w:r w:rsidRPr="001C4303">
              <w:rPr>
                <w:rFonts w:hAnsi="宋体" w:hint="eastAsia"/>
                <w:sz w:val="24"/>
                <w:szCs w:val="24"/>
              </w:rPr>
              <w:t>结果</w:t>
            </w:r>
            <w:r>
              <w:rPr>
                <w:rFonts w:hAnsi="宋体" w:hint="eastAsia"/>
                <w:sz w:val="24"/>
                <w:szCs w:val="24"/>
              </w:rPr>
              <w:t>：</w:t>
            </w:r>
            <w:r w:rsidRPr="001C4303">
              <w:rPr>
                <w:rFonts w:hAnsi="宋体" w:hint="eastAsia"/>
                <w:sz w:val="24"/>
                <w:szCs w:val="24"/>
              </w:rPr>
              <w:t>合格，见附件</w:t>
            </w:r>
            <w:r>
              <w:rPr>
                <w:rFonts w:hAnsi="宋体" w:hint="eastAsia"/>
                <w:sz w:val="24"/>
                <w:szCs w:val="24"/>
              </w:rPr>
              <w:t>报告</w:t>
            </w:r>
            <w:r w:rsidRPr="001C4303">
              <w:rPr>
                <w:rFonts w:hAnsi="宋体" w:hint="eastAsia"/>
                <w:sz w:val="24"/>
                <w:szCs w:val="24"/>
              </w:rPr>
              <w:t>。</w:t>
            </w:r>
          </w:p>
          <w:p w:rsidR="00A66FE3" w:rsidRDefault="00A27030" w:rsidP="00036188">
            <w:pPr>
              <w:snapToGrid w:val="0"/>
              <w:spacing w:beforeLines="20" w:afterLines="20" w:line="288" w:lineRule="auto"/>
              <w:ind w:firstLineChars="200" w:firstLine="480"/>
              <w:rPr>
                <w:rFonts w:hAnsi="宋体"/>
                <w:sz w:val="24"/>
                <w:szCs w:val="24"/>
              </w:rPr>
            </w:pPr>
            <w:r w:rsidRPr="00BF4B0E">
              <w:rPr>
                <w:rFonts w:hAnsi="宋体"/>
                <w:sz w:val="24"/>
                <w:szCs w:val="24"/>
              </w:rPr>
              <w:t>组织或顾客拟在供方进行现场验证时，在采购合同中明确，未发生。</w:t>
            </w:r>
          </w:p>
          <w:p w:rsidR="00AB23C3" w:rsidRPr="001C4303" w:rsidRDefault="00AB23C3" w:rsidP="00036188">
            <w:pPr>
              <w:snapToGrid w:val="0"/>
              <w:spacing w:beforeLines="20" w:afterLines="20" w:line="288" w:lineRule="auto"/>
              <w:ind w:firstLineChars="200" w:firstLine="480"/>
              <w:rPr>
                <w:sz w:val="24"/>
                <w:szCs w:val="24"/>
              </w:rPr>
            </w:pPr>
          </w:p>
          <w:p w:rsidR="00A66FE3" w:rsidRPr="00BF4B0E" w:rsidRDefault="00A27030" w:rsidP="00036188">
            <w:pPr>
              <w:snapToGrid w:val="0"/>
              <w:spacing w:beforeLines="20" w:afterLines="20" w:line="288" w:lineRule="auto"/>
              <w:ind w:leftChars="17" w:left="36"/>
              <w:rPr>
                <w:sz w:val="24"/>
                <w:szCs w:val="24"/>
              </w:rPr>
            </w:pPr>
            <w:r w:rsidRPr="00BF4B0E">
              <w:rPr>
                <w:rFonts w:hAnsi="宋体"/>
                <w:sz w:val="24"/>
                <w:szCs w:val="24"/>
              </w:rPr>
              <w:t>（二）过程检验，检验依据：产品检验规范，</w:t>
            </w:r>
          </w:p>
          <w:p w:rsidR="00A66FE3" w:rsidRPr="00BF4B0E" w:rsidRDefault="00A27030" w:rsidP="00036188">
            <w:pPr>
              <w:snapToGrid w:val="0"/>
              <w:spacing w:beforeLines="20" w:afterLines="20" w:line="288" w:lineRule="auto"/>
              <w:ind w:left="34" w:firstLineChars="200" w:firstLine="480"/>
              <w:rPr>
                <w:sz w:val="24"/>
                <w:szCs w:val="24"/>
              </w:rPr>
            </w:pPr>
            <w:r w:rsidRPr="00BF4B0E">
              <w:rPr>
                <w:rFonts w:hAnsi="宋体"/>
                <w:sz w:val="24"/>
                <w:szCs w:val="24"/>
              </w:rPr>
              <w:t>提供工序检验记录，</w:t>
            </w:r>
          </w:p>
          <w:p w:rsidR="00A66FE3" w:rsidRPr="00BF4B0E" w:rsidRDefault="00A27030" w:rsidP="00036188">
            <w:pPr>
              <w:snapToGrid w:val="0"/>
              <w:spacing w:beforeLines="20" w:afterLines="20" w:line="288" w:lineRule="auto"/>
              <w:ind w:leftChars="17" w:left="36" w:firstLineChars="200" w:firstLine="480"/>
              <w:rPr>
                <w:sz w:val="24"/>
                <w:szCs w:val="24"/>
              </w:rPr>
            </w:pPr>
            <w:r w:rsidRPr="00BF4B0E">
              <w:rPr>
                <w:rFonts w:hAnsi="宋体"/>
                <w:sz w:val="24"/>
                <w:szCs w:val="24"/>
              </w:rPr>
              <w:t>抽查</w:t>
            </w:r>
            <w:r w:rsidR="00544145">
              <w:rPr>
                <w:sz w:val="24"/>
                <w:szCs w:val="24"/>
              </w:rPr>
              <w:t>:202</w:t>
            </w:r>
            <w:r w:rsidR="00544145">
              <w:rPr>
                <w:rFonts w:hint="eastAsia"/>
                <w:sz w:val="24"/>
                <w:szCs w:val="24"/>
              </w:rPr>
              <w:t>1</w:t>
            </w:r>
            <w:r w:rsidRPr="00BF4B0E">
              <w:rPr>
                <w:rFonts w:hAnsi="宋体"/>
                <w:sz w:val="24"/>
                <w:szCs w:val="24"/>
              </w:rPr>
              <w:t>年</w:t>
            </w:r>
            <w:r w:rsidR="00544145">
              <w:rPr>
                <w:rFonts w:hint="eastAsia"/>
                <w:sz w:val="24"/>
                <w:szCs w:val="24"/>
              </w:rPr>
              <w:t>3</w:t>
            </w:r>
            <w:r w:rsidRPr="00BF4B0E">
              <w:rPr>
                <w:rFonts w:hAnsi="宋体"/>
                <w:sz w:val="24"/>
                <w:szCs w:val="24"/>
              </w:rPr>
              <w:t>月</w:t>
            </w:r>
            <w:r w:rsidR="00544145">
              <w:rPr>
                <w:rFonts w:hint="eastAsia"/>
                <w:sz w:val="24"/>
                <w:szCs w:val="24"/>
              </w:rPr>
              <w:t>20</w:t>
            </w:r>
            <w:r w:rsidRPr="00BF4B0E">
              <w:rPr>
                <w:rFonts w:hAnsi="宋体"/>
                <w:sz w:val="24"/>
                <w:szCs w:val="24"/>
              </w:rPr>
              <w:t>日工序检验记录，</w:t>
            </w:r>
          </w:p>
          <w:p w:rsidR="00A66FE3" w:rsidRPr="00BF4B0E" w:rsidRDefault="00A27030" w:rsidP="00036188">
            <w:pPr>
              <w:snapToGrid w:val="0"/>
              <w:spacing w:beforeLines="20" w:afterLines="20" w:line="288" w:lineRule="auto"/>
              <w:ind w:leftChars="17" w:left="36" w:firstLineChars="200" w:firstLine="480"/>
              <w:rPr>
                <w:sz w:val="24"/>
                <w:szCs w:val="24"/>
              </w:rPr>
            </w:pPr>
            <w:r w:rsidRPr="00BF4B0E">
              <w:rPr>
                <w:rFonts w:hAnsi="宋体"/>
                <w:sz w:val="24"/>
                <w:szCs w:val="24"/>
              </w:rPr>
              <w:t>产品名称：</w:t>
            </w:r>
            <w:r w:rsidRPr="00BF4B0E">
              <w:rPr>
                <w:rFonts w:hAnsi="宋体"/>
                <w:sz w:val="24"/>
              </w:rPr>
              <w:t>骨灰存放架</w:t>
            </w:r>
            <w:r w:rsidR="00544145">
              <w:rPr>
                <w:rFonts w:hAnsi="宋体" w:hint="eastAsia"/>
                <w:sz w:val="24"/>
              </w:rPr>
              <w:t xml:space="preserve"> </w:t>
            </w:r>
            <w:r w:rsidRPr="00BF4B0E">
              <w:t>4</w:t>
            </w:r>
            <w:r w:rsidR="00544145">
              <w:rPr>
                <w:rFonts w:hint="eastAsia"/>
              </w:rPr>
              <w:t>3</w:t>
            </w:r>
            <w:r w:rsidRPr="00BF4B0E">
              <w:t>0*400*</w:t>
            </w:r>
            <w:r w:rsidR="00544145">
              <w:rPr>
                <w:rFonts w:hint="eastAsia"/>
              </w:rPr>
              <w:t>350</w:t>
            </w:r>
            <w:r w:rsidRPr="00BF4B0E">
              <w:rPr>
                <w:rFonts w:hAnsi="宋体"/>
                <w:sz w:val="24"/>
                <w:szCs w:val="24"/>
              </w:rPr>
              <w:t>，</w:t>
            </w:r>
          </w:p>
          <w:p w:rsidR="00A66FE3" w:rsidRPr="00BF4B0E" w:rsidRDefault="00A27030" w:rsidP="00036188">
            <w:pPr>
              <w:snapToGrid w:val="0"/>
              <w:spacing w:beforeLines="20" w:afterLines="20" w:line="288" w:lineRule="auto"/>
              <w:ind w:leftChars="17" w:left="36" w:firstLineChars="200" w:firstLine="480"/>
              <w:rPr>
                <w:sz w:val="24"/>
                <w:szCs w:val="24"/>
              </w:rPr>
            </w:pPr>
            <w:r w:rsidRPr="00BF4B0E">
              <w:rPr>
                <w:rFonts w:hAnsi="宋体"/>
                <w:sz w:val="24"/>
                <w:szCs w:val="24"/>
              </w:rPr>
              <w:t>在生产加工过程中，对产品的左右板、横梁等零部件的剪板下料、冲压、折边等工序进行了检验。</w:t>
            </w:r>
          </w:p>
          <w:p w:rsidR="00A66FE3" w:rsidRPr="00BF4B0E" w:rsidRDefault="00A27030" w:rsidP="00036188">
            <w:pPr>
              <w:snapToGrid w:val="0"/>
              <w:spacing w:beforeLines="20" w:afterLines="20" w:line="288" w:lineRule="auto"/>
              <w:ind w:leftChars="17" w:left="36" w:firstLineChars="200" w:firstLine="480"/>
              <w:rPr>
                <w:sz w:val="24"/>
                <w:szCs w:val="24"/>
              </w:rPr>
            </w:pPr>
            <w:r w:rsidRPr="00BF4B0E">
              <w:rPr>
                <w:rFonts w:hAnsi="宋体"/>
                <w:sz w:val="24"/>
                <w:szCs w:val="24"/>
              </w:rPr>
              <w:t>检验结果：合格</w:t>
            </w:r>
            <w:r w:rsidR="00AB23C3">
              <w:rPr>
                <w:rFonts w:hAnsi="宋体" w:hint="eastAsia"/>
                <w:sz w:val="24"/>
                <w:szCs w:val="24"/>
              </w:rPr>
              <w:t xml:space="preserve">   </w:t>
            </w:r>
            <w:r w:rsidRPr="00BF4B0E">
              <w:rPr>
                <w:rFonts w:hAnsi="宋体"/>
                <w:sz w:val="24"/>
                <w:szCs w:val="24"/>
              </w:rPr>
              <w:t>检验员：</w:t>
            </w:r>
            <w:r w:rsidR="000171CA">
              <w:rPr>
                <w:rFonts w:hAnsi="宋体"/>
                <w:sz w:val="24"/>
                <w:szCs w:val="24"/>
              </w:rPr>
              <w:t>李甜</w:t>
            </w:r>
            <w:r w:rsidRPr="00BF4B0E">
              <w:rPr>
                <w:rFonts w:hAnsi="宋体"/>
                <w:sz w:val="24"/>
                <w:szCs w:val="24"/>
              </w:rPr>
              <w:t>。</w:t>
            </w: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抽查</w:t>
            </w:r>
            <w:r w:rsidRPr="00036188">
              <w:rPr>
                <w:sz w:val="24"/>
                <w:szCs w:val="24"/>
              </w:rPr>
              <w:t>:2020</w:t>
            </w:r>
            <w:r w:rsidRPr="00036188">
              <w:rPr>
                <w:rFonts w:hAnsi="宋体"/>
                <w:sz w:val="24"/>
                <w:szCs w:val="24"/>
              </w:rPr>
              <w:t>年</w:t>
            </w:r>
            <w:r w:rsidR="00AB23C3" w:rsidRPr="00036188">
              <w:rPr>
                <w:rFonts w:hint="eastAsia"/>
                <w:sz w:val="24"/>
                <w:szCs w:val="24"/>
              </w:rPr>
              <w:t>7</w:t>
            </w:r>
            <w:r w:rsidRPr="00036188">
              <w:rPr>
                <w:rFonts w:hAnsi="宋体"/>
                <w:sz w:val="24"/>
                <w:szCs w:val="24"/>
              </w:rPr>
              <w:t>月</w:t>
            </w:r>
            <w:r w:rsidR="00AB23C3" w:rsidRPr="00036188">
              <w:rPr>
                <w:rFonts w:hAnsi="宋体" w:hint="eastAsia"/>
                <w:sz w:val="24"/>
                <w:szCs w:val="24"/>
              </w:rPr>
              <w:t>1</w:t>
            </w:r>
            <w:r w:rsidRPr="00036188">
              <w:rPr>
                <w:sz w:val="24"/>
                <w:szCs w:val="24"/>
              </w:rPr>
              <w:t>7</w:t>
            </w:r>
            <w:r w:rsidRPr="00036188">
              <w:rPr>
                <w:rFonts w:hAnsi="宋体"/>
                <w:sz w:val="24"/>
                <w:szCs w:val="24"/>
              </w:rPr>
              <w:t>日工序检验记录，</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lastRenderedPageBreak/>
              <w:t>产品名称：</w:t>
            </w:r>
            <w:r w:rsidRPr="00036188">
              <w:rPr>
                <w:rFonts w:hAnsi="宋体"/>
                <w:sz w:val="24"/>
              </w:rPr>
              <w:t>骨灰存放架（单穴）</w:t>
            </w:r>
            <w:r w:rsidRPr="00036188">
              <w:t>350*350*400</w:t>
            </w:r>
            <w:r w:rsidRPr="00036188">
              <w:rPr>
                <w:rFonts w:hAnsi="宋体"/>
                <w:sz w:val="24"/>
                <w:szCs w:val="24"/>
              </w:rPr>
              <w:t>，</w:t>
            </w:r>
          </w:p>
          <w:p w:rsidR="00544145" w:rsidRPr="00036188" w:rsidRDefault="00544145" w:rsidP="00036188">
            <w:pPr>
              <w:spacing w:beforeLines="20" w:afterLines="20" w:line="288" w:lineRule="auto"/>
              <w:ind w:firstLineChars="200" w:firstLine="480"/>
              <w:jc w:val="left"/>
              <w:rPr>
                <w:rFonts w:asciiTheme="minorEastAsia" w:eastAsiaTheme="minorEastAsia" w:hAnsiTheme="minorEastAsia"/>
                <w:sz w:val="24"/>
                <w:szCs w:val="24"/>
              </w:rPr>
            </w:pPr>
            <w:r w:rsidRPr="00036188">
              <w:rPr>
                <w:rFonts w:asciiTheme="minorEastAsia" w:eastAsiaTheme="minorEastAsia" w:hAnsiTheme="minorEastAsia" w:hint="eastAsia"/>
                <w:sz w:val="24"/>
                <w:szCs w:val="24"/>
              </w:rPr>
              <w:t>在生产加工过程中，对产品的左右板、门板等零部件的剪板下料、冲压、折弯、组装等工序进行了检验。</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检验结果：合格</w:t>
            </w:r>
            <w:r w:rsidR="00544145" w:rsidRPr="00036188">
              <w:rPr>
                <w:rFonts w:hAnsi="宋体" w:hint="eastAsia"/>
                <w:sz w:val="24"/>
                <w:szCs w:val="24"/>
              </w:rPr>
              <w:t xml:space="preserve">    </w:t>
            </w:r>
            <w:r w:rsidRPr="00036188">
              <w:rPr>
                <w:rFonts w:hAnsi="宋体"/>
                <w:sz w:val="24"/>
                <w:szCs w:val="24"/>
              </w:rPr>
              <w:t>检验员：</w:t>
            </w:r>
            <w:r w:rsidR="00544145" w:rsidRPr="00036188">
              <w:rPr>
                <w:rFonts w:hAnsi="宋体" w:hint="eastAsia"/>
                <w:sz w:val="24"/>
                <w:szCs w:val="24"/>
              </w:rPr>
              <w:t>李甜</w:t>
            </w:r>
            <w:r w:rsidRPr="00036188">
              <w:rPr>
                <w:rFonts w:hAnsi="宋体"/>
                <w:sz w:val="24"/>
                <w:szCs w:val="24"/>
              </w:rPr>
              <w:t>。</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抽查</w:t>
            </w:r>
            <w:r w:rsidRPr="00036188">
              <w:rPr>
                <w:sz w:val="24"/>
                <w:szCs w:val="24"/>
              </w:rPr>
              <w:t>:20</w:t>
            </w:r>
            <w:r w:rsidR="00AB23C3" w:rsidRPr="00036188">
              <w:rPr>
                <w:rFonts w:hint="eastAsia"/>
                <w:sz w:val="24"/>
                <w:szCs w:val="24"/>
              </w:rPr>
              <w:t>20</w:t>
            </w:r>
            <w:r w:rsidRPr="00036188">
              <w:rPr>
                <w:rFonts w:hAnsi="宋体"/>
                <w:sz w:val="24"/>
                <w:szCs w:val="24"/>
              </w:rPr>
              <w:t>年</w:t>
            </w:r>
            <w:r w:rsidR="00036188" w:rsidRPr="00036188">
              <w:rPr>
                <w:rFonts w:hint="eastAsia"/>
                <w:sz w:val="24"/>
                <w:szCs w:val="24"/>
              </w:rPr>
              <w:t>10</w:t>
            </w:r>
            <w:r w:rsidRPr="00036188">
              <w:rPr>
                <w:rFonts w:hAnsi="宋体"/>
                <w:sz w:val="24"/>
                <w:szCs w:val="24"/>
              </w:rPr>
              <w:t>月</w:t>
            </w:r>
            <w:r w:rsidR="00036188" w:rsidRPr="00036188">
              <w:rPr>
                <w:rFonts w:hint="eastAsia"/>
                <w:sz w:val="24"/>
                <w:szCs w:val="24"/>
              </w:rPr>
              <w:t>5</w:t>
            </w:r>
            <w:r w:rsidRPr="00036188">
              <w:rPr>
                <w:rFonts w:hAnsi="宋体"/>
                <w:sz w:val="24"/>
                <w:szCs w:val="24"/>
              </w:rPr>
              <w:t>日工序检验记录，</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产品名称：</w:t>
            </w:r>
            <w:r w:rsidRPr="00036188">
              <w:rPr>
                <w:rFonts w:hAnsi="宋体"/>
                <w:sz w:val="24"/>
              </w:rPr>
              <w:t>牌位架</w:t>
            </w:r>
            <w:r w:rsidR="00036188" w:rsidRPr="00036188">
              <w:rPr>
                <w:rFonts w:hint="eastAsia"/>
              </w:rPr>
              <w:t>230</w:t>
            </w:r>
            <w:r w:rsidR="00036188" w:rsidRPr="00036188">
              <w:t>*</w:t>
            </w:r>
            <w:r w:rsidR="00036188" w:rsidRPr="00036188">
              <w:rPr>
                <w:rFonts w:hint="eastAsia"/>
              </w:rPr>
              <w:t>170</w:t>
            </w:r>
            <w:r w:rsidR="00036188" w:rsidRPr="00036188">
              <w:t>*</w:t>
            </w:r>
            <w:r w:rsidR="00036188" w:rsidRPr="00036188">
              <w:rPr>
                <w:rFonts w:hint="eastAsia"/>
              </w:rPr>
              <w:t>280</w:t>
            </w:r>
            <w:r w:rsidRPr="00036188">
              <w:rPr>
                <w:rFonts w:hAnsi="宋体"/>
                <w:sz w:val="24"/>
                <w:szCs w:val="24"/>
              </w:rPr>
              <w:t>，</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在生产加工过程中，对产品的前侧板、立柱盖等零部件的剪板下料、冲压等工序进行了检验。</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检验结果：合格检验员：</w:t>
            </w:r>
            <w:r w:rsidR="00036188" w:rsidRPr="00036188">
              <w:rPr>
                <w:rFonts w:hAnsi="宋体" w:hint="eastAsia"/>
                <w:sz w:val="24"/>
                <w:szCs w:val="24"/>
              </w:rPr>
              <w:t>李甜</w:t>
            </w:r>
            <w:r w:rsidRPr="00036188">
              <w:rPr>
                <w:rFonts w:hAnsi="宋体"/>
                <w:sz w:val="24"/>
                <w:szCs w:val="24"/>
              </w:rPr>
              <w:t>。</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抽查</w:t>
            </w:r>
            <w:r w:rsidRPr="00036188">
              <w:rPr>
                <w:sz w:val="24"/>
                <w:szCs w:val="24"/>
              </w:rPr>
              <w:t>:20</w:t>
            </w:r>
            <w:r w:rsidR="00AB23C3" w:rsidRPr="00036188">
              <w:rPr>
                <w:rFonts w:hint="eastAsia"/>
                <w:sz w:val="24"/>
                <w:szCs w:val="24"/>
              </w:rPr>
              <w:t>20</w:t>
            </w:r>
            <w:r w:rsidRPr="00036188">
              <w:rPr>
                <w:rFonts w:hAnsi="宋体"/>
                <w:sz w:val="24"/>
                <w:szCs w:val="24"/>
              </w:rPr>
              <w:t>年</w:t>
            </w:r>
            <w:r w:rsidR="00036188" w:rsidRPr="00036188">
              <w:rPr>
                <w:rFonts w:hint="eastAsia"/>
                <w:sz w:val="24"/>
                <w:szCs w:val="24"/>
              </w:rPr>
              <w:t>11</w:t>
            </w:r>
            <w:r w:rsidRPr="00036188">
              <w:rPr>
                <w:rFonts w:hAnsi="宋体"/>
                <w:sz w:val="24"/>
                <w:szCs w:val="24"/>
              </w:rPr>
              <w:t>月</w:t>
            </w:r>
            <w:r w:rsidR="00036188" w:rsidRPr="00036188">
              <w:rPr>
                <w:rFonts w:hint="eastAsia"/>
                <w:sz w:val="24"/>
                <w:szCs w:val="24"/>
              </w:rPr>
              <w:t>20</w:t>
            </w:r>
            <w:r w:rsidRPr="00036188">
              <w:rPr>
                <w:rFonts w:hAnsi="宋体"/>
                <w:sz w:val="24"/>
                <w:szCs w:val="24"/>
              </w:rPr>
              <w:t>日工序检验记录，</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产品名称：</w:t>
            </w:r>
            <w:r w:rsidR="00AB23C3" w:rsidRPr="00036188">
              <w:rPr>
                <w:rFonts w:hAnsi="宋体"/>
                <w:sz w:val="24"/>
                <w:szCs w:val="24"/>
              </w:rPr>
              <w:t>万佛墙</w:t>
            </w:r>
            <w:r w:rsidR="00036188" w:rsidRPr="00036188">
              <w:rPr>
                <w:rFonts w:hint="eastAsia"/>
              </w:rPr>
              <w:t>270</w:t>
            </w:r>
            <w:r w:rsidR="00036188" w:rsidRPr="00036188">
              <w:t>*2</w:t>
            </w:r>
            <w:r w:rsidR="00036188" w:rsidRPr="00036188">
              <w:rPr>
                <w:rFonts w:hint="eastAsia"/>
              </w:rPr>
              <w:t>7</w:t>
            </w:r>
            <w:r w:rsidR="00036188" w:rsidRPr="00036188">
              <w:t>0*</w:t>
            </w:r>
            <w:r w:rsidR="00036188" w:rsidRPr="00036188">
              <w:rPr>
                <w:rFonts w:hint="eastAsia"/>
              </w:rPr>
              <w:t>280</w:t>
            </w:r>
            <w:r w:rsidRPr="00036188">
              <w:rPr>
                <w:rFonts w:hAnsi="宋体"/>
                <w:sz w:val="24"/>
                <w:szCs w:val="24"/>
              </w:rPr>
              <w:t>，</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在生产加工过程中，对产品的前侧板、立柱盖等零部件的剪板下料、冲压等工序进行了检验。</w:t>
            </w:r>
          </w:p>
          <w:p w:rsidR="00A66FE3" w:rsidRPr="00036188" w:rsidRDefault="00A27030" w:rsidP="00036188">
            <w:pPr>
              <w:snapToGrid w:val="0"/>
              <w:spacing w:beforeLines="20" w:afterLines="20" w:line="288" w:lineRule="auto"/>
              <w:ind w:leftChars="17" w:left="36" w:firstLineChars="200" w:firstLine="480"/>
              <w:rPr>
                <w:sz w:val="24"/>
                <w:szCs w:val="24"/>
              </w:rPr>
            </w:pPr>
            <w:r w:rsidRPr="00036188">
              <w:rPr>
                <w:rFonts w:hAnsi="宋体"/>
                <w:sz w:val="24"/>
                <w:szCs w:val="24"/>
              </w:rPr>
              <w:t>检验结果：合格检验员：</w:t>
            </w:r>
            <w:r w:rsidR="00036188" w:rsidRPr="00036188">
              <w:rPr>
                <w:rFonts w:hAnsi="宋体" w:hint="eastAsia"/>
                <w:sz w:val="24"/>
                <w:szCs w:val="24"/>
              </w:rPr>
              <w:t>李甜</w:t>
            </w:r>
            <w:r w:rsidRPr="00036188">
              <w:rPr>
                <w:rFonts w:hAnsi="宋体"/>
                <w:sz w:val="24"/>
                <w:szCs w:val="24"/>
              </w:rPr>
              <w:t>。</w:t>
            </w:r>
          </w:p>
          <w:p w:rsidR="00A66FE3" w:rsidRPr="00BF4B0E" w:rsidRDefault="00A27030" w:rsidP="00036188">
            <w:pPr>
              <w:snapToGrid w:val="0"/>
              <w:spacing w:beforeLines="20" w:afterLines="20" w:line="288" w:lineRule="auto"/>
              <w:rPr>
                <w:sz w:val="24"/>
                <w:szCs w:val="24"/>
              </w:rPr>
            </w:pPr>
            <w:r w:rsidRPr="00BF4B0E">
              <w:rPr>
                <w:rFonts w:hAnsi="宋体"/>
                <w:sz w:val="24"/>
                <w:szCs w:val="24"/>
              </w:rPr>
              <w:t>（三）成品检验：检验依据产品检验规范、图纸、国标，</w:t>
            </w:r>
            <w:r w:rsidR="00F019A2">
              <w:rPr>
                <w:rFonts w:hAnsi="宋体"/>
                <w:sz w:val="24"/>
                <w:szCs w:val="24"/>
              </w:rPr>
              <w:t>客户要求等</w:t>
            </w:r>
            <w:r w:rsidRPr="00BF4B0E">
              <w:rPr>
                <w:rFonts w:hAnsi="宋体"/>
                <w:sz w:val="24"/>
                <w:szCs w:val="24"/>
              </w:rPr>
              <w:t>检验项目符合要求。</w:t>
            </w:r>
          </w:p>
          <w:p w:rsidR="00A66FE3" w:rsidRDefault="00A27030" w:rsidP="00036188">
            <w:pPr>
              <w:snapToGrid w:val="0"/>
              <w:spacing w:beforeLines="20" w:afterLines="20" w:line="288" w:lineRule="auto"/>
              <w:ind w:leftChars="17" w:left="36" w:firstLineChars="200" w:firstLine="480"/>
              <w:rPr>
                <w:rFonts w:hAnsi="宋体"/>
                <w:sz w:val="24"/>
                <w:szCs w:val="24"/>
              </w:rPr>
            </w:pPr>
            <w:r w:rsidRPr="00BF4B0E">
              <w:rPr>
                <w:rFonts w:hAnsi="宋体"/>
                <w:sz w:val="24"/>
                <w:szCs w:val="24"/>
              </w:rPr>
              <w:t>提供成品检验记录，</w:t>
            </w:r>
          </w:p>
          <w:p w:rsidR="00B807BE" w:rsidRPr="00BF4B0E" w:rsidRDefault="00B807BE" w:rsidP="00036188">
            <w:pPr>
              <w:snapToGrid w:val="0"/>
              <w:spacing w:beforeLines="20" w:afterLines="20" w:line="288" w:lineRule="auto"/>
              <w:ind w:leftChars="17" w:left="36" w:firstLineChars="200" w:firstLine="480"/>
              <w:rPr>
                <w:sz w:val="24"/>
                <w:szCs w:val="24"/>
              </w:rPr>
            </w:pPr>
            <w:r w:rsidRPr="00BF4B0E">
              <w:rPr>
                <w:rFonts w:hAnsi="宋体"/>
                <w:sz w:val="24"/>
                <w:szCs w:val="24"/>
              </w:rPr>
              <w:t>抽查</w:t>
            </w:r>
            <w:r w:rsidRPr="00BF4B0E">
              <w:rPr>
                <w:sz w:val="24"/>
                <w:szCs w:val="24"/>
              </w:rPr>
              <w:t>:202</w:t>
            </w:r>
            <w:r>
              <w:rPr>
                <w:rFonts w:hint="eastAsia"/>
                <w:sz w:val="24"/>
                <w:szCs w:val="24"/>
              </w:rPr>
              <w:t>1</w:t>
            </w:r>
            <w:r w:rsidRPr="00BF4B0E">
              <w:rPr>
                <w:rFonts w:hAnsi="宋体"/>
                <w:sz w:val="24"/>
                <w:szCs w:val="24"/>
              </w:rPr>
              <w:t>年</w:t>
            </w:r>
            <w:r>
              <w:rPr>
                <w:rFonts w:hint="eastAsia"/>
                <w:sz w:val="24"/>
                <w:szCs w:val="24"/>
              </w:rPr>
              <w:t>1</w:t>
            </w:r>
            <w:r w:rsidRPr="00BF4B0E">
              <w:rPr>
                <w:rFonts w:hAnsi="宋体"/>
                <w:sz w:val="24"/>
                <w:szCs w:val="24"/>
              </w:rPr>
              <w:t>月</w:t>
            </w:r>
            <w:r>
              <w:rPr>
                <w:rFonts w:hint="eastAsia"/>
                <w:sz w:val="24"/>
                <w:szCs w:val="24"/>
              </w:rPr>
              <w:t>3</w:t>
            </w:r>
            <w:r w:rsidRPr="00BF4B0E">
              <w:rPr>
                <w:rFonts w:hAnsi="宋体"/>
                <w:sz w:val="24"/>
                <w:szCs w:val="24"/>
              </w:rPr>
              <w:t>日成品检验记录，</w:t>
            </w:r>
          </w:p>
          <w:p w:rsidR="00B807BE" w:rsidRPr="00BF4B0E" w:rsidRDefault="00B807BE" w:rsidP="00036188">
            <w:pPr>
              <w:snapToGrid w:val="0"/>
              <w:spacing w:beforeLines="20" w:afterLines="20" w:line="288" w:lineRule="auto"/>
              <w:ind w:leftChars="17" w:left="36" w:firstLineChars="200" w:firstLine="480"/>
              <w:rPr>
                <w:sz w:val="24"/>
                <w:szCs w:val="24"/>
              </w:rPr>
            </w:pPr>
            <w:r w:rsidRPr="00BF4B0E">
              <w:rPr>
                <w:rFonts w:hAnsi="宋体"/>
                <w:sz w:val="24"/>
                <w:szCs w:val="24"/>
              </w:rPr>
              <w:t>产品名称：骨灰</w:t>
            </w:r>
            <w:r>
              <w:rPr>
                <w:rFonts w:hAnsi="宋体"/>
                <w:sz w:val="24"/>
                <w:szCs w:val="24"/>
              </w:rPr>
              <w:t>盒</w:t>
            </w:r>
            <w:r w:rsidRPr="00BF4B0E">
              <w:rPr>
                <w:rFonts w:hAnsi="宋体"/>
                <w:sz w:val="24"/>
                <w:szCs w:val="24"/>
              </w:rPr>
              <w:t>存放架（单穴）</w:t>
            </w:r>
            <w:r>
              <w:rPr>
                <w:rFonts w:hint="eastAsia"/>
                <w:sz w:val="24"/>
                <w:szCs w:val="24"/>
              </w:rPr>
              <w:t>400</w:t>
            </w:r>
            <w:r>
              <w:rPr>
                <w:sz w:val="24"/>
                <w:szCs w:val="24"/>
              </w:rPr>
              <w:t>*</w:t>
            </w:r>
            <w:r>
              <w:rPr>
                <w:rFonts w:hint="eastAsia"/>
                <w:sz w:val="24"/>
                <w:szCs w:val="24"/>
              </w:rPr>
              <w:t>30</w:t>
            </w:r>
            <w:r>
              <w:rPr>
                <w:sz w:val="24"/>
                <w:szCs w:val="24"/>
              </w:rPr>
              <w:t>0*</w:t>
            </w:r>
            <w:r>
              <w:rPr>
                <w:rFonts w:hint="eastAsia"/>
                <w:sz w:val="24"/>
                <w:szCs w:val="24"/>
              </w:rPr>
              <w:t>3</w:t>
            </w:r>
            <w:r w:rsidRPr="00BF4B0E">
              <w:rPr>
                <w:sz w:val="24"/>
                <w:szCs w:val="24"/>
              </w:rPr>
              <w:t>00</w:t>
            </w:r>
            <w:r>
              <w:rPr>
                <w:sz w:val="24"/>
                <w:szCs w:val="24"/>
              </w:rPr>
              <w:t>mm</w:t>
            </w:r>
            <w:r w:rsidRPr="00BF4B0E">
              <w:rPr>
                <w:rFonts w:hAnsi="宋体"/>
                <w:sz w:val="24"/>
                <w:szCs w:val="24"/>
              </w:rPr>
              <w:t>，</w:t>
            </w:r>
          </w:p>
          <w:p w:rsidR="00B807BE" w:rsidRPr="00036188" w:rsidRDefault="00B807BE" w:rsidP="00036188">
            <w:pPr>
              <w:snapToGrid w:val="0"/>
              <w:spacing w:beforeLines="20" w:afterLines="20" w:line="288" w:lineRule="auto"/>
              <w:ind w:leftChars="17" w:left="36" w:firstLineChars="200" w:firstLine="480"/>
              <w:rPr>
                <w:sz w:val="24"/>
                <w:szCs w:val="24"/>
              </w:rPr>
            </w:pPr>
            <w:r w:rsidRPr="00BF4B0E">
              <w:rPr>
                <w:rFonts w:hAnsi="宋体"/>
                <w:sz w:val="24"/>
                <w:szCs w:val="24"/>
              </w:rPr>
              <w:t>数量</w:t>
            </w:r>
            <w:r w:rsidRPr="00BF4B0E">
              <w:rPr>
                <w:sz w:val="24"/>
                <w:szCs w:val="24"/>
              </w:rPr>
              <w:t>1</w:t>
            </w:r>
            <w:r>
              <w:rPr>
                <w:rFonts w:hint="eastAsia"/>
                <w:sz w:val="24"/>
                <w:szCs w:val="24"/>
              </w:rPr>
              <w:t>584</w:t>
            </w:r>
            <w:r w:rsidRPr="00BF4B0E">
              <w:rPr>
                <w:rFonts w:hAnsi="宋体"/>
                <w:sz w:val="24"/>
                <w:szCs w:val="24"/>
              </w:rPr>
              <w:t>个，检验项目：主要尺寸</w:t>
            </w:r>
            <w:r>
              <w:rPr>
                <w:rFonts w:hAnsi="宋体"/>
                <w:sz w:val="24"/>
                <w:szCs w:val="24"/>
              </w:rPr>
              <w:t>（实测</w:t>
            </w:r>
            <w:r>
              <w:rPr>
                <w:rFonts w:hAnsi="宋体" w:hint="eastAsia"/>
                <w:sz w:val="24"/>
                <w:szCs w:val="24"/>
              </w:rPr>
              <w:t>400*302*301mm</w:t>
            </w:r>
            <w:r>
              <w:rPr>
                <w:rFonts w:hAnsi="宋体"/>
                <w:sz w:val="24"/>
                <w:szCs w:val="24"/>
              </w:rPr>
              <w:t>）</w:t>
            </w:r>
            <w:r w:rsidRPr="00BF4B0E">
              <w:rPr>
                <w:rFonts w:hAnsi="宋体"/>
                <w:sz w:val="24"/>
                <w:szCs w:val="24"/>
              </w:rPr>
              <w:t>、形状位置公差、外观性能要求、结构</w:t>
            </w:r>
            <w:r w:rsidRPr="00036188">
              <w:rPr>
                <w:rFonts w:hAnsi="宋体"/>
                <w:sz w:val="24"/>
                <w:szCs w:val="24"/>
              </w:rPr>
              <w:t>安全性、标示说明等，</w:t>
            </w:r>
          </w:p>
          <w:p w:rsidR="00B807BE" w:rsidRPr="00036188" w:rsidRDefault="00B807BE" w:rsidP="00036188">
            <w:pPr>
              <w:snapToGrid w:val="0"/>
              <w:spacing w:beforeLines="20" w:afterLines="20" w:line="288" w:lineRule="auto"/>
              <w:ind w:leftChars="17" w:left="36" w:firstLineChars="200" w:firstLine="480"/>
              <w:rPr>
                <w:sz w:val="24"/>
                <w:szCs w:val="24"/>
              </w:rPr>
            </w:pPr>
            <w:r w:rsidRPr="00036188">
              <w:rPr>
                <w:rFonts w:hAnsi="宋体"/>
                <w:sz w:val="24"/>
                <w:szCs w:val="24"/>
              </w:rPr>
              <w:t>检验结论：合格</w:t>
            </w:r>
            <w:r w:rsidRPr="00036188">
              <w:rPr>
                <w:rFonts w:hAnsi="宋体" w:hint="eastAsia"/>
                <w:sz w:val="24"/>
                <w:szCs w:val="24"/>
              </w:rPr>
              <w:t xml:space="preserve">    </w:t>
            </w:r>
            <w:r w:rsidRPr="00036188">
              <w:rPr>
                <w:rFonts w:hAnsi="宋体"/>
                <w:sz w:val="24"/>
                <w:szCs w:val="24"/>
              </w:rPr>
              <w:t>检验员：</w:t>
            </w:r>
            <w:r w:rsidRPr="00036188">
              <w:rPr>
                <w:rFonts w:hAnsi="宋体" w:hint="eastAsia"/>
                <w:sz w:val="24"/>
                <w:szCs w:val="24"/>
              </w:rPr>
              <w:t>敖国花</w:t>
            </w:r>
            <w:r w:rsidRPr="00036188">
              <w:rPr>
                <w:rFonts w:hAnsi="宋体"/>
                <w:sz w:val="24"/>
                <w:szCs w:val="24"/>
              </w:rPr>
              <w:t>。</w:t>
            </w:r>
          </w:p>
          <w:p w:rsidR="00322549" w:rsidRPr="00036188" w:rsidRDefault="00322549" w:rsidP="00036188">
            <w:pPr>
              <w:snapToGrid w:val="0"/>
              <w:spacing w:beforeLines="20" w:afterLines="20" w:line="288" w:lineRule="auto"/>
              <w:ind w:leftChars="17" w:left="36" w:firstLineChars="200" w:firstLine="480"/>
              <w:rPr>
                <w:rFonts w:hAnsi="宋体"/>
                <w:sz w:val="24"/>
                <w:szCs w:val="24"/>
              </w:rPr>
            </w:pP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lastRenderedPageBreak/>
              <w:t>抽查</w:t>
            </w:r>
            <w:r w:rsidRPr="00036188">
              <w:rPr>
                <w:rFonts w:hAnsi="宋体" w:hint="eastAsia"/>
                <w:sz w:val="24"/>
                <w:szCs w:val="24"/>
              </w:rPr>
              <w:t>:2020</w:t>
            </w:r>
            <w:r w:rsidRPr="00036188">
              <w:rPr>
                <w:rFonts w:hAnsi="宋体" w:hint="eastAsia"/>
                <w:sz w:val="24"/>
                <w:szCs w:val="24"/>
              </w:rPr>
              <w:t>年</w:t>
            </w:r>
            <w:r w:rsidRPr="00036188">
              <w:rPr>
                <w:rFonts w:hAnsi="宋体" w:hint="eastAsia"/>
                <w:sz w:val="24"/>
                <w:szCs w:val="24"/>
              </w:rPr>
              <w:t>1</w:t>
            </w:r>
            <w:r w:rsidR="00036188" w:rsidRPr="00036188">
              <w:rPr>
                <w:rFonts w:hAnsi="宋体" w:hint="eastAsia"/>
                <w:sz w:val="24"/>
                <w:szCs w:val="24"/>
              </w:rPr>
              <w:t>0</w:t>
            </w:r>
            <w:r w:rsidRPr="00036188">
              <w:rPr>
                <w:rFonts w:hAnsi="宋体" w:hint="eastAsia"/>
                <w:sz w:val="24"/>
                <w:szCs w:val="24"/>
              </w:rPr>
              <w:t>月</w:t>
            </w:r>
            <w:r w:rsidRPr="00036188">
              <w:rPr>
                <w:rFonts w:hAnsi="宋体" w:hint="eastAsia"/>
                <w:sz w:val="24"/>
                <w:szCs w:val="24"/>
              </w:rPr>
              <w:t>5</w:t>
            </w:r>
            <w:r w:rsidRPr="00036188">
              <w:rPr>
                <w:rFonts w:hAnsi="宋体" w:hint="eastAsia"/>
                <w:sz w:val="24"/>
                <w:szCs w:val="24"/>
              </w:rPr>
              <w:t>日成品检验记录，</w:t>
            </w:r>
            <w:r w:rsidRPr="00036188">
              <w:rPr>
                <w:rFonts w:hAnsi="宋体" w:hint="eastAsia"/>
                <w:sz w:val="24"/>
                <w:szCs w:val="24"/>
              </w:rPr>
              <w:t xml:space="preserve">  </w:t>
            </w: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t>产品名称：牌位架</w:t>
            </w:r>
            <w:r w:rsidRPr="00036188">
              <w:rPr>
                <w:rFonts w:hAnsi="宋体" w:hint="eastAsia"/>
                <w:sz w:val="24"/>
                <w:szCs w:val="24"/>
              </w:rPr>
              <w:t xml:space="preserve"> </w:t>
            </w:r>
            <w:r w:rsidR="00036188" w:rsidRPr="00036188">
              <w:rPr>
                <w:rFonts w:hAnsi="宋体"/>
                <w:sz w:val="24"/>
                <w:szCs w:val="24"/>
              </w:rPr>
              <w:t>230*170*280</w:t>
            </w: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t>检验项目：对主要外观、外形尺寸偏差（±</w:t>
            </w:r>
            <w:r w:rsidRPr="00036188">
              <w:rPr>
                <w:rFonts w:hAnsi="宋体" w:hint="eastAsia"/>
                <w:sz w:val="24"/>
                <w:szCs w:val="24"/>
              </w:rPr>
              <w:t>5mm</w:t>
            </w:r>
            <w:r w:rsidRPr="00036188">
              <w:rPr>
                <w:rFonts w:hAnsi="宋体" w:hint="eastAsia"/>
                <w:sz w:val="24"/>
                <w:szCs w:val="24"/>
              </w:rPr>
              <w:t>，实测</w:t>
            </w:r>
            <w:r w:rsidR="00036188" w:rsidRPr="00036188">
              <w:rPr>
                <w:rFonts w:hAnsi="宋体" w:hint="eastAsia"/>
                <w:sz w:val="24"/>
                <w:szCs w:val="24"/>
              </w:rPr>
              <w:t>231</w:t>
            </w:r>
            <w:r w:rsidRPr="00036188">
              <w:rPr>
                <w:rFonts w:hAnsi="宋体" w:hint="eastAsia"/>
                <w:sz w:val="24"/>
                <w:szCs w:val="24"/>
              </w:rPr>
              <w:t>*</w:t>
            </w:r>
            <w:r w:rsidR="00036188" w:rsidRPr="00036188">
              <w:rPr>
                <w:rFonts w:hAnsi="宋体" w:hint="eastAsia"/>
                <w:sz w:val="24"/>
                <w:szCs w:val="24"/>
              </w:rPr>
              <w:t>172</w:t>
            </w:r>
            <w:r w:rsidRPr="00036188">
              <w:rPr>
                <w:rFonts w:hAnsi="宋体" w:hint="eastAsia"/>
                <w:sz w:val="24"/>
                <w:szCs w:val="24"/>
              </w:rPr>
              <w:t>*</w:t>
            </w:r>
            <w:r w:rsidR="00036188" w:rsidRPr="00036188">
              <w:rPr>
                <w:rFonts w:hAnsi="宋体" w:hint="eastAsia"/>
                <w:sz w:val="24"/>
                <w:szCs w:val="24"/>
              </w:rPr>
              <w:t>282</w:t>
            </w:r>
            <w:r w:rsidRPr="00036188">
              <w:rPr>
                <w:rFonts w:hAnsi="宋体" w:hint="eastAsia"/>
                <w:sz w:val="24"/>
                <w:szCs w:val="24"/>
              </w:rPr>
              <w:t>mm</w:t>
            </w:r>
            <w:r w:rsidRPr="00036188">
              <w:rPr>
                <w:rFonts w:hAnsi="宋体" w:hint="eastAsia"/>
                <w:sz w:val="24"/>
                <w:szCs w:val="24"/>
              </w:rPr>
              <w:t>）、外观性能要求、标示说明、配件、开关灵活性等，</w:t>
            </w: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t>检验结论：合格</w:t>
            </w:r>
            <w:r w:rsidRPr="00036188">
              <w:rPr>
                <w:rFonts w:hAnsi="宋体" w:hint="eastAsia"/>
                <w:sz w:val="24"/>
                <w:szCs w:val="24"/>
              </w:rPr>
              <w:t xml:space="preserve">  </w:t>
            </w:r>
            <w:r w:rsidRPr="00036188">
              <w:rPr>
                <w:rFonts w:hAnsi="宋体" w:hint="eastAsia"/>
                <w:sz w:val="24"/>
                <w:szCs w:val="24"/>
              </w:rPr>
              <w:t>检验员：敖国花。</w:t>
            </w: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t>抽查</w:t>
            </w:r>
            <w:r w:rsidRPr="00036188">
              <w:rPr>
                <w:rFonts w:hAnsi="宋体" w:hint="eastAsia"/>
                <w:sz w:val="24"/>
                <w:szCs w:val="24"/>
              </w:rPr>
              <w:t>:202</w:t>
            </w:r>
            <w:r w:rsidR="00036188" w:rsidRPr="00036188">
              <w:rPr>
                <w:rFonts w:hAnsi="宋体" w:hint="eastAsia"/>
                <w:sz w:val="24"/>
                <w:szCs w:val="24"/>
              </w:rPr>
              <w:t>0</w:t>
            </w:r>
            <w:r w:rsidRPr="00036188">
              <w:rPr>
                <w:rFonts w:hAnsi="宋体" w:hint="eastAsia"/>
                <w:sz w:val="24"/>
                <w:szCs w:val="24"/>
              </w:rPr>
              <w:t>年</w:t>
            </w:r>
            <w:r w:rsidR="00036188" w:rsidRPr="00036188">
              <w:rPr>
                <w:rFonts w:hAnsi="宋体" w:hint="eastAsia"/>
                <w:sz w:val="24"/>
                <w:szCs w:val="24"/>
              </w:rPr>
              <w:t>11</w:t>
            </w:r>
            <w:r w:rsidRPr="00036188">
              <w:rPr>
                <w:rFonts w:hAnsi="宋体" w:hint="eastAsia"/>
                <w:sz w:val="24"/>
                <w:szCs w:val="24"/>
              </w:rPr>
              <w:t>月</w:t>
            </w:r>
            <w:r w:rsidR="00036188" w:rsidRPr="00036188">
              <w:rPr>
                <w:rFonts w:hAnsi="宋体" w:hint="eastAsia"/>
                <w:sz w:val="24"/>
                <w:szCs w:val="24"/>
              </w:rPr>
              <w:t>20</w:t>
            </w:r>
            <w:r w:rsidRPr="00036188">
              <w:rPr>
                <w:rFonts w:hAnsi="宋体" w:hint="eastAsia"/>
                <w:sz w:val="24"/>
                <w:szCs w:val="24"/>
              </w:rPr>
              <w:t>日成品检验记录，</w:t>
            </w:r>
            <w:r w:rsidRPr="00036188">
              <w:rPr>
                <w:rFonts w:hAnsi="宋体" w:hint="eastAsia"/>
                <w:sz w:val="24"/>
                <w:szCs w:val="24"/>
              </w:rPr>
              <w:t xml:space="preserve">  </w:t>
            </w: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t>产品名称：万佛墙</w:t>
            </w:r>
            <w:r w:rsidR="00036188" w:rsidRPr="00036188">
              <w:rPr>
                <w:rFonts w:hAnsi="宋体"/>
                <w:sz w:val="24"/>
                <w:szCs w:val="24"/>
              </w:rPr>
              <w:t>270*270*280</w:t>
            </w:r>
            <w:r w:rsidRPr="00036188">
              <w:rPr>
                <w:rFonts w:hAnsi="宋体" w:hint="eastAsia"/>
                <w:sz w:val="24"/>
                <w:szCs w:val="24"/>
              </w:rPr>
              <w:t>，</w:t>
            </w:r>
          </w:p>
          <w:p w:rsidR="000171CA" w:rsidRPr="00036188"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t>检验项目：主要尺寸（要求±</w:t>
            </w:r>
            <w:r w:rsidRPr="00036188">
              <w:rPr>
                <w:rFonts w:hAnsi="宋体" w:hint="eastAsia"/>
                <w:sz w:val="24"/>
                <w:szCs w:val="24"/>
              </w:rPr>
              <w:t>5mm</w:t>
            </w:r>
            <w:r w:rsidRPr="00036188">
              <w:rPr>
                <w:rFonts w:hAnsi="宋体" w:hint="eastAsia"/>
                <w:sz w:val="24"/>
                <w:szCs w:val="24"/>
              </w:rPr>
              <w:t>，实测</w:t>
            </w:r>
            <w:r w:rsidRPr="00036188">
              <w:rPr>
                <w:rFonts w:hAnsi="宋体" w:hint="eastAsia"/>
                <w:sz w:val="24"/>
                <w:szCs w:val="24"/>
              </w:rPr>
              <w:t>2</w:t>
            </w:r>
            <w:r w:rsidR="00036188" w:rsidRPr="00036188">
              <w:rPr>
                <w:rFonts w:hAnsi="宋体" w:hint="eastAsia"/>
                <w:sz w:val="24"/>
                <w:szCs w:val="24"/>
              </w:rPr>
              <w:t>72</w:t>
            </w:r>
            <w:r w:rsidRPr="00036188">
              <w:rPr>
                <w:rFonts w:hAnsi="宋体" w:hint="eastAsia"/>
                <w:sz w:val="24"/>
                <w:szCs w:val="24"/>
              </w:rPr>
              <w:t>*</w:t>
            </w:r>
            <w:r w:rsidR="00036188" w:rsidRPr="00036188">
              <w:rPr>
                <w:rFonts w:hAnsi="宋体" w:hint="eastAsia"/>
                <w:sz w:val="24"/>
                <w:szCs w:val="24"/>
              </w:rPr>
              <w:t>271</w:t>
            </w:r>
            <w:r w:rsidRPr="00036188">
              <w:rPr>
                <w:rFonts w:hAnsi="宋体" w:hint="eastAsia"/>
                <w:sz w:val="24"/>
                <w:szCs w:val="24"/>
              </w:rPr>
              <w:t>*</w:t>
            </w:r>
            <w:r w:rsidR="00036188" w:rsidRPr="00036188">
              <w:rPr>
                <w:rFonts w:hAnsi="宋体" w:hint="eastAsia"/>
                <w:sz w:val="24"/>
                <w:szCs w:val="24"/>
              </w:rPr>
              <w:t>283</w:t>
            </w:r>
            <w:r w:rsidRPr="00036188">
              <w:rPr>
                <w:rFonts w:hAnsi="宋体" w:hint="eastAsia"/>
                <w:sz w:val="24"/>
                <w:szCs w:val="24"/>
              </w:rPr>
              <w:t>mm</w:t>
            </w:r>
            <w:r w:rsidRPr="00036188">
              <w:rPr>
                <w:rFonts w:hAnsi="宋体" w:hint="eastAsia"/>
                <w:sz w:val="24"/>
                <w:szCs w:val="24"/>
              </w:rPr>
              <w:t>）、外观性能要求、标示说明、配件、开关灵活性等，</w:t>
            </w:r>
          </w:p>
          <w:p w:rsidR="000171CA" w:rsidRPr="000171CA" w:rsidRDefault="000171CA" w:rsidP="00036188">
            <w:pPr>
              <w:snapToGrid w:val="0"/>
              <w:spacing w:beforeLines="20" w:afterLines="20" w:line="288" w:lineRule="auto"/>
              <w:ind w:leftChars="17" w:left="36" w:firstLineChars="200" w:firstLine="480"/>
              <w:rPr>
                <w:rFonts w:hAnsi="宋体"/>
                <w:sz w:val="24"/>
                <w:szCs w:val="24"/>
              </w:rPr>
            </w:pPr>
            <w:r w:rsidRPr="00036188">
              <w:rPr>
                <w:rFonts w:hAnsi="宋体" w:hint="eastAsia"/>
                <w:sz w:val="24"/>
                <w:szCs w:val="24"/>
              </w:rPr>
              <w:t>检验结论：合格</w:t>
            </w:r>
            <w:r w:rsidRPr="00036188">
              <w:rPr>
                <w:rFonts w:hAnsi="宋体" w:hint="eastAsia"/>
                <w:sz w:val="24"/>
                <w:szCs w:val="24"/>
              </w:rPr>
              <w:t xml:space="preserve">  </w:t>
            </w:r>
            <w:r w:rsidRPr="00036188">
              <w:rPr>
                <w:rFonts w:hAnsi="宋体" w:hint="eastAsia"/>
                <w:sz w:val="24"/>
                <w:szCs w:val="24"/>
              </w:rPr>
              <w:t>检验员：敖国花。</w:t>
            </w:r>
          </w:p>
          <w:p w:rsidR="00A66FE3" w:rsidRPr="00BF4B0E" w:rsidRDefault="00A27030" w:rsidP="00036188">
            <w:pPr>
              <w:snapToGrid w:val="0"/>
              <w:spacing w:beforeLines="20" w:afterLines="20" w:line="288" w:lineRule="auto"/>
              <w:ind w:firstLineChars="100" w:firstLine="240"/>
              <w:rPr>
                <w:sz w:val="24"/>
                <w:szCs w:val="24"/>
              </w:rPr>
            </w:pPr>
            <w:r w:rsidRPr="00BF4B0E">
              <w:rPr>
                <w:sz w:val="24"/>
                <w:szCs w:val="24"/>
              </w:rPr>
              <w:t>(</w:t>
            </w:r>
            <w:r w:rsidRPr="00BF4B0E">
              <w:rPr>
                <w:rFonts w:hAnsi="宋体"/>
                <w:sz w:val="24"/>
                <w:szCs w:val="24"/>
              </w:rPr>
              <w:t>四</w:t>
            </w:r>
            <w:r w:rsidRPr="00BF4B0E">
              <w:rPr>
                <w:sz w:val="24"/>
                <w:szCs w:val="24"/>
              </w:rPr>
              <w:t>)</w:t>
            </w:r>
            <w:r w:rsidRPr="00BF4B0E">
              <w:rPr>
                <w:rFonts w:hAnsi="宋体"/>
                <w:sz w:val="24"/>
                <w:szCs w:val="24"/>
              </w:rPr>
              <w:t>第三方检验：</w:t>
            </w:r>
            <w:r w:rsidRPr="00BF4B0E">
              <w:rPr>
                <w:sz w:val="24"/>
                <w:szCs w:val="24"/>
              </w:rPr>
              <w:tab/>
            </w:r>
          </w:p>
          <w:p w:rsidR="00A66FE3" w:rsidRPr="00BF4B0E" w:rsidRDefault="00A27030" w:rsidP="00036188">
            <w:pPr>
              <w:snapToGrid w:val="0"/>
              <w:spacing w:beforeLines="20" w:afterLines="20" w:line="288" w:lineRule="auto"/>
              <w:ind w:leftChars="17" w:left="36" w:firstLineChars="200" w:firstLine="480"/>
              <w:rPr>
                <w:sz w:val="24"/>
                <w:szCs w:val="24"/>
              </w:rPr>
            </w:pPr>
            <w:r w:rsidRPr="00BF4B0E">
              <w:rPr>
                <w:rFonts w:hAnsi="宋体"/>
                <w:sz w:val="24"/>
                <w:szCs w:val="24"/>
              </w:rPr>
              <w:t>提供</w:t>
            </w:r>
            <w:r w:rsidR="00EF150C">
              <w:rPr>
                <w:rFonts w:hAnsi="宋体"/>
                <w:sz w:val="24"/>
                <w:szCs w:val="24"/>
              </w:rPr>
              <w:t>青岛博恩德检测有限公司</w:t>
            </w:r>
            <w:r w:rsidRPr="00BF4B0E">
              <w:rPr>
                <w:rFonts w:hAnsi="宋体"/>
                <w:sz w:val="24"/>
                <w:szCs w:val="24"/>
              </w:rPr>
              <w:t>的产品检验报告，</w:t>
            </w:r>
            <w:r w:rsidR="0056290C">
              <w:rPr>
                <w:sz w:val="24"/>
                <w:szCs w:val="24"/>
              </w:rPr>
              <w:t>20</w:t>
            </w:r>
            <w:r w:rsidR="00EF150C">
              <w:rPr>
                <w:rFonts w:hint="eastAsia"/>
                <w:sz w:val="24"/>
                <w:szCs w:val="24"/>
              </w:rPr>
              <w:t>21</w:t>
            </w:r>
            <w:r w:rsidRPr="00BF4B0E">
              <w:rPr>
                <w:sz w:val="24"/>
                <w:szCs w:val="24"/>
              </w:rPr>
              <w:t>.</w:t>
            </w:r>
            <w:r w:rsidR="00EF150C">
              <w:rPr>
                <w:rFonts w:hint="eastAsia"/>
                <w:sz w:val="24"/>
                <w:szCs w:val="24"/>
              </w:rPr>
              <w:t>8</w:t>
            </w:r>
            <w:r w:rsidR="00EF150C">
              <w:rPr>
                <w:sz w:val="24"/>
                <w:szCs w:val="24"/>
              </w:rPr>
              <w:t>.</w:t>
            </w:r>
            <w:r w:rsidR="00EF150C">
              <w:rPr>
                <w:rFonts w:hint="eastAsia"/>
                <w:sz w:val="24"/>
                <w:szCs w:val="24"/>
              </w:rPr>
              <w:t>2</w:t>
            </w:r>
            <w:r w:rsidRPr="00BF4B0E">
              <w:rPr>
                <w:rFonts w:hAnsi="宋体"/>
                <w:sz w:val="24"/>
                <w:szCs w:val="24"/>
              </w:rPr>
              <w:t>日对公司生产的骨灰盒存放柜</w:t>
            </w:r>
            <w:r w:rsidR="0056290C">
              <w:rPr>
                <w:rFonts w:hAnsi="宋体"/>
                <w:sz w:val="24"/>
                <w:szCs w:val="24"/>
              </w:rPr>
              <w:t>（福寿架）</w:t>
            </w:r>
            <w:r w:rsidRPr="00BF4B0E">
              <w:rPr>
                <w:rFonts w:hAnsi="宋体"/>
                <w:sz w:val="24"/>
                <w:szCs w:val="24"/>
              </w:rPr>
              <w:t>进行了检验，结果符合要求。</w:t>
            </w:r>
          </w:p>
          <w:p w:rsidR="00A66FE3" w:rsidRDefault="0056290C" w:rsidP="00036188">
            <w:pPr>
              <w:snapToGrid w:val="0"/>
              <w:spacing w:beforeLines="20" w:afterLines="20" w:line="288" w:lineRule="auto"/>
              <w:ind w:leftChars="17" w:left="36" w:firstLineChars="200" w:firstLine="20"/>
              <w:rPr>
                <w:rFonts w:eastAsiaTheme="minorEastAsia"/>
                <w:snapToGrid w:val="0"/>
                <w:color w:val="000000"/>
                <w:w w:val="0"/>
                <w:sz w:val="0"/>
                <w:szCs w:val="0"/>
                <w:u w:color="000000"/>
                <w:bdr w:val="none" w:sz="0" w:space="0" w:color="000000"/>
                <w:shd w:val="clear" w:color="000000" w:fill="000000"/>
              </w:rPr>
            </w:pPr>
            <w:r>
              <w:rPr>
                <w:rFonts w:eastAsia="Times New Roman"/>
                <w:snapToGrid w:val="0"/>
                <w:color w:val="000000"/>
                <w:w w:val="0"/>
                <w:sz w:val="0"/>
                <w:szCs w:val="0"/>
                <w:u w:color="000000"/>
                <w:bdr w:val="none" w:sz="0" w:space="0" w:color="000000"/>
                <w:shd w:val="clear" w:color="000000" w:fill="000000"/>
              </w:rPr>
              <w:t xml:space="preserve"> </w:t>
            </w:r>
          </w:p>
          <w:p w:rsidR="005659C5" w:rsidRPr="003B7958" w:rsidRDefault="0056290C" w:rsidP="00036188">
            <w:pPr>
              <w:snapToGrid w:val="0"/>
              <w:spacing w:beforeLines="20" w:afterLines="20" w:line="288" w:lineRule="auto"/>
              <w:ind w:leftChars="17" w:left="36" w:firstLineChars="200" w:firstLine="480"/>
              <w:rPr>
                <w:rFonts w:eastAsiaTheme="minorEastAsia" w:hAnsiTheme="minorEastAsia"/>
                <w:sz w:val="24"/>
                <w:szCs w:val="24"/>
              </w:rPr>
            </w:pPr>
            <w:r>
              <w:rPr>
                <w:rFonts w:eastAsiaTheme="minorEastAsia" w:hint="eastAsia"/>
                <w:sz w:val="24"/>
                <w:szCs w:val="24"/>
              </w:rPr>
              <w:t xml:space="preserve"> </w:t>
            </w:r>
            <w:r w:rsidR="005659C5" w:rsidRPr="003B7958">
              <w:rPr>
                <w:rFonts w:eastAsiaTheme="minorEastAsia" w:hAnsiTheme="minorEastAsia" w:hint="eastAsia"/>
                <w:sz w:val="24"/>
                <w:szCs w:val="24"/>
              </w:rPr>
              <w:t>通过上述记录了解到，组织对产品实现的各过程进行了有效的监视测量，产品必须经检验合格才能交付，确保能满足顾客对产品的质量要求。</w:t>
            </w:r>
          </w:p>
          <w:p w:rsidR="00A66FE3" w:rsidRPr="00BF4B0E" w:rsidRDefault="005659C5" w:rsidP="00036188">
            <w:pPr>
              <w:spacing w:beforeLines="20" w:afterLines="20" w:line="288" w:lineRule="auto"/>
              <w:ind w:firstLineChars="200" w:firstLine="480"/>
              <w:rPr>
                <w:sz w:val="24"/>
                <w:szCs w:val="24"/>
              </w:rPr>
            </w:pPr>
            <w:r w:rsidRPr="003B7958">
              <w:rPr>
                <w:rFonts w:eastAsiaTheme="minorEastAsia" w:hAnsiTheme="minorEastAsia" w:hint="eastAsia"/>
                <w:sz w:val="24"/>
                <w:szCs w:val="24"/>
              </w:rPr>
              <w:t>公司产品和销售服务的监视和测量控制基本符合规定要求。</w:t>
            </w:r>
          </w:p>
        </w:tc>
        <w:tc>
          <w:tcPr>
            <w:tcW w:w="851" w:type="dxa"/>
          </w:tcPr>
          <w:p w:rsidR="00A66FE3" w:rsidRPr="00BF4B0E" w:rsidRDefault="00166219">
            <w:pPr>
              <w:rPr>
                <w:sz w:val="24"/>
                <w:szCs w:val="24"/>
              </w:rPr>
            </w:pPr>
            <w:r>
              <w:rPr>
                <w:sz w:val="24"/>
                <w:szCs w:val="24"/>
              </w:rPr>
              <w:lastRenderedPageBreak/>
              <w:t>符合</w:t>
            </w:r>
          </w:p>
        </w:tc>
      </w:tr>
      <w:tr w:rsidR="00A66FE3" w:rsidRPr="00BF4B0E">
        <w:trPr>
          <w:trHeight w:val="1104"/>
        </w:trPr>
        <w:tc>
          <w:tcPr>
            <w:tcW w:w="1954" w:type="dxa"/>
          </w:tcPr>
          <w:p w:rsidR="00A66FE3" w:rsidRPr="00BF4B0E" w:rsidRDefault="00A27030">
            <w:pPr>
              <w:rPr>
                <w:sz w:val="24"/>
                <w:szCs w:val="24"/>
              </w:rPr>
            </w:pPr>
            <w:r w:rsidRPr="00BF4B0E">
              <w:rPr>
                <w:rFonts w:hAnsi="宋体"/>
                <w:sz w:val="24"/>
                <w:szCs w:val="24"/>
              </w:rPr>
              <w:lastRenderedPageBreak/>
              <w:t>不合格输出的控制</w:t>
            </w:r>
          </w:p>
        </w:tc>
        <w:tc>
          <w:tcPr>
            <w:tcW w:w="1166" w:type="dxa"/>
          </w:tcPr>
          <w:p w:rsidR="00A66FE3" w:rsidRPr="00BF4B0E" w:rsidRDefault="00A27030">
            <w:pPr>
              <w:rPr>
                <w:sz w:val="24"/>
                <w:szCs w:val="24"/>
              </w:rPr>
            </w:pPr>
            <w:r w:rsidRPr="00BF4B0E">
              <w:rPr>
                <w:sz w:val="24"/>
                <w:szCs w:val="24"/>
              </w:rPr>
              <w:t>Q8.7</w:t>
            </w:r>
          </w:p>
        </w:tc>
        <w:tc>
          <w:tcPr>
            <w:tcW w:w="10738" w:type="dxa"/>
          </w:tcPr>
          <w:p w:rsidR="00CD51C6" w:rsidRPr="00CD51C6" w:rsidRDefault="00CD51C6" w:rsidP="00036188">
            <w:pPr>
              <w:spacing w:beforeLines="20" w:afterLines="20" w:line="288" w:lineRule="auto"/>
              <w:ind w:firstLineChars="200" w:firstLine="480"/>
              <w:rPr>
                <w:rFonts w:hAnsi="宋体"/>
                <w:color w:val="000000"/>
                <w:sz w:val="24"/>
                <w:szCs w:val="24"/>
              </w:rPr>
            </w:pPr>
            <w:r w:rsidRPr="00CD51C6">
              <w:rPr>
                <w:rFonts w:hAnsi="宋体" w:hint="eastAsia"/>
                <w:color w:val="000000"/>
                <w:sz w:val="24"/>
                <w:szCs w:val="24"/>
              </w:rPr>
              <w:t>公司制定并执行了《不合格品控制程序》，文件不合格品的标识、记录、隔离、记录和处置的控制要求。采购检验中发现的不合格，要求做好相应的标识，并及时通知采购人员作退</w:t>
            </w:r>
            <w:r w:rsidRPr="00CD51C6">
              <w:rPr>
                <w:rFonts w:hAnsi="宋体" w:hint="eastAsia"/>
                <w:color w:val="000000"/>
                <w:sz w:val="24"/>
                <w:szCs w:val="24"/>
              </w:rPr>
              <w:t>/</w:t>
            </w:r>
            <w:r w:rsidRPr="00CD51C6">
              <w:rPr>
                <w:rFonts w:hAnsi="宋体" w:hint="eastAsia"/>
                <w:color w:val="000000"/>
                <w:sz w:val="24"/>
                <w:szCs w:val="24"/>
              </w:rPr>
              <w:t>换货处理；交付后产品未发现反馈不良情况，如有发生时采取换货的方式处理；生产过程和产品检验过程中发现的少量不合格品作返工、返修和报废处理，批量的不合格品要求填写“不合格品评审处理单”，记录不合</w:t>
            </w:r>
            <w:r w:rsidRPr="00CD51C6">
              <w:rPr>
                <w:rFonts w:hAnsi="宋体" w:hint="eastAsia"/>
                <w:color w:val="000000"/>
                <w:sz w:val="24"/>
                <w:szCs w:val="24"/>
              </w:rPr>
              <w:lastRenderedPageBreak/>
              <w:t>格品名称、规格</w:t>
            </w:r>
            <w:r w:rsidRPr="00CD51C6">
              <w:rPr>
                <w:rFonts w:hAnsi="宋体" w:hint="eastAsia"/>
                <w:color w:val="000000"/>
                <w:sz w:val="24"/>
                <w:szCs w:val="24"/>
              </w:rPr>
              <w:t>/</w:t>
            </w:r>
            <w:r w:rsidRPr="00CD51C6">
              <w:rPr>
                <w:rFonts w:hAnsi="宋体" w:hint="eastAsia"/>
                <w:color w:val="000000"/>
                <w:sz w:val="24"/>
                <w:szCs w:val="24"/>
              </w:rPr>
              <w:t>型号、数量、不合格事实、评审处置措施，验证结果等；</w:t>
            </w:r>
          </w:p>
          <w:p w:rsidR="00CD51C6" w:rsidRPr="00CD51C6" w:rsidRDefault="00CD51C6" w:rsidP="00036188">
            <w:pPr>
              <w:spacing w:beforeLines="20" w:afterLines="20" w:line="288" w:lineRule="auto"/>
              <w:ind w:firstLineChars="200" w:firstLine="480"/>
              <w:rPr>
                <w:rFonts w:hAnsi="宋体"/>
                <w:color w:val="000000"/>
                <w:sz w:val="24"/>
                <w:szCs w:val="24"/>
              </w:rPr>
            </w:pPr>
            <w:r w:rsidRPr="00CD51C6">
              <w:rPr>
                <w:rFonts w:hAnsi="宋体" w:hint="eastAsia"/>
                <w:color w:val="000000"/>
                <w:sz w:val="24"/>
                <w:szCs w:val="24"/>
              </w:rPr>
              <w:t>抽查了</w:t>
            </w:r>
            <w:r w:rsidRPr="00CD51C6">
              <w:rPr>
                <w:rFonts w:hAnsi="宋体" w:hint="eastAsia"/>
                <w:color w:val="000000"/>
                <w:sz w:val="24"/>
                <w:szCs w:val="24"/>
              </w:rPr>
              <w:t>2021.</w:t>
            </w:r>
            <w:r w:rsidR="004F5C22">
              <w:rPr>
                <w:rFonts w:hAnsi="宋体" w:hint="eastAsia"/>
                <w:color w:val="000000"/>
                <w:sz w:val="24"/>
                <w:szCs w:val="24"/>
              </w:rPr>
              <w:t>3</w:t>
            </w:r>
            <w:r w:rsidRPr="00CD51C6">
              <w:rPr>
                <w:rFonts w:hAnsi="宋体" w:hint="eastAsia"/>
                <w:color w:val="000000"/>
                <w:sz w:val="24"/>
                <w:szCs w:val="24"/>
              </w:rPr>
              <w:t>.</w:t>
            </w:r>
            <w:r w:rsidR="004F5C22">
              <w:rPr>
                <w:rFonts w:hAnsi="宋体" w:hint="eastAsia"/>
                <w:color w:val="000000"/>
                <w:sz w:val="24"/>
                <w:szCs w:val="24"/>
              </w:rPr>
              <w:t>8</w:t>
            </w:r>
            <w:r w:rsidRPr="00CD51C6">
              <w:rPr>
                <w:rFonts w:hAnsi="宋体" w:hint="eastAsia"/>
                <w:color w:val="000000"/>
                <w:sz w:val="24"/>
                <w:szCs w:val="24"/>
              </w:rPr>
              <w:t>日不合格品报告，不合格内容描述：现场巡视生产车间，发现在冲压工序，存放架</w:t>
            </w:r>
            <w:r w:rsidR="004F5C22">
              <w:rPr>
                <w:rFonts w:hAnsi="宋体" w:hint="eastAsia"/>
                <w:color w:val="000000"/>
                <w:sz w:val="24"/>
                <w:szCs w:val="24"/>
              </w:rPr>
              <w:t>尾板</w:t>
            </w:r>
            <w:r w:rsidRPr="00CD51C6">
              <w:rPr>
                <w:rFonts w:hAnsi="宋体" w:hint="eastAsia"/>
                <w:color w:val="000000"/>
                <w:sz w:val="24"/>
                <w:szCs w:val="24"/>
              </w:rPr>
              <w:t>冲压成型</w:t>
            </w:r>
            <w:r w:rsidR="004F5C22">
              <w:rPr>
                <w:rFonts w:hAnsi="宋体" w:hint="eastAsia"/>
                <w:color w:val="000000"/>
                <w:sz w:val="24"/>
                <w:szCs w:val="24"/>
              </w:rPr>
              <w:t>角度偏小，低于</w:t>
            </w:r>
            <w:r w:rsidR="004F5C22">
              <w:rPr>
                <w:rFonts w:hAnsi="宋体" w:hint="eastAsia"/>
                <w:color w:val="000000"/>
                <w:sz w:val="24"/>
                <w:szCs w:val="24"/>
              </w:rPr>
              <w:t>90</w:t>
            </w:r>
            <w:r w:rsidR="004F5C22">
              <w:rPr>
                <w:rFonts w:hAnsi="宋体" w:hint="eastAsia"/>
                <w:color w:val="000000"/>
                <w:sz w:val="24"/>
                <w:szCs w:val="24"/>
              </w:rPr>
              <w:t>度</w:t>
            </w:r>
            <w:r w:rsidRPr="00CD51C6">
              <w:rPr>
                <w:rFonts w:hAnsi="宋体" w:hint="eastAsia"/>
                <w:color w:val="000000"/>
                <w:sz w:val="24"/>
                <w:szCs w:val="24"/>
              </w:rPr>
              <w:t>，不符合要求。</w:t>
            </w:r>
          </w:p>
          <w:p w:rsidR="00CD51C6" w:rsidRPr="00CD51C6" w:rsidRDefault="00CD51C6" w:rsidP="00036188">
            <w:pPr>
              <w:spacing w:beforeLines="20" w:afterLines="20" w:line="288" w:lineRule="auto"/>
              <w:ind w:firstLineChars="200" w:firstLine="480"/>
              <w:rPr>
                <w:rFonts w:hAnsi="宋体"/>
                <w:color w:val="000000"/>
                <w:sz w:val="24"/>
                <w:szCs w:val="24"/>
              </w:rPr>
            </w:pPr>
            <w:r w:rsidRPr="00CD51C6">
              <w:rPr>
                <w:rFonts w:hAnsi="宋体" w:hint="eastAsia"/>
                <w:color w:val="000000"/>
                <w:sz w:val="24"/>
                <w:szCs w:val="24"/>
              </w:rPr>
              <w:t>不符合原因：</w:t>
            </w:r>
            <w:r w:rsidR="004F5C22">
              <w:rPr>
                <w:rFonts w:hAnsi="宋体" w:hint="eastAsia"/>
                <w:color w:val="000000"/>
                <w:sz w:val="24"/>
                <w:szCs w:val="24"/>
              </w:rPr>
              <w:t>重新调整模具，员工未按要求进行自检，导致不良品流出；纠正：对不良品进行区分隔离，再由生产部返工处理</w:t>
            </w:r>
            <w:r w:rsidRPr="00CD51C6">
              <w:rPr>
                <w:rFonts w:hAnsi="宋体" w:hint="eastAsia"/>
                <w:color w:val="000000"/>
                <w:sz w:val="24"/>
                <w:szCs w:val="24"/>
              </w:rPr>
              <w:t>，评审人：</w:t>
            </w:r>
            <w:r>
              <w:rPr>
                <w:rFonts w:hAnsi="宋体" w:hint="eastAsia"/>
                <w:color w:val="000000"/>
                <w:sz w:val="24"/>
                <w:szCs w:val="24"/>
              </w:rPr>
              <w:t>熬爱平</w:t>
            </w:r>
          </w:p>
          <w:p w:rsidR="00CD51C6" w:rsidRPr="00CD51C6" w:rsidRDefault="00CD51C6" w:rsidP="00036188">
            <w:pPr>
              <w:spacing w:beforeLines="20" w:afterLines="20" w:line="288" w:lineRule="auto"/>
              <w:ind w:firstLineChars="200" w:firstLine="480"/>
              <w:rPr>
                <w:rFonts w:hAnsi="宋体"/>
                <w:color w:val="000000"/>
                <w:sz w:val="24"/>
                <w:szCs w:val="24"/>
              </w:rPr>
            </w:pPr>
            <w:r w:rsidRPr="00CD51C6">
              <w:rPr>
                <w:rFonts w:hAnsi="宋体" w:hint="eastAsia"/>
                <w:color w:val="000000"/>
                <w:sz w:val="24"/>
                <w:szCs w:val="24"/>
              </w:rPr>
              <w:t>验证：已返工好；进行了培训作业要求。验证人：</w:t>
            </w:r>
            <w:r>
              <w:rPr>
                <w:rFonts w:hAnsi="宋体" w:hint="eastAsia"/>
                <w:color w:val="000000"/>
                <w:sz w:val="24"/>
                <w:szCs w:val="24"/>
              </w:rPr>
              <w:t>敖爱平</w:t>
            </w:r>
            <w:r w:rsidRPr="00CD51C6">
              <w:rPr>
                <w:rFonts w:hAnsi="宋体" w:hint="eastAsia"/>
                <w:color w:val="000000"/>
                <w:sz w:val="24"/>
                <w:szCs w:val="24"/>
              </w:rPr>
              <w:t>2021</w:t>
            </w:r>
            <w:r w:rsidRPr="00CD51C6">
              <w:rPr>
                <w:rFonts w:hAnsi="宋体" w:hint="eastAsia"/>
                <w:color w:val="000000"/>
                <w:sz w:val="24"/>
                <w:szCs w:val="24"/>
              </w:rPr>
              <w:t>年</w:t>
            </w:r>
            <w:r w:rsidR="004F5C22">
              <w:rPr>
                <w:rFonts w:hAnsi="宋体" w:hint="eastAsia"/>
                <w:color w:val="000000"/>
                <w:sz w:val="24"/>
                <w:szCs w:val="24"/>
              </w:rPr>
              <w:t>3</w:t>
            </w:r>
            <w:r w:rsidRPr="00CD51C6">
              <w:rPr>
                <w:rFonts w:hAnsi="宋体" w:hint="eastAsia"/>
                <w:color w:val="000000"/>
                <w:sz w:val="24"/>
                <w:szCs w:val="24"/>
              </w:rPr>
              <w:t>月</w:t>
            </w:r>
            <w:r w:rsidR="004F5C22">
              <w:rPr>
                <w:rFonts w:hAnsi="宋体" w:hint="eastAsia"/>
                <w:color w:val="000000"/>
                <w:sz w:val="24"/>
                <w:szCs w:val="24"/>
              </w:rPr>
              <w:t>9</w:t>
            </w:r>
            <w:r w:rsidRPr="00CD51C6">
              <w:rPr>
                <w:rFonts w:hAnsi="宋体" w:hint="eastAsia"/>
                <w:color w:val="000000"/>
                <w:sz w:val="24"/>
                <w:szCs w:val="24"/>
              </w:rPr>
              <w:t>日。</w:t>
            </w:r>
          </w:p>
          <w:p w:rsidR="00A66FE3" w:rsidRPr="00BF4B0E" w:rsidRDefault="00CD51C6" w:rsidP="00036188">
            <w:pPr>
              <w:spacing w:beforeLines="20" w:afterLines="20" w:line="288" w:lineRule="auto"/>
              <w:ind w:firstLineChars="200" w:firstLine="480"/>
              <w:rPr>
                <w:sz w:val="24"/>
                <w:szCs w:val="24"/>
              </w:rPr>
            </w:pPr>
            <w:r w:rsidRPr="00CD51C6">
              <w:rPr>
                <w:rFonts w:hAnsi="宋体" w:hint="eastAsia"/>
                <w:color w:val="000000"/>
                <w:sz w:val="24"/>
                <w:szCs w:val="24"/>
              </w:rPr>
              <w:t>出现不符合时能及时响应，处理得当，组织不合格品控制基本有效。</w:t>
            </w:r>
          </w:p>
        </w:tc>
        <w:tc>
          <w:tcPr>
            <w:tcW w:w="851" w:type="dxa"/>
          </w:tcPr>
          <w:p w:rsidR="00A66FE3" w:rsidRPr="00BF4B0E" w:rsidRDefault="00EF150C">
            <w:pPr>
              <w:rPr>
                <w:sz w:val="24"/>
                <w:szCs w:val="24"/>
              </w:rPr>
            </w:pPr>
            <w:r>
              <w:rPr>
                <w:sz w:val="24"/>
                <w:szCs w:val="24"/>
              </w:rPr>
              <w:lastRenderedPageBreak/>
              <w:t>符合</w:t>
            </w:r>
          </w:p>
        </w:tc>
      </w:tr>
      <w:tr w:rsidR="005659C5" w:rsidRPr="00BF4B0E">
        <w:trPr>
          <w:trHeight w:val="419"/>
        </w:trPr>
        <w:tc>
          <w:tcPr>
            <w:tcW w:w="1954" w:type="dxa"/>
          </w:tcPr>
          <w:p w:rsidR="005659C5" w:rsidRPr="00D535AA" w:rsidRDefault="005659C5" w:rsidP="00A762C6">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5659C5" w:rsidRPr="006F2B8E" w:rsidRDefault="005659C5" w:rsidP="00A762C6">
            <w:pPr>
              <w:rPr>
                <w:rFonts w:eastAsiaTheme="minorEastAsia"/>
                <w:sz w:val="24"/>
                <w:szCs w:val="24"/>
              </w:rPr>
            </w:pPr>
            <w:r w:rsidRPr="006F2B8E">
              <w:rPr>
                <w:rFonts w:eastAsiaTheme="minorEastAsia"/>
                <w:sz w:val="24"/>
                <w:szCs w:val="24"/>
              </w:rPr>
              <w:t>EO8.1</w:t>
            </w:r>
          </w:p>
          <w:p w:rsidR="005659C5" w:rsidRPr="00D535AA" w:rsidRDefault="005659C5" w:rsidP="00A762C6">
            <w:pPr>
              <w:rPr>
                <w:rFonts w:eastAsiaTheme="minorEastAsia"/>
                <w:b/>
                <w:sz w:val="24"/>
                <w:szCs w:val="24"/>
              </w:rPr>
            </w:pPr>
          </w:p>
          <w:p w:rsidR="005659C5" w:rsidRPr="00D535AA" w:rsidRDefault="005659C5" w:rsidP="00A762C6">
            <w:pPr>
              <w:rPr>
                <w:rFonts w:eastAsiaTheme="minorEastAsia"/>
                <w:sz w:val="24"/>
                <w:szCs w:val="24"/>
              </w:rPr>
            </w:pPr>
          </w:p>
        </w:tc>
        <w:tc>
          <w:tcPr>
            <w:tcW w:w="10738" w:type="dxa"/>
          </w:tcPr>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质检部实施以下环境安全管理制度：《运行控制程序》、《固体废弃物管理制度》《消防安全管理制度》、《车间用电安全管理规定》、《公司劳动安全管理办法》、《消防器材管理规定程序》、《火灾事故应急救援预案》、《劳动防护用品管理制度》等。</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查不可接受风险源：火灾、触电。</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重要环境因素：固废和潜在火灾。</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查看，公司制订的相应的管理制度及管理方案，对重大风险源和重要环境因素进行管控。</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1</w:t>
            </w:r>
            <w:r w:rsidRPr="00EF150C">
              <w:rPr>
                <w:rFonts w:eastAsiaTheme="minorEastAsia" w:hint="eastAsia"/>
                <w:sz w:val="24"/>
                <w:szCs w:val="24"/>
              </w:rPr>
              <w:t>）查意外火灾控制：对火灾应急设施、安防设施运行情况等进行了检查维护。如：</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查看办公现场张贴有“请勿吸烟”标识；各安全警示标识规范、清楚。现场观察有关检验人员操作，满足操作规程的要求，各劳动防护用品配备齐全。</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现场查看：办公现场未发现大功率电器使用。有操作指导书以指导员工安全操作。</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2</w:t>
            </w:r>
            <w:r w:rsidRPr="00EF150C">
              <w:rPr>
                <w:rFonts w:eastAsiaTheme="minorEastAsia" w:hint="eastAsia"/>
                <w:sz w:val="24"/>
                <w:szCs w:val="24"/>
              </w:rPr>
              <w:t>）查固体废弃物排放的管控：</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查见检验或试验过程中产生的废料、包装废弃物等生产性一般固废有处理要求，质检部员工同样</w:t>
            </w:r>
            <w:r w:rsidRPr="00EF150C">
              <w:rPr>
                <w:rFonts w:eastAsiaTheme="minorEastAsia" w:hint="eastAsia"/>
                <w:sz w:val="24"/>
                <w:szCs w:val="24"/>
              </w:rPr>
              <w:lastRenderedPageBreak/>
              <w:t>按要求分类放置固体废弃物。日常通过加强及时关电脑、关灯，节约用纸、用电、办公用品节约资源能源。巡视办公室，无发现违章用电现象。无电池、灯管等危险固废存放统一。</w:t>
            </w:r>
            <w:r w:rsidRPr="00EF150C">
              <w:rPr>
                <w:rFonts w:eastAsiaTheme="minorEastAsia" w:hint="eastAsia"/>
                <w:sz w:val="24"/>
                <w:szCs w:val="24"/>
              </w:rPr>
              <w:t xml:space="preserve"> </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到</w:t>
            </w:r>
            <w:r>
              <w:rPr>
                <w:rFonts w:eastAsiaTheme="minorEastAsia" w:hint="eastAsia"/>
                <w:sz w:val="24"/>
                <w:szCs w:val="24"/>
              </w:rPr>
              <w:t>车间检验时注意滑倒、碰伤、机械伤害、噪音伤害</w:t>
            </w:r>
            <w:r w:rsidRPr="00EF150C">
              <w:rPr>
                <w:rFonts w:eastAsiaTheme="minorEastAsia" w:hint="eastAsia"/>
                <w:sz w:val="24"/>
                <w:szCs w:val="24"/>
              </w:rPr>
              <w:t>等，遵守车间的环保和安全管理制度，禁止吸烟，穿戴口罩、手套等劳保用品。</w:t>
            </w:r>
          </w:p>
          <w:p w:rsidR="005659C5" w:rsidRPr="00FB1764" w:rsidRDefault="00EF150C" w:rsidP="00036188">
            <w:pPr>
              <w:spacing w:beforeLines="20" w:afterLines="20" w:line="312" w:lineRule="auto"/>
              <w:ind w:firstLine="200"/>
              <w:rPr>
                <w:rFonts w:eastAsiaTheme="minorEastAsia" w:hAnsiTheme="minorEastAsia"/>
                <w:sz w:val="24"/>
                <w:szCs w:val="24"/>
              </w:rPr>
            </w:pPr>
            <w:r w:rsidRPr="00EF150C">
              <w:rPr>
                <w:rFonts w:eastAsiaTheme="minorEastAsia" w:hint="eastAsia"/>
                <w:sz w:val="24"/>
                <w:szCs w:val="24"/>
              </w:rPr>
              <w:t>检验和办公现场用电安全、废弃物管理、安全防护等，均良好，未发现异常现象，运行控制基本有效。</w:t>
            </w:r>
          </w:p>
        </w:tc>
        <w:tc>
          <w:tcPr>
            <w:tcW w:w="851" w:type="dxa"/>
          </w:tcPr>
          <w:p w:rsidR="005659C5" w:rsidRPr="00BF4B0E" w:rsidRDefault="00EF150C" w:rsidP="00EF150C">
            <w:pPr>
              <w:jc w:val="left"/>
            </w:pPr>
            <w:r>
              <w:lastRenderedPageBreak/>
              <w:t>符合</w:t>
            </w:r>
          </w:p>
        </w:tc>
      </w:tr>
      <w:tr w:rsidR="0056290C" w:rsidRPr="00BF4B0E">
        <w:trPr>
          <w:trHeight w:val="690"/>
        </w:trPr>
        <w:tc>
          <w:tcPr>
            <w:tcW w:w="1954" w:type="dxa"/>
          </w:tcPr>
          <w:p w:rsidR="0056290C" w:rsidRPr="00F16A33" w:rsidRDefault="0056290C" w:rsidP="00A762C6">
            <w:pPr>
              <w:rPr>
                <w:rFonts w:eastAsiaTheme="minorEastAsia"/>
                <w:sz w:val="24"/>
                <w:szCs w:val="24"/>
              </w:rPr>
            </w:pPr>
            <w:r w:rsidRPr="00F16A33">
              <w:rPr>
                <w:rFonts w:eastAsiaTheme="minorEastAsia" w:hAnsiTheme="minorEastAsia"/>
                <w:bCs/>
                <w:sz w:val="24"/>
                <w:szCs w:val="24"/>
              </w:rPr>
              <w:lastRenderedPageBreak/>
              <w:t>应急准备和响应</w:t>
            </w:r>
          </w:p>
        </w:tc>
        <w:tc>
          <w:tcPr>
            <w:tcW w:w="1166" w:type="dxa"/>
          </w:tcPr>
          <w:p w:rsidR="0056290C" w:rsidRPr="00F16A33" w:rsidRDefault="0056290C" w:rsidP="00A762C6">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8.2</w:t>
            </w:r>
          </w:p>
          <w:p w:rsidR="0056290C" w:rsidRPr="00F16A33" w:rsidRDefault="0056290C" w:rsidP="00A762C6">
            <w:pPr>
              <w:rPr>
                <w:rFonts w:eastAsiaTheme="minorEastAsia"/>
                <w:sz w:val="24"/>
                <w:szCs w:val="24"/>
              </w:rPr>
            </w:pPr>
          </w:p>
        </w:tc>
        <w:tc>
          <w:tcPr>
            <w:tcW w:w="10738" w:type="dxa"/>
          </w:tcPr>
          <w:p w:rsidR="00ED6497" w:rsidRPr="00ED6497" w:rsidRDefault="00ED6497" w:rsidP="00036188">
            <w:pPr>
              <w:spacing w:beforeLines="30" w:afterLines="30" w:line="288" w:lineRule="auto"/>
              <w:ind w:firstLineChars="200" w:firstLine="480"/>
              <w:rPr>
                <w:rFonts w:eastAsiaTheme="minorEastAsia" w:hAnsiTheme="minorEastAsia"/>
                <w:bCs/>
                <w:sz w:val="24"/>
                <w:szCs w:val="24"/>
              </w:rPr>
            </w:pPr>
            <w:r w:rsidRPr="00ED6497">
              <w:rPr>
                <w:rFonts w:eastAsiaTheme="minorEastAsia" w:hAnsiTheme="minorEastAsia" w:hint="eastAsia"/>
                <w:bCs/>
                <w:sz w:val="24"/>
                <w:szCs w:val="24"/>
              </w:rPr>
              <w:t>编制了《应急准备和响应控制程序》，确定的紧急情况有：火灾、触电</w:t>
            </w:r>
            <w:r w:rsidR="00EF150C">
              <w:rPr>
                <w:rFonts w:eastAsiaTheme="minorEastAsia" w:hAnsiTheme="minorEastAsia" w:hint="eastAsia"/>
                <w:bCs/>
                <w:sz w:val="24"/>
                <w:szCs w:val="24"/>
              </w:rPr>
              <w:t>、机械伤害</w:t>
            </w:r>
            <w:r w:rsidRPr="00ED6497">
              <w:rPr>
                <w:rFonts w:eastAsiaTheme="minorEastAsia" w:hAnsiTheme="minorEastAsia" w:hint="eastAsia"/>
                <w:bCs/>
                <w:sz w:val="24"/>
                <w:szCs w:val="24"/>
              </w:rPr>
              <w:t>等。提供了火灾应急预案、触电事故应急预案，其中包括目的、适用范围、职责、应急处理细则、演习、必备资料等，相关内容基本充分。</w:t>
            </w:r>
          </w:p>
          <w:p w:rsidR="00ED6497" w:rsidRPr="00ED6497" w:rsidRDefault="00ED6497" w:rsidP="00036188">
            <w:pPr>
              <w:spacing w:beforeLines="30" w:afterLines="30" w:line="288" w:lineRule="auto"/>
              <w:ind w:firstLineChars="200" w:firstLine="480"/>
              <w:rPr>
                <w:rFonts w:eastAsiaTheme="minorEastAsia" w:hAnsiTheme="minorEastAsia"/>
                <w:bCs/>
                <w:sz w:val="24"/>
                <w:szCs w:val="24"/>
              </w:rPr>
            </w:pPr>
            <w:r w:rsidRPr="00ED6497">
              <w:rPr>
                <w:rFonts w:eastAsiaTheme="minorEastAsia" w:hAnsiTheme="minorEastAsia" w:hint="eastAsia"/>
                <w:bCs/>
                <w:sz w:val="24"/>
                <w:szCs w:val="24"/>
              </w:rPr>
              <w:t>应急设施配置：在</w:t>
            </w:r>
            <w:r>
              <w:rPr>
                <w:rFonts w:eastAsiaTheme="minorEastAsia" w:hAnsiTheme="minorEastAsia" w:hint="eastAsia"/>
                <w:bCs/>
                <w:sz w:val="24"/>
                <w:szCs w:val="24"/>
              </w:rPr>
              <w:t>质检部</w:t>
            </w:r>
            <w:r w:rsidRPr="00ED6497">
              <w:rPr>
                <w:rFonts w:eastAsiaTheme="minorEastAsia" w:hAnsiTheme="minorEastAsia" w:hint="eastAsia"/>
                <w:bCs/>
                <w:sz w:val="24"/>
                <w:szCs w:val="24"/>
              </w:rPr>
              <w:t>区域内均配备了灭火器等消防设施，均在有效期内，状态良好。</w:t>
            </w:r>
          </w:p>
          <w:p w:rsidR="00ED6497" w:rsidRPr="00ED6497" w:rsidRDefault="00EF150C" w:rsidP="00036188">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bCs/>
                <w:sz w:val="24"/>
                <w:szCs w:val="24"/>
              </w:rPr>
              <w:t>质检部有参与公司组织的火灾、触电、机械伤害应急演练。</w:t>
            </w:r>
          </w:p>
          <w:p w:rsidR="0056290C" w:rsidRPr="00F16A33" w:rsidRDefault="00ED6497" w:rsidP="00036188">
            <w:pPr>
              <w:tabs>
                <w:tab w:val="left" w:pos="8689"/>
              </w:tabs>
              <w:spacing w:beforeLines="30" w:afterLines="30" w:line="288" w:lineRule="auto"/>
              <w:ind w:firstLineChars="200" w:firstLine="480"/>
              <w:rPr>
                <w:rFonts w:eastAsiaTheme="minorEastAsia"/>
                <w:sz w:val="24"/>
                <w:szCs w:val="24"/>
              </w:rPr>
            </w:pPr>
            <w:r w:rsidRPr="00ED6497">
              <w:rPr>
                <w:rFonts w:eastAsiaTheme="minorEastAsia" w:hAnsiTheme="minorEastAsia" w:hint="eastAsia"/>
                <w:bCs/>
                <w:sz w:val="24"/>
                <w:szCs w:val="24"/>
              </w:rPr>
              <w:t>自体系运行以来尚未发生紧急情况。</w:t>
            </w:r>
            <w:r w:rsidR="0056290C" w:rsidRPr="00F16A33">
              <w:rPr>
                <w:rFonts w:eastAsiaTheme="minorEastAsia"/>
                <w:bCs/>
                <w:sz w:val="24"/>
                <w:szCs w:val="24"/>
              </w:rPr>
              <w:tab/>
            </w:r>
          </w:p>
        </w:tc>
        <w:tc>
          <w:tcPr>
            <w:tcW w:w="851" w:type="dxa"/>
          </w:tcPr>
          <w:p w:rsidR="0056290C" w:rsidRPr="00EF150C" w:rsidRDefault="00EF150C">
            <w:pPr>
              <w:rPr>
                <w:sz w:val="24"/>
                <w:szCs w:val="24"/>
              </w:rPr>
            </w:pPr>
            <w:r>
              <w:rPr>
                <w:sz w:val="24"/>
                <w:szCs w:val="24"/>
              </w:rPr>
              <w:t>符合</w:t>
            </w:r>
          </w:p>
        </w:tc>
      </w:tr>
    </w:tbl>
    <w:p w:rsidR="00A66FE3" w:rsidRDefault="00A66FE3">
      <w:pPr>
        <w:jc w:val="center"/>
      </w:pPr>
    </w:p>
    <w:p w:rsidR="00A66FE3" w:rsidRDefault="00A66FE3"/>
    <w:p w:rsidR="00A66FE3" w:rsidRDefault="00A66FE3"/>
    <w:p w:rsidR="00A66FE3" w:rsidRDefault="00A66FE3"/>
    <w:p w:rsidR="00A66FE3" w:rsidRDefault="00A27030">
      <w:pPr>
        <w:pStyle w:val="a7"/>
      </w:pPr>
      <w:r>
        <w:rPr>
          <w:rFonts w:hint="eastAsia"/>
        </w:rPr>
        <w:t>说明：不符合标注</w:t>
      </w:r>
      <w:r>
        <w:t>N</w:t>
      </w:r>
    </w:p>
    <w:sectPr w:rsidR="00A66FE3" w:rsidSect="00A66FE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D97" w:rsidRDefault="009C1D97" w:rsidP="00A66FE3">
      <w:r>
        <w:separator/>
      </w:r>
    </w:p>
  </w:endnote>
  <w:endnote w:type="continuationSeparator" w:id="1">
    <w:p w:rsidR="009C1D97" w:rsidRDefault="009C1D97" w:rsidP="00A6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E3" w:rsidRDefault="00507171">
    <w:pPr>
      <w:pStyle w:val="a7"/>
      <w:jc w:val="center"/>
    </w:pPr>
    <w:r>
      <w:rPr>
        <w:b/>
      </w:rPr>
      <w:fldChar w:fldCharType="begin"/>
    </w:r>
    <w:r w:rsidR="00A27030">
      <w:rPr>
        <w:b/>
      </w:rPr>
      <w:instrText>PAGE</w:instrText>
    </w:r>
    <w:r>
      <w:rPr>
        <w:b/>
      </w:rPr>
      <w:fldChar w:fldCharType="separate"/>
    </w:r>
    <w:r w:rsidR="004F5C22">
      <w:rPr>
        <w:b/>
        <w:noProof/>
      </w:rPr>
      <w:t>1</w:t>
    </w:r>
    <w:r>
      <w:rPr>
        <w:b/>
      </w:rPr>
      <w:fldChar w:fldCharType="end"/>
    </w:r>
    <w:r w:rsidR="00A27030">
      <w:rPr>
        <w:lang w:val="zh-CN"/>
      </w:rPr>
      <w:t xml:space="preserve"> / </w:t>
    </w:r>
    <w:r>
      <w:rPr>
        <w:b/>
      </w:rPr>
      <w:fldChar w:fldCharType="begin"/>
    </w:r>
    <w:r w:rsidR="00A27030">
      <w:rPr>
        <w:b/>
      </w:rPr>
      <w:instrText>NUMPAGES</w:instrText>
    </w:r>
    <w:r>
      <w:rPr>
        <w:b/>
      </w:rPr>
      <w:fldChar w:fldCharType="separate"/>
    </w:r>
    <w:r w:rsidR="004F5C22">
      <w:rPr>
        <w:b/>
        <w:noProof/>
      </w:rPr>
      <w:t>8</w:t>
    </w:r>
    <w:r>
      <w:rPr>
        <w:b/>
      </w:rPr>
      <w:fldChar w:fldCharType="end"/>
    </w:r>
  </w:p>
  <w:p w:rsidR="00A66FE3" w:rsidRDefault="00A66F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D97" w:rsidRDefault="009C1D97" w:rsidP="00A66FE3">
      <w:r>
        <w:separator/>
      </w:r>
    </w:p>
  </w:footnote>
  <w:footnote w:type="continuationSeparator" w:id="1">
    <w:p w:rsidR="009C1D97" w:rsidRDefault="009C1D97" w:rsidP="00A6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E3" w:rsidRDefault="0050717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5071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A27030">
      <w:rPr>
        <w:rStyle w:val="CharChar1"/>
        <w:rFonts w:hint="eastAsia"/>
      </w:rPr>
      <w:t>北京国标联合认证有限公司</w:t>
    </w:r>
    <w:r w:rsidR="00A27030">
      <w:rPr>
        <w:rStyle w:val="CharChar1"/>
      </w:rPr>
      <w:tab/>
    </w:r>
    <w:r w:rsidR="00A27030">
      <w:rPr>
        <w:rStyle w:val="CharChar1"/>
      </w:rPr>
      <w:tab/>
    </w:r>
    <w:r w:rsidR="00A27030">
      <w:rPr>
        <w:rStyle w:val="CharChar1"/>
      </w:rPr>
      <w:tab/>
    </w:r>
  </w:p>
  <w:p w:rsidR="00A66FE3" w:rsidRDefault="00507171">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251657216" stroked="f">
          <v:textbox>
            <w:txbxContent>
              <w:p w:rsidR="00A66FE3" w:rsidRDefault="00A27030">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A27030">
      <w:rPr>
        <w:rStyle w:val="CharChar1"/>
        <w:w w:val="90"/>
      </w:rPr>
      <w:t>Beijing International Standard united Certification Co.,Ltd.</w:t>
    </w:r>
  </w:p>
  <w:p w:rsidR="00A66FE3" w:rsidRDefault="00A66F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A6FD64E"/>
    <w:multiLevelType w:val="singleLevel"/>
    <w:tmpl w:val="5A6FD64E"/>
    <w:lvl w:ilvl="0">
      <w:start w:val="1"/>
      <w:numFmt w:val="decimal"/>
      <w:suff w:val="nothing"/>
      <w:lvlText w:val="%1、"/>
      <w:lvlJc w:val="left"/>
      <w:rPr>
        <w:rFonts w:cs="Times New Roman"/>
      </w:rPr>
    </w:lvl>
  </w:abstractNum>
  <w:abstractNum w:abstractNumId="2">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171CA"/>
    <w:rsid w:val="000219B9"/>
    <w:rsid w:val="0003373A"/>
    <w:rsid w:val="00033C9F"/>
    <w:rsid w:val="00036188"/>
    <w:rsid w:val="000400E2"/>
    <w:rsid w:val="00044058"/>
    <w:rsid w:val="00046679"/>
    <w:rsid w:val="00062369"/>
    <w:rsid w:val="00063A3B"/>
    <w:rsid w:val="00067C6F"/>
    <w:rsid w:val="000748D2"/>
    <w:rsid w:val="000759E0"/>
    <w:rsid w:val="00081926"/>
    <w:rsid w:val="000A39EB"/>
    <w:rsid w:val="000A4F12"/>
    <w:rsid w:val="000B51BD"/>
    <w:rsid w:val="000D2823"/>
    <w:rsid w:val="000D6F9A"/>
    <w:rsid w:val="000F0D61"/>
    <w:rsid w:val="000F0F7E"/>
    <w:rsid w:val="000F2F92"/>
    <w:rsid w:val="00131AC7"/>
    <w:rsid w:val="00133F48"/>
    <w:rsid w:val="00153815"/>
    <w:rsid w:val="00153BAF"/>
    <w:rsid w:val="00166219"/>
    <w:rsid w:val="00170B0D"/>
    <w:rsid w:val="00176E59"/>
    <w:rsid w:val="0017723E"/>
    <w:rsid w:val="00193594"/>
    <w:rsid w:val="0019698C"/>
    <w:rsid w:val="00196E1E"/>
    <w:rsid w:val="001A0D03"/>
    <w:rsid w:val="001B25DE"/>
    <w:rsid w:val="001B4B63"/>
    <w:rsid w:val="001C4303"/>
    <w:rsid w:val="001C6C63"/>
    <w:rsid w:val="001D45A7"/>
    <w:rsid w:val="001D52D6"/>
    <w:rsid w:val="001E155C"/>
    <w:rsid w:val="001F1012"/>
    <w:rsid w:val="00202985"/>
    <w:rsid w:val="00204C69"/>
    <w:rsid w:val="0021644A"/>
    <w:rsid w:val="00225BAB"/>
    <w:rsid w:val="00243B9F"/>
    <w:rsid w:val="00250D0F"/>
    <w:rsid w:val="00251F7F"/>
    <w:rsid w:val="002729E6"/>
    <w:rsid w:val="00273E21"/>
    <w:rsid w:val="002A4508"/>
    <w:rsid w:val="002B33F0"/>
    <w:rsid w:val="002D3565"/>
    <w:rsid w:val="00303300"/>
    <w:rsid w:val="00322549"/>
    <w:rsid w:val="00351198"/>
    <w:rsid w:val="00353935"/>
    <w:rsid w:val="00354550"/>
    <w:rsid w:val="00354BEE"/>
    <w:rsid w:val="00387673"/>
    <w:rsid w:val="00390345"/>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4F5C22"/>
    <w:rsid w:val="00507171"/>
    <w:rsid w:val="00512602"/>
    <w:rsid w:val="00530F23"/>
    <w:rsid w:val="00544145"/>
    <w:rsid w:val="00547C5D"/>
    <w:rsid w:val="00552571"/>
    <w:rsid w:val="005560EC"/>
    <w:rsid w:val="00560DB6"/>
    <w:rsid w:val="00561940"/>
    <w:rsid w:val="0056290C"/>
    <w:rsid w:val="005659C5"/>
    <w:rsid w:val="00567A42"/>
    <w:rsid w:val="005752A6"/>
    <w:rsid w:val="005A1ED2"/>
    <w:rsid w:val="005A4889"/>
    <w:rsid w:val="005C20AE"/>
    <w:rsid w:val="005E7E15"/>
    <w:rsid w:val="00600C20"/>
    <w:rsid w:val="00610CCF"/>
    <w:rsid w:val="00614C4D"/>
    <w:rsid w:val="00620D5E"/>
    <w:rsid w:val="006310F1"/>
    <w:rsid w:val="006319B3"/>
    <w:rsid w:val="006510E0"/>
    <w:rsid w:val="006743FE"/>
    <w:rsid w:val="00697127"/>
    <w:rsid w:val="006F1DC2"/>
    <w:rsid w:val="00701B19"/>
    <w:rsid w:val="00703F6B"/>
    <w:rsid w:val="00712323"/>
    <w:rsid w:val="007438B3"/>
    <w:rsid w:val="0074390F"/>
    <w:rsid w:val="00760FB8"/>
    <w:rsid w:val="007620A1"/>
    <w:rsid w:val="007702BC"/>
    <w:rsid w:val="00773344"/>
    <w:rsid w:val="007757F3"/>
    <w:rsid w:val="00787C24"/>
    <w:rsid w:val="00790B70"/>
    <w:rsid w:val="00797769"/>
    <w:rsid w:val="007B7F25"/>
    <w:rsid w:val="007C5E3B"/>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C1D97"/>
    <w:rsid w:val="009F416F"/>
    <w:rsid w:val="009F6343"/>
    <w:rsid w:val="00A011D3"/>
    <w:rsid w:val="00A14097"/>
    <w:rsid w:val="00A25BB5"/>
    <w:rsid w:val="00A27030"/>
    <w:rsid w:val="00A36D27"/>
    <w:rsid w:val="00A40AE7"/>
    <w:rsid w:val="00A45D9E"/>
    <w:rsid w:val="00A55FDA"/>
    <w:rsid w:val="00A61C46"/>
    <w:rsid w:val="00A6299B"/>
    <w:rsid w:val="00A66FE3"/>
    <w:rsid w:val="00A85752"/>
    <w:rsid w:val="00A91162"/>
    <w:rsid w:val="00AB23C3"/>
    <w:rsid w:val="00AB3B8F"/>
    <w:rsid w:val="00AC43CE"/>
    <w:rsid w:val="00AC43D6"/>
    <w:rsid w:val="00AC685D"/>
    <w:rsid w:val="00AF4316"/>
    <w:rsid w:val="00B02E01"/>
    <w:rsid w:val="00B06544"/>
    <w:rsid w:val="00B13582"/>
    <w:rsid w:val="00B22E5A"/>
    <w:rsid w:val="00B41FC2"/>
    <w:rsid w:val="00B475ED"/>
    <w:rsid w:val="00B77922"/>
    <w:rsid w:val="00B807BE"/>
    <w:rsid w:val="00B8487A"/>
    <w:rsid w:val="00B933B7"/>
    <w:rsid w:val="00BB5AE7"/>
    <w:rsid w:val="00BC1671"/>
    <w:rsid w:val="00BC2159"/>
    <w:rsid w:val="00BE63F9"/>
    <w:rsid w:val="00BF047C"/>
    <w:rsid w:val="00BF4B0E"/>
    <w:rsid w:val="00BF55C1"/>
    <w:rsid w:val="00C0469F"/>
    <w:rsid w:val="00C0589B"/>
    <w:rsid w:val="00C263A8"/>
    <w:rsid w:val="00C51F68"/>
    <w:rsid w:val="00C53F8C"/>
    <w:rsid w:val="00C55007"/>
    <w:rsid w:val="00C66196"/>
    <w:rsid w:val="00C711BC"/>
    <w:rsid w:val="00C759BA"/>
    <w:rsid w:val="00C85C5F"/>
    <w:rsid w:val="00C9295A"/>
    <w:rsid w:val="00CA21DF"/>
    <w:rsid w:val="00CB2F54"/>
    <w:rsid w:val="00CC03A8"/>
    <w:rsid w:val="00CC10C5"/>
    <w:rsid w:val="00CC523E"/>
    <w:rsid w:val="00CC7965"/>
    <w:rsid w:val="00CD51C6"/>
    <w:rsid w:val="00CF0432"/>
    <w:rsid w:val="00CF7501"/>
    <w:rsid w:val="00D018F8"/>
    <w:rsid w:val="00D05722"/>
    <w:rsid w:val="00D13D18"/>
    <w:rsid w:val="00D1502A"/>
    <w:rsid w:val="00D23666"/>
    <w:rsid w:val="00D30776"/>
    <w:rsid w:val="00D37631"/>
    <w:rsid w:val="00D53CDC"/>
    <w:rsid w:val="00D57A07"/>
    <w:rsid w:val="00D61AC0"/>
    <w:rsid w:val="00D7291B"/>
    <w:rsid w:val="00D97C9F"/>
    <w:rsid w:val="00DA547C"/>
    <w:rsid w:val="00DC6014"/>
    <w:rsid w:val="00DD047E"/>
    <w:rsid w:val="00DD35E1"/>
    <w:rsid w:val="00DD5D57"/>
    <w:rsid w:val="00DF2442"/>
    <w:rsid w:val="00E02963"/>
    <w:rsid w:val="00E057F8"/>
    <w:rsid w:val="00E27414"/>
    <w:rsid w:val="00E34131"/>
    <w:rsid w:val="00E6224C"/>
    <w:rsid w:val="00E67F6B"/>
    <w:rsid w:val="00E7027E"/>
    <w:rsid w:val="00E83DA5"/>
    <w:rsid w:val="00E9127E"/>
    <w:rsid w:val="00E97B40"/>
    <w:rsid w:val="00EA6FEB"/>
    <w:rsid w:val="00EC08C4"/>
    <w:rsid w:val="00EC4201"/>
    <w:rsid w:val="00ED6497"/>
    <w:rsid w:val="00EE2282"/>
    <w:rsid w:val="00EF150C"/>
    <w:rsid w:val="00F00235"/>
    <w:rsid w:val="00F019A2"/>
    <w:rsid w:val="00F74248"/>
    <w:rsid w:val="00F81AA1"/>
    <w:rsid w:val="00F84329"/>
    <w:rsid w:val="00F9511B"/>
    <w:rsid w:val="00F97461"/>
    <w:rsid w:val="00FA70AD"/>
    <w:rsid w:val="00FC0249"/>
    <w:rsid w:val="00FF3A70"/>
    <w:rsid w:val="00FF5E73"/>
    <w:rsid w:val="00FF68D4"/>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E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66FE3"/>
    <w:pPr>
      <w:spacing w:line="360" w:lineRule="auto"/>
    </w:pPr>
    <w:rPr>
      <w:sz w:val="24"/>
    </w:rPr>
  </w:style>
  <w:style w:type="paragraph" w:styleId="a4">
    <w:name w:val="Body Text Indent"/>
    <w:basedOn w:val="a"/>
    <w:link w:val="Char0"/>
    <w:uiPriority w:val="99"/>
    <w:semiHidden/>
    <w:qFormat/>
    <w:rsid w:val="00A66FE3"/>
    <w:pPr>
      <w:spacing w:after="120"/>
      <w:ind w:leftChars="200" w:left="420"/>
    </w:pPr>
  </w:style>
  <w:style w:type="paragraph" w:styleId="a5">
    <w:name w:val="Plain Text"/>
    <w:basedOn w:val="a"/>
    <w:link w:val="Char1"/>
    <w:uiPriority w:val="99"/>
    <w:qFormat/>
    <w:rsid w:val="00A66FE3"/>
    <w:rPr>
      <w:rFonts w:ascii="宋体" w:hAnsi="Courier New"/>
    </w:rPr>
  </w:style>
  <w:style w:type="paragraph" w:styleId="a6">
    <w:name w:val="Balloon Text"/>
    <w:basedOn w:val="a"/>
    <w:link w:val="Char2"/>
    <w:uiPriority w:val="99"/>
    <w:semiHidden/>
    <w:qFormat/>
    <w:rsid w:val="00A66FE3"/>
    <w:rPr>
      <w:sz w:val="18"/>
      <w:szCs w:val="18"/>
    </w:rPr>
  </w:style>
  <w:style w:type="paragraph" w:styleId="a7">
    <w:name w:val="footer"/>
    <w:basedOn w:val="a"/>
    <w:link w:val="Char3"/>
    <w:uiPriority w:val="99"/>
    <w:qFormat/>
    <w:rsid w:val="00A66FE3"/>
    <w:pPr>
      <w:tabs>
        <w:tab w:val="center" w:pos="4153"/>
        <w:tab w:val="right" w:pos="8306"/>
      </w:tabs>
      <w:snapToGrid w:val="0"/>
      <w:jc w:val="left"/>
    </w:pPr>
    <w:rPr>
      <w:sz w:val="18"/>
      <w:szCs w:val="18"/>
    </w:rPr>
  </w:style>
  <w:style w:type="paragraph" w:styleId="a8">
    <w:name w:val="header"/>
    <w:basedOn w:val="a"/>
    <w:link w:val="Char4"/>
    <w:uiPriority w:val="99"/>
    <w:qFormat/>
    <w:rsid w:val="00A66FE3"/>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A66FE3"/>
    <w:pPr>
      <w:spacing w:after="0"/>
      <w:ind w:leftChars="0" w:left="0" w:firstLineChars="200" w:firstLine="420"/>
      <w:jc w:val="left"/>
    </w:pPr>
    <w:rPr>
      <w:rFonts w:ascii="宋体" w:eastAsia="仿宋_GB2312" w:hAnsi="宋体"/>
      <w:color w:val="000000"/>
      <w:sz w:val="28"/>
    </w:rPr>
  </w:style>
  <w:style w:type="character" w:styleId="a9">
    <w:name w:val="page number"/>
    <w:basedOn w:val="a0"/>
    <w:rsid w:val="00A66FE3"/>
  </w:style>
  <w:style w:type="character" w:styleId="aa">
    <w:name w:val="Hyperlink"/>
    <w:uiPriority w:val="99"/>
    <w:semiHidden/>
    <w:qFormat/>
    <w:rsid w:val="00A66FE3"/>
    <w:rPr>
      <w:rFonts w:cs="Times New Roman"/>
      <w:color w:val="0000FF"/>
      <w:u w:val="single"/>
    </w:rPr>
  </w:style>
  <w:style w:type="character" w:customStyle="1" w:styleId="Char2">
    <w:name w:val="批注框文本 Char"/>
    <w:link w:val="a6"/>
    <w:uiPriority w:val="99"/>
    <w:semiHidden/>
    <w:qFormat/>
    <w:locked/>
    <w:rsid w:val="00A66FE3"/>
    <w:rPr>
      <w:rFonts w:ascii="Times New Roman" w:eastAsia="宋体" w:hAnsi="Times New Roman" w:cs="Times New Roman"/>
      <w:sz w:val="18"/>
      <w:szCs w:val="18"/>
    </w:rPr>
  </w:style>
  <w:style w:type="character" w:customStyle="1" w:styleId="Char3">
    <w:name w:val="页脚 Char"/>
    <w:link w:val="a7"/>
    <w:uiPriority w:val="99"/>
    <w:qFormat/>
    <w:locked/>
    <w:rsid w:val="00A66FE3"/>
    <w:rPr>
      <w:rFonts w:ascii="Times New Roman" w:eastAsia="宋体" w:hAnsi="Times New Roman" w:cs="Times New Roman"/>
      <w:sz w:val="18"/>
      <w:szCs w:val="18"/>
    </w:rPr>
  </w:style>
  <w:style w:type="character" w:customStyle="1" w:styleId="Char4">
    <w:name w:val="页眉 Char"/>
    <w:link w:val="a8"/>
    <w:uiPriority w:val="99"/>
    <w:qFormat/>
    <w:locked/>
    <w:rsid w:val="00A66FE3"/>
    <w:rPr>
      <w:rFonts w:ascii="Times New Roman" w:eastAsia="宋体" w:hAnsi="Times New Roman" w:cs="Times New Roman"/>
      <w:sz w:val="18"/>
      <w:szCs w:val="18"/>
    </w:rPr>
  </w:style>
  <w:style w:type="character" w:customStyle="1" w:styleId="CharChar1">
    <w:name w:val="Char Char1"/>
    <w:uiPriority w:val="99"/>
    <w:qFormat/>
    <w:locked/>
    <w:rsid w:val="00A66FE3"/>
    <w:rPr>
      <w:rFonts w:ascii="宋体" w:eastAsia="宋体" w:hAnsi="Courier New"/>
      <w:kern w:val="2"/>
      <w:sz w:val="21"/>
      <w:lang w:val="en-US" w:eastAsia="zh-CN"/>
    </w:rPr>
  </w:style>
  <w:style w:type="character" w:customStyle="1" w:styleId="Char0">
    <w:name w:val="正文文本缩进 Char"/>
    <w:link w:val="a4"/>
    <w:uiPriority w:val="99"/>
    <w:semiHidden/>
    <w:qFormat/>
    <w:locked/>
    <w:rsid w:val="00A66FE3"/>
    <w:rPr>
      <w:rFonts w:eastAsia="宋体" w:cs="Times New Roman"/>
      <w:kern w:val="2"/>
      <w:sz w:val="21"/>
      <w:lang w:val="en-US" w:eastAsia="zh-CN" w:bidi="ar-SA"/>
    </w:rPr>
  </w:style>
  <w:style w:type="character" w:customStyle="1" w:styleId="2Char">
    <w:name w:val="正文首行缩进 2 Char"/>
    <w:link w:val="2"/>
    <w:uiPriority w:val="99"/>
    <w:qFormat/>
    <w:locked/>
    <w:rsid w:val="00A66FE3"/>
    <w:rPr>
      <w:rFonts w:ascii="宋体" w:eastAsia="仿宋_GB2312" w:hAnsi="宋体" w:cs="Times New Roman"/>
      <w:color w:val="000000"/>
      <w:kern w:val="2"/>
      <w:sz w:val="28"/>
      <w:lang w:val="en-US" w:eastAsia="zh-CN" w:bidi="ar-SA"/>
    </w:rPr>
  </w:style>
  <w:style w:type="paragraph" w:customStyle="1" w:styleId="ab">
    <w:name w:val="表格文字"/>
    <w:basedOn w:val="a"/>
    <w:uiPriority w:val="99"/>
    <w:qFormat/>
    <w:rsid w:val="00A66FE3"/>
    <w:pPr>
      <w:spacing w:before="25" w:after="25"/>
    </w:pPr>
    <w:rPr>
      <w:bCs/>
      <w:spacing w:val="10"/>
    </w:rPr>
  </w:style>
  <w:style w:type="character" w:customStyle="1" w:styleId="Char1">
    <w:name w:val="纯文本 Char"/>
    <w:link w:val="a5"/>
    <w:uiPriority w:val="99"/>
    <w:qFormat/>
    <w:locked/>
    <w:rsid w:val="00A66FE3"/>
    <w:rPr>
      <w:rFonts w:ascii="宋体" w:eastAsia="宋体" w:hAnsi="Courier New" w:cs="Times New Roman"/>
      <w:kern w:val="2"/>
      <w:sz w:val="21"/>
      <w:lang w:val="en-US" w:eastAsia="zh-CN" w:bidi="ar-SA"/>
    </w:rPr>
  </w:style>
  <w:style w:type="paragraph" w:styleId="ac">
    <w:name w:val="List Paragraph"/>
    <w:basedOn w:val="a"/>
    <w:uiPriority w:val="99"/>
    <w:qFormat/>
    <w:rsid w:val="00A66FE3"/>
    <w:pPr>
      <w:ind w:firstLineChars="200" w:firstLine="420"/>
    </w:pPr>
  </w:style>
  <w:style w:type="paragraph" w:customStyle="1" w:styleId="ad">
    <w:name w:val="东方正文"/>
    <w:basedOn w:val="a"/>
    <w:uiPriority w:val="99"/>
    <w:qFormat/>
    <w:rsid w:val="00A66FE3"/>
    <w:pPr>
      <w:spacing w:line="400" w:lineRule="exact"/>
      <w:ind w:left="284" w:right="284"/>
    </w:pPr>
    <w:rPr>
      <w:sz w:val="24"/>
    </w:rPr>
  </w:style>
  <w:style w:type="character" w:customStyle="1" w:styleId="Char">
    <w:name w:val="正文文本 Char"/>
    <w:basedOn w:val="a0"/>
    <w:link w:val="a3"/>
    <w:uiPriority w:val="99"/>
    <w:rsid w:val="00CC10C5"/>
    <w:rPr>
      <w:rFonts w:ascii="Times New Roman" w:eastAsia="宋体" w:hAnsi="Times New Roman" w:cs="Times New Roman"/>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616</Words>
  <Characters>3515</Characters>
  <Application>Microsoft Office Word</Application>
  <DocSecurity>0</DocSecurity>
  <Lines>29</Lines>
  <Paragraphs>8</Paragraphs>
  <ScaleCrop>false</ScaleCrop>
  <Company>china</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2015-06-17T12:51:00Z</dcterms:created>
  <dcterms:modified xsi:type="dcterms:W3CDTF">2021-09-03T06:27:00Z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