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334880">
              <w:rPr>
                <w:rFonts w:ascii="楷体" w:eastAsia="楷体" w:hAnsi="楷体" w:cs="宋体" w:hint="eastAsia"/>
                <w:sz w:val="24"/>
                <w:szCs w:val="24"/>
              </w:rPr>
              <w:t>李冬云</w:t>
            </w:r>
            <w:r w:rsidRPr="00B20480">
              <w:rPr>
                <w:rFonts w:ascii="楷体" w:eastAsia="楷体" w:hAnsi="楷体" w:cs="宋体" w:hint="eastAsia"/>
                <w:sz w:val="24"/>
                <w:szCs w:val="24"/>
              </w:rPr>
              <w:t xml:space="preserve">  管理者代表：</w:t>
            </w:r>
            <w:r w:rsidR="00334880">
              <w:rPr>
                <w:rFonts w:ascii="楷体" w:eastAsia="楷体" w:hAnsi="楷体" w:hint="eastAsia"/>
                <w:bCs/>
                <w:sz w:val="24"/>
                <w:szCs w:val="24"/>
              </w:rPr>
              <w:t>李发起</w:t>
            </w:r>
            <w:r w:rsidRPr="00B20480">
              <w:rPr>
                <w:rFonts w:ascii="楷体" w:eastAsia="楷体" w:hAnsi="楷体" w:hint="eastAsia"/>
                <w:bCs/>
                <w:sz w:val="24"/>
                <w:szCs w:val="24"/>
              </w:rPr>
              <w:t xml:space="preserve">  员工代表：</w:t>
            </w:r>
            <w:r w:rsidR="00334880">
              <w:rPr>
                <w:rFonts w:ascii="楷体" w:eastAsia="楷体" w:hAnsi="楷体" w:hint="eastAsia"/>
                <w:bCs/>
                <w:sz w:val="24"/>
                <w:szCs w:val="24"/>
              </w:rPr>
              <w:t>李兵</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rsidP="009E4A79">
            <w:pPr>
              <w:spacing w:line="360" w:lineRule="auto"/>
              <w:rPr>
                <w:rFonts w:ascii="楷体" w:eastAsia="楷体" w:hAnsi="楷体" w:cs="宋体"/>
                <w:sz w:val="24"/>
                <w:szCs w:val="24"/>
              </w:rPr>
            </w:pPr>
            <w:r w:rsidRPr="00B20480">
              <w:rPr>
                <w:rFonts w:ascii="楷体" w:eastAsia="楷体" w:hAnsi="楷体" w:cs="宋体" w:hint="eastAsia"/>
                <w:sz w:val="24"/>
                <w:szCs w:val="24"/>
              </w:rPr>
              <w:t>审核员：</w:t>
            </w:r>
            <w:r w:rsidR="009E4A79">
              <w:rPr>
                <w:rFonts w:ascii="楷体" w:eastAsia="楷体" w:hAnsi="楷体" w:cs="宋体" w:hint="eastAsia"/>
                <w:sz w:val="24"/>
                <w:szCs w:val="24"/>
              </w:rPr>
              <w:t>冷春宇</w:t>
            </w:r>
            <w:r w:rsidRPr="00B20480">
              <w:rPr>
                <w:rFonts w:ascii="楷体" w:eastAsia="楷体" w:hAnsi="楷体" w:cs="宋体" w:hint="eastAsia"/>
                <w:sz w:val="24"/>
                <w:szCs w:val="24"/>
              </w:rPr>
              <w:t xml:space="preserve">            审核时间：202</w:t>
            </w:r>
            <w:r w:rsidR="00341455">
              <w:rPr>
                <w:rFonts w:ascii="楷体" w:eastAsia="楷体" w:hAnsi="楷体" w:cs="宋体" w:hint="eastAsia"/>
                <w:sz w:val="24"/>
                <w:szCs w:val="24"/>
              </w:rPr>
              <w:t>1</w:t>
            </w:r>
            <w:r w:rsidRPr="00B20480">
              <w:rPr>
                <w:rFonts w:ascii="楷体" w:eastAsia="楷体" w:hAnsi="楷体" w:cs="宋体" w:hint="eastAsia"/>
                <w:sz w:val="24"/>
                <w:szCs w:val="24"/>
              </w:rPr>
              <w:t>年</w:t>
            </w:r>
            <w:r w:rsidR="009E4A79">
              <w:rPr>
                <w:rFonts w:ascii="楷体" w:eastAsia="楷体" w:hAnsi="楷体" w:cs="宋体" w:hint="eastAsia"/>
                <w:sz w:val="24"/>
                <w:szCs w:val="24"/>
              </w:rPr>
              <w:t>9</w:t>
            </w:r>
            <w:r w:rsidRPr="00B20480">
              <w:rPr>
                <w:rFonts w:ascii="楷体" w:eastAsia="楷体" w:hAnsi="楷体" w:cs="宋体" w:hint="eastAsia"/>
                <w:sz w:val="24"/>
                <w:szCs w:val="24"/>
              </w:rPr>
              <w:t>月</w:t>
            </w:r>
            <w:r w:rsidR="009E4A79">
              <w:rPr>
                <w:rFonts w:ascii="楷体" w:eastAsia="楷体" w:hAnsi="楷体" w:cs="宋体" w:hint="eastAsia"/>
                <w:sz w:val="24"/>
                <w:szCs w:val="24"/>
              </w:rPr>
              <w:t>1</w:t>
            </w:r>
            <w:r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EE4ECC" w:rsidRPr="00B20480" w:rsidRDefault="007742A2">
            <w:pPr>
              <w:adjustRightInd w:val="0"/>
              <w:snapToGrid w:val="0"/>
              <w:ind w:rightChars="50" w:right="105"/>
              <w:jc w:val="left"/>
              <w:textAlignment w:val="baseline"/>
              <w:rPr>
                <w:rFonts w:ascii="楷体" w:eastAsia="楷体" w:hAnsi="楷体" w:cs="Arial"/>
                <w:spacing w:val="-6"/>
                <w:szCs w:val="21"/>
              </w:rPr>
            </w:pPr>
            <w:r w:rsidRPr="00B20480">
              <w:rPr>
                <w:rFonts w:ascii="楷体" w:eastAsia="楷体" w:hAnsi="楷体" w:cs="Arial" w:hint="eastAsia"/>
                <w:spacing w:val="-6"/>
                <w:szCs w:val="21"/>
              </w:rPr>
              <w:t>QEO:4.1理解组织及其环境、4.2理解相关方的需求和期望、4.3 确定管理体系的范围、4.4质量/环境/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安全管理体系及其过程、5.1领导作用和承诺、5.2质量/环境/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安全方针、5.3组织的岗位、职责和权限、O5.4协商与参与、6.1应对风险和机遇的措施、6.2质量/环境/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安全目标及其实现的策划、Q6.3变更的策划、7.1.1（EO7.1）资源总则、7.4沟通/信息交流、9.3管理评审、10.1改进、10.3持续改进，</w:t>
            </w:r>
          </w:p>
          <w:p w:rsidR="00EE4ECC" w:rsidRPr="00B20480" w:rsidRDefault="007742A2">
            <w:pPr>
              <w:ind w:firstLineChars="200" w:firstLine="396"/>
              <w:jc w:val="left"/>
              <w:rPr>
                <w:rFonts w:ascii="楷体" w:eastAsia="楷体" w:hAnsi="楷体" w:cs="宋体"/>
                <w:sz w:val="24"/>
                <w:szCs w:val="24"/>
              </w:rPr>
            </w:pPr>
            <w:r w:rsidRPr="00B20480">
              <w:rPr>
                <w:rFonts w:ascii="楷体" w:eastAsia="楷体" w:hAnsi="楷体" w:cs="Arial" w:hint="eastAsia"/>
                <w:spacing w:val="-6"/>
                <w:szCs w:val="21"/>
              </w:rPr>
              <w:t>国家/地方监督抽查情况；顾客满意、相关</w:t>
            </w:r>
            <w:proofErr w:type="gramStart"/>
            <w:r w:rsidRPr="00B20480">
              <w:rPr>
                <w:rFonts w:ascii="楷体" w:eastAsia="楷体" w:hAnsi="楷体" w:cs="Arial" w:hint="eastAsia"/>
                <w:spacing w:val="-6"/>
                <w:szCs w:val="21"/>
              </w:rPr>
              <w:t>方投诉</w:t>
            </w:r>
            <w:proofErr w:type="gramEnd"/>
            <w:r w:rsidRPr="00B20480">
              <w:rPr>
                <w:rFonts w:ascii="楷体" w:eastAsia="楷体" w:hAnsi="楷体" w:cs="Arial" w:hint="eastAsia"/>
                <w:spacing w:val="-6"/>
                <w:szCs w:val="21"/>
              </w:rPr>
              <w:t>及处理情况；一阶段问题</w:t>
            </w:r>
            <w:r w:rsidR="00E31381">
              <w:rPr>
                <w:rFonts w:ascii="楷体" w:eastAsia="楷体" w:hAnsi="楷体" w:cs="Arial" w:hint="eastAsia"/>
                <w:spacing w:val="-6"/>
                <w:szCs w:val="21"/>
              </w:rPr>
              <w:t>及上次审核不符合</w:t>
            </w:r>
            <w:r w:rsidRPr="00B20480">
              <w:rPr>
                <w:rFonts w:ascii="楷体" w:eastAsia="楷体" w:hAnsi="楷体" w:cs="Arial" w:hint="eastAsia"/>
                <w:spacing w:val="-6"/>
                <w:szCs w:val="21"/>
              </w:rPr>
              <w:t>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1228" w:type="dxa"/>
            <w:vAlign w:val="center"/>
          </w:tcPr>
          <w:p w:rsidR="00EE4ECC" w:rsidRPr="00B20480" w:rsidRDefault="00EE4ECC">
            <w:pPr>
              <w:spacing w:line="360" w:lineRule="auto"/>
              <w:rPr>
                <w:rFonts w:ascii="楷体" w:eastAsia="楷体" w:hAnsi="楷体"/>
                <w:b/>
                <w:sz w:val="24"/>
                <w:szCs w:val="24"/>
              </w:rPr>
            </w:pPr>
          </w:p>
        </w:tc>
        <w:tc>
          <w:tcPr>
            <w:tcW w:w="10943"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334880">
              <w:rPr>
                <w:rFonts w:ascii="楷体" w:eastAsia="楷体" w:hAnsi="楷体" w:hint="eastAsia"/>
                <w:sz w:val="24"/>
                <w:szCs w:val="24"/>
              </w:rPr>
              <w:t>李冬云</w:t>
            </w:r>
            <w:r w:rsidR="007742A2" w:rsidRPr="00B20480">
              <w:rPr>
                <w:rFonts w:ascii="楷体" w:eastAsia="楷体" w:hAnsi="楷体" w:hint="eastAsia"/>
                <w:sz w:val="24"/>
                <w:szCs w:val="24"/>
              </w:rPr>
              <w:t>、管代</w:t>
            </w:r>
            <w:r w:rsidR="00334880">
              <w:rPr>
                <w:rFonts w:ascii="楷体" w:eastAsia="楷体" w:hAnsi="楷体" w:hint="eastAsia"/>
                <w:sz w:val="24"/>
                <w:szCs w:val="24"/>
              </w:rPr>
              <w:t>李发起</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公司成立于20</w:t>
            </w:r>
            <w:r w:rsidR="0011192B">
              <w:rPr>
                <w:rFonts w:ascii="楷体" w:eastAsia="楷体" w:hAnsi="楷体" w:hint="eastAsia"/>
                <w:sz w:val="24"/>
                <w:szCs w:val="24"/>
              </w:rPr>
              <w:t>06</w:t>
            </w:r>
            <w:r w:rsidRPr="00B20480">
              <w:rPr>
                <w:rFonts w:ascii="楷体" w:eastAsia="楷体" w:hAnsi="楷体" w:hint="eastAsia"/>
                <w:sz w:val="24"/>
                <w:szCs w:val="24"/>
              </w:rPr>
              <w:t>年</w:t>
            </w:r>
            <w:r w:rsidR="000B4917">
              <w:rPr>
                <w:rFonts w:ascii="楷体" w:eastAsia="楷体" w:hAnsi="楷体" w:hint="eastAsia"/>
                <w:sz w:val="24"/>
                <w:szCs w:val="24"/>
              </w:rPr>
              <w:t>1</w:t>
            </w:r>
            <w:r w:rsidR="0068633C" w:rsidRPr="00B20480">
              <w:rPr>
                <w:rFonts w:ascii="楷体" w:eastAsia="楷体" w:hAnsi="楷体" w:hint="eastAsia"/>
                <w:sz w:val="24"/>
                <w:szCs w:val="24"/>
              </w:rPr>
              <w:t>月</w:t>
            </w:r>
            <w:r w:rsidR="0011192B">
              <w:rPr>
                <w:rFonts w:ascii="楷体" w:eastAsia="楷体" w:hAnsi="楷体" w:hint="eastAsia"/>
                <w:sz w:val="24"/>
                <w:szCs w:val="24"/>
              </w:rPr>
              <w:t>20</w:t>
            </w:r>
            <w:r w:rsidRPr="00B20480">
              <w:rPr>
                <w:rFonts w:ascii="楷体" w:eastAsia="楷体" w:hAnsi="楷体" w:hint="eastAsia"/>
                <w:sz w:val="24"/>
                <w:szCs w:val="24"/>
              </w:rPr>
              <w:t>日，法人代表兼总经理</w:t>
            </w:r>
            <w:r w:rsidR="00334880">
              <w:rPr>
                <w:rFonts w:ascii="楷体" w:eastAsia="楷体" w:hAnsi="楷体" w:hint="eastAsia"/>
                <w:sz w:val="24"/>
                <w:szCs w:val="24"/>
              </w:rPr>
              <w:t>李冬云</w:t>
            </w:r>
            <w:r w:rsidRPr="00B20480">
              <w:rPr>
                <w:rFonts w:ascii="楷体" w:eastAsia="楷体" w:hAnsi="楷体" w:hint="eastAsia"/>
                <w:sz w:val="24"/>
                <w:szCs w:val="24"/>
              </w:rPr>
              <w:t>，注册地址：</w:t>
            </w:r>
            <w:bookmarkStart w:id="0" w:name="注册地址"/>
            <w:r w:rsidR="0011192B" w:rsidRPr="002D65EF">
              <w:rPr>
                <w:rFonts w:ascii="楷体" w:eastAsia="楷体" w:hAnsi="楷体"/>
                <w:sz w:val="24"/>
                <w:szCs w:val="24"/>
              </w:rPr>
              <w:t>菏泽市永昌路259号</w:t>
            </w:r>
            <w:bookmarkEnd w:id="0"/>
            <w:r w:rsidR="00661E7F" w:rsidRPr="00B20480">
              <w:rPr>
                <w:rFonts w:ascii="楷体" w:eastAsia="楷体" w:hAnsi="楷体" w:hint="eastAsia"/>
                <w:sz w:val="24"/>
                <w:szCs w:val="24"/>
              </w:rPr>
              <w:t>；</w:t>
            </w:r>
            <w:r w:rsidRPr="00B20480">
              <w:rPr>
                <w:rFonts w:ascii="楷体" w:eastAsia="楷体" w:hAnsi="楷体"/>
                <w:sz w:val="24"/>
                <w:szCs w:val="24"/>
              </w:rPr>
              <w:t>经营</w:t>
            </w:r>
            <w:r w:rsidRPr="00B20480">
              <w:rPr>
                <w:rFonts w:ascii="楷体" w:eastAsia="楷体" w:hAnsi="楷体" w:hint="eastAsia"/>
                <w:sz w:val="24"/>
                <w:szCs w:val="24"/>
              </w:rPr>
              <w:t>地址：</w:t>
            </w:r>
            <w:bookmarkStart w:id="1" w:name="生产地址"/>
            <w:r w:rsidR="0011192B" w:rsidRPr="002D65EF">
              <w:rPr>
                <w:rFonts w:ascii="楷体" w:eastAsia="楷体" w:hAnsi="楷体" w:hint="eastAsia"/>
                <w:sz w:val="24"/>
                <w:szCs w:val="24"/>
              </w:rPr>
              <w:t>山东省菏泽市牡丹</w:t>
            </w:r>
            <w:proofErr w:type="gramStart"/>
            <w:r w:rsidR="0011192B" w:rsidRPr="002D65EF">
              <w:rPr>
                <w:rFonts w:ascii="楷体" w:eastAsia="楷体" w:hAnsi="楷体" w:hint="eastAsia"/>
                <w:sz w:val="24"/>
                <w:szCs w:val="24"/>
              </w:rPr>
              <w:t>区毅德</w:t>
            </w:r>
            <w:proofErr w:type="gramEnd"/>
            <w:r w:rsidR="0011192B" w:rsidRPr="002D65EF">
              <w:rPr>
                <w:rFonts w:ascii="楷体" w:eastAsia="楷体" w:hAnsi="楷体" w:hint="eastAsia"/>
                <w:sz w:val="24"/>
                <w:szCs w:val="24"/>
              </w:rPr>
              <w:t>城</w:t>
            </w:r>
            <w:r w:rsidR="0011192B" w:rsidRPr="002D65EF">
              <w:rPr>
                <w:rFonts w:ascii="楷体" w:eastAsia="楷体" w:hAnsi="楷体"/>
                <w:sz w:val="24"/>
                <w:szCs w:val="24"/>
              </w:rPr>
              <w:t>1</w:t>
            </w:r>
            <w:r w:rsidR="0011192B" w:rsidRPr="002D65EF">
              <w:rPr>
                <w:rFonts w:ascii="楷体" w:eastAsia="楷体" w:hAnsi="楷体" w:hint="eastAsia"/>
                <w:sz w:val="24"/>
                <w:szCs w:val="24"/>
              </w:rPr>
              <w:t>栋</w:t>
            </w:r>
            <w:r w:rsidR="0011192B" w:rsidRPr="002D65EF">
              <w:rPr>
                <w:rFonts w:ascii="楷体" w:eastAsia="楷体" w:hAnsi="楷体"/>
                <w:sz w:val="24"/>
                <w:szCs w:val="24"/>
              </w:rPr>
              <w:t>1006</w:t>
            </w:r>
            <w:r w:rsidR="0011192B" w:rsidRPr="002D65EF">
              <w:rPr>
                <w:rFonts w:ascii="楷体" w:eastAsia="楷体" w:hAnsi="楷体" w:hint="eastAsia"/>
                <w:sz w:val="24"/>
                <w:szCs w:val="24"/>
              </w:rPr>
              <w:t>号</w:t>
            </w:r>
            <w:bookmarkEnd w:id="1"/>
            <w:r w:rsidR="002D65EF">
              <w:rPr>
                <w:rFonts w:ascii="楷体" w:eastAsia="楷体" w:hAnsi="楷体" w:hint="eastAsia"/>
                <w:sz w:val="24"/>
                <w:szCs w:val="24"/>
              </w:rPr>
              <w:t>，有租赁合同</w:t>
            </w:r>
            <w:r w:rsidRPr="00B20480">
              <w:rPr>
                <w:rFonts w:ascii="楷体" w:eastAsia="楷体" w:hAnsi="楷体" w:hint="eastAsia"/>
                <w:sz w:val="24"/>
                <w:szCs w:val="24"/>
              </w:rPr>
              <w:t>。</w:t>
            </w:r>
          </w:p>
          <w:p w:rsidR="00EE4ECC" w:rsidRPr="00B20480" w:rsidRDefault="007742A2" w:rsidP="00C27289">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395E51">
              <w:rPr>
                <w:rFonts w:ascii="楷体" w:eastAsia="楷体" w:hAnsi="楷体" w:hint="eastAsia"/>
                <w:sz w:val="24"/>
                <w:szCs w:val="24"/>
              </w:rPr>
              <w:t>电子设备、含水测定仪、脱水仪、清洗机专用设备、石油设备</w:t>
            </w:r>
            <w:r w:rsidR="00395E51" w:rsidRPr="00C27289">
              <w:rPr>
                <w:rFonts w:ascii="楷体" w:eastAsia="楷体" w:hAnsi="楷体"/>
                <w:sz w:val="24"/>
                <w:szCs w:val="24"/>
              </w:rPr>
              <w:t>、仪器仪表、</w:t>
            </w:r>
            <w:r w:rsidR="00395E51" w:rsidRPr="00C27289">
              <w:rPr>
                <w:rFonts w:ascii="楷体" w:eastAsia="楷体" w:hAnsi="楷体" w:hint="eastAsia"/>
                <w:sz w:val="24"/>
                <w:szCs w:val="24"/>
              </w:rPr>
              <w:t>加药装置、</w:t>
            </w:r>
            <w:r w:rsidR="00395E51" w:rsidRPr="00C27289">
              <w:rPr>
                <w:rFonts w:ascii="楷体" w:eastAsia="楷体" w:hAnsi="楷体"/>
                <w:sz w:val="24"/>
                <w:szCs w:val="24"/>
              </w:rPr>
              <w:t>井下工具</w:t>
            </w:r>
            <w:r w:rsidR="00B7277D" w:rsidRPr="00C27289">
              <w:rPr>
                <w:rFonts w:ascii="楷体" w:eastAsia="楷体" w:hAnsi="楷体" w:hint="eastAsia"/>
                <w:sz w:val="24"/>
                <w:szCs w:val="24"/>
              </w:rPr>
              <w:t>的生产销售；</w:t>
            </w:r>
            <w:r w:rsidR="00395E51" w:rsidRPr="00C27289">
              <w:rPr>
                <w:rFonts w:ascii="楷体" w:eastAsia="楷体" w:hAnsi="楷体" w:hint="eastAsia"/>
                <w:sz w:val="24"/>
                <w:szCs w:val="24"/>
              </w:rPr>
              <w:t>机电设备、电工电料、工矿配件、玻璃器皿、劳保用品、化学试剂（不含化学危险品）、化工原料（不含化学危险品）</w:t>
            </w:r>
            <w:r w:rsidR="005C0FEC" w:rsidRPr="00B20480">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1228"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 xml:space="preserve">QEO：5.1，5.3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334880">
              <w:rPr>
                <w:rFonts w:ascii="楷体" w:eastAsia="楷体" w:hAnsi="楷体" w:hint="eastAsia"/>
                <w:sz w:val="24"/>
                <w:szCs w:val="24"/>
              </w:rPr>
              <w:t>李冬云</w:t>
            </w:r>
            <w:r w:rsidRPr="00B20480">
              <w:rPr>
                <w:rFonts w:ascii="楷体" w:eastAsia="楷体" w:hAnsi="楷体" w:hint="eastAsia"/>
                <w:sz w:val="24"/>
                <w:szCs w:val="24"/>
              </w:rPr>
              <w:t>介绍，公司管理体系运行已</w:t>
            </w:r>
            <w:r w:rsidR="002D65EF">
              <w:rPr>
                <w:rFonts w:ascii="楷体" w:eastAsia="楷体" w:hAnsi="楷体" w:hint="eastAsia"/>
                <w:sz w:val="24"/>
                <w:szCs w:val="24"/>
              </w:rPr>
              <w:t>半</w:t>
            </w:r>
            <w:r w:rsidR="003C2457">
              <w:rPr>
                <w:rFonts w:ascii="楷体" w:eastAsia="楷体" w:hAnsi="楷体" w:hint="eastAsia"/>
                <w:sz w:val="24"/>
                <w:szCs w:val="24"/>
              </w:rPr>
              <w:t>年</w:t>
            </w:r>
            <w:r w:rsidR="002D65EF">
              <w:rPr>
                <w:rFonts w:ascii="楷体" w:eastAsia="楷体" w:hAnsi="楷体" w:hint="eastAsia"/>
                <w:sz w:val="24"/>
                <w:szCs w:val="24"/>
              </w:rPr>
              <w:t>多</w:t>
            </w:r>
            <w:r w:rsidRPr="00B20480">
              <w:rPr>
                <w:rFonts w:ascii="楷体" w:eastAsia="楷体" w:hAnsi="楷体" w:hint="eastAsia"/>
                <w:sz w:val="24"/>
                <w:szCs w:val="24"/>
              </w:rPr>
              <w:t>。对部门及其职责进行了规定，设有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34880">
              <w:rPr>
                <w:rFonts w:ascii="楷体" w:eastAsia="楷体" w:hAnsi="楷体" w:hint="eastAsia"/>
                <w:sz w:val="24"/>
                <w:szCs w:val="24"/>
              </w:rPr>
              <w:t>李冬云</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334880">
              <w:rPr>
                <w:rFonts w:ascii="楷体" w:eastAsia="楷体" w:hAnsi="楷体" w:hint="eastAsia"/>
                <w:sz w:val="24"/>
                <w:szCs w:val="24"/>
              </w:rPr>
              <w:t>李发起</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1、确保本公司三体系所需的过程得到建立、实施和保持；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3、在全公司范围内促进满足顾客要求意识、环境保护意识、职业健康安全意识的形成和提高；就体系有关事宜对外联系。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t>经交流</w:t>
            </w:r>
            <w:proofErr w:type="gramEnd"/>
            <w:r w:rsidRPr="00B20480">
              <w:rPr>
                <w:rFonts w:ascii="楷体" w:eastAsia="楷体" w:hAnsi="楷体" w:hint="eastAsia"/>
                <w:sz w:val="24"/>
                <w:szCs w:val="24"/>
              </w:rPr>
              <w:t>总经理和管代熟悉管理体系的基本运行情况，比较重视体系建设。</w:t>
            </w:r>
          </w:p>
          <w:p w:rsidR="00EE4ECC" w:rsidRDefault="007742A2" w:rsidP="003414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w:t>
            </w:r>
            <w:r w:rsidR="003C2457">
              <w:rPr>
                <w:rFonts w:ascii="楷体" w:eastAsia="楷体" w:hAnsi="楷体" w:hint="eastAsia"/>
                <w:sz w:val="24"/>
                <w:szCs w:val="24"/>
              </w:rPr>
              <w:t>20</w:t>
            </w:r>
            <w:r w:rsidRPr="00B20480">
              <w:rPr>
                <w:rFonts w:ascii="楷体" w:eastAsia="楷体" w:hAnsi="楷体" w:hint="eastAsia"/>
                <w:sz w:val="24"/>
                <w:szCs w:val="24"/>
              </w:rPr>
              <w:t>年</w:t>
            </w:r>
            <w:r w:rsidR="00661E7F" w:rsidRPr="00B20480">
              <w:rPr>
                <w:rFonts w:ascii="楷体" w:eastAsia="楷体" w:hAnsi="楷体" w:hint="eastAsia"/>
                <w:sz w:val="24"/>
                <w:szCs w:val="24"/>
              </w:rPr>
              <w:t>1</w:t>
            </w:r>
            <w:r w:rsidR="003C2457">
              <w:rPr>
                <w:rFonts w:ascii="楷体" w:eastAsia="楷体" w:hAnsi="楷体" w:hint="eastAsia"/>
                <w:sz w:val="24"/>
                <w:szCs w:val="24"/>
              </w:rPr>
              <w:t>1</w:t>
            </w:r>
            <w:r w:rsidRPr="00B20480">
              <w:rPr>
                <w:rFonts w:ascii="楷体" w:eastAsia="楷体" w:hAnsi="楷体" w:hint="eastAsia"/>
                <w:sz w:val="24"/>
                <w:szCs w:val="24"/>
              </w:rPr>
              <w:t>月开始运行三体系，组织了内审员培训，识别了销售服务的过程及其相互关系，企业提供编号：</w:t>
            </w:r>
            <w:r w:rsidR="003C2457">
              <w:rPr>
                <w:rFonts w:ascii="楷体" w:eastAsia="楷体" w:hAnsi="楷体" w:hint="eastAsia"/>
                <w:sz w:val="24"/>
                <w:szCs w:val="24"/>
              </w:rPr>
              <w:t>XSJDZQES</w:t>
            </w:r>
            <w:r w:rsidR="00890F50" w:rsidRPr="00B20480">
              <w:rPr>
                <w:rFonts w:ascii="楷体" w:eastAsia="楷体" w:hAnsi="楷体" w:hint="eastAsia"/>
                <w:sz w:val="24"/>
                <w:szCs w:val="24"/>
              </w:rPr>
              <w:t>/SC-01</w:t>
            </w:r>
            <w:r w:rsidR="003C2457">
              <w:rPr>
                <w:rFonts w:ascii="楷体" w:eastAsia="楷体" w:hAnsi="楷体" w:hint="eastAsia"/>
                <w:sz w:val="24"/>
                <w:szCs w:val="24"/>
              </w:rPr>
              <w:t>-2020</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《管理手册》，依据GB/T19001-2016/ISO9001:2015、GB/T24001-2016/IS014001:2015、ISO45001:2018标准。</w:t>
            </w:r>
            <w:r w:rsidR="00A849DB" w:rsidRPr="00B20480">
              <w:rPr>
                <w:rFonts w:ascii="楷体" w:eastAsia="楷体" w:hAnsi="楷体" w:hint="eastAsia"/>
                <w:sz w:val="24"/>
                <w:szCs w:val="24"/>
              </w:rPr>
              <w:t>20</w:t>
            </w:r>
            <w:r w:rsidR="00336E82">
              <w:rPr>
                <w:rFonts w:ascii="楷体" w:eastAsia="楷体" w:hAnsi="楷体" w:hint="eastAsia"/>
                <w:sz w:val="24"/>
                <w:szCs w:val="24"/>
              </w:rPr>
              <w:t>20</w:t>
            </w:r>
            <w:r w:rsidR="00A849DB" w:rsidRPr="00B20480">
              <w:rPr>
                <w:rFonts w:ascii="楷体" w:eastAsia="楷体" w:hAnsi="楷体" w:hint="eastAsia"/>
                <w:sz w:val="24"/>
                <w:szCs w:val="24"/>
              </w:rPr>
              <w:t>.</w:t>
            </w:r>
            <w:r w:rsidR="00661E7F" w:rsidRPr="00B20480">
              <w:rPr>
                <w:rFonts w:ascii="楷体" w:eastAsia="楷体" w:hAnsi="楷体" w:hint="eastAsia"/>
                <w:sz w:val="24"/>
                <w:szCs w:val="24"/>
              </w:rPr>
              <w:t>1</w:t>
            </w:r>
            <w:r w:rsidR="00336E82">
              <w:rPr>
                <w:rFonts w:ascii="楷体" w:eastAsia="楷体" w:hAnsi="楷体" w:hint="eastAsia"/>
                <w:sz w:val="24"/>
                <w:szCs w:val="24"/>
              </w:rPr>
              <w:t>1</w:t>
            </w:r>
            <w:r w:rsidR="00661E7F" w:rsidRPr="00B20480">
              <w:rPr>
                <w:rFonts w:ascii="楷体" w:eastAsia="楷体" w:hAnsi="楷体" w:hint="eastAsia"/>
                <w:sz w:val="24"/>
                <w:szCs w:val="24"/>
              </w:rPr>
              <w:t>.1</w:t>
            </w:r>
            <w:r w:rsidR="00336E82">
              <w:rPr>
                <w:rFonts w:ascii="楷体" w:eastAsia="楷体" w:hAnsi="楷体" w:hint="eastAsia"/>
                <w:sz w:val="24"/>
                <w:szCs w:val="24"/>
              </w:rPr>
              <w:t>5</w:t>
            </w:r>
            <w:r w:rsidRPr="00B20480">
              <w:rPr>
                <w:rFonts w:ascii="楷体" w:eastAsia="楷体" w:hAnsi="楷体" w:hint="eastAsia"/>
                <w:sz w:val="24"/>
                <w:szCs w:val="24"/>
              </w:rPr>
              <w:t>发布，</w:t>
            </w:r>
            <w:r w:rsidR="00336E82" w:rsidRPr="00B20480">
              <w:rPr>
                <w:rFonts w:ascii="楷体" w:eastAsia="楷体" w:hAnsi="楷体" w:hint="eastAsia"/>
                <w:sz w:val="24"/>
                <w:szCs w:val="24"/>
              </w:rPr>
              <w:t>20</w:t>
            </w:r>
            <w:r w:rsidR="00336E82">
              <w:rPr>
                <w:rFonts w:ascii="楷体" w:eastAsia="楷体" w:hAnsi="楷体" w:hint="eastAsia"/>
                <w:sz w:val="24"/>
                <w:szCs w:val="24"/>
              </w:rPr>
              <w:t>20</w:t>
            </w:r>
            <w:r w:rsidR="00336E82" w:rsidRPr="00B20480">
              <w:rPr>
                <w:rFonts w:ascii="楷体" w:eastAsia="楷体" w:hAnsi="楷体" w:hint="eastAsia"/>
                <w:sz w:val="24"/>
                <w:szCs w:val="24"/>
              </w:rPr>
              <w:t>.1</w:t>
            </w:r>
            <w:r w:rsidR="00336E82">
              <w:rPr>
                <w:rFonts w:ascii="楷体" w:eastAsia="楷体" w:hAnsi="楷体" w:hint="eastAsia"/>
                <w:sz w:val="24"/>
                <w:szCs w:val="24"/>
              </w:rPr>
              <w:t>1</w:t>
            </w:r>
            <w:r w:rsidR="00336E82" w:rsidRPr="00B20480">
              <w:rPr>
                <w:rFonts w:ascii="楷体" w:eastAsia="楷体" w:hAnsi="楷体" w:hint="eastAsia"/>
                <w:sz w:val="24"/>
                <w:szCs w:val="24"/>
              </w:rPr>
              <w:t>.1</w:t>
            </w:r>
            <w:r w:rsidR="00336E82">
              <w:rPr>
                <w:rFonts w:ascii="楷体" w:eastAsia="楷体" w:hAnsi="楷体" w:hint="eastAsia"/>
                <w:sz w:val="24"/>
                <w:szCs w:val="24"/>
              </w:rPr>
              <w:t>5</w:t>
            </w:r>
            <w:r w:rsidRPr="00B20480">
              <w:rPr>
                <w:rFonts w:ascii="楷体" w:eastAsia="楷体" w:hAnsi="楷体" w:hint="eastAsia"/>
                <w:sz w:val="24"/>
                <w:szCs w:val="24"/>
              </w:rPr>
              <w:t>实施；总经理</w:t>
            </w:r>
            <w:r w:rsidR="00334880">
              <w:rPr>
                <w:rFonts w:ascii="楷体" w:eastAsia="楷体" w:hAnsi="楷体" w:hint="eastAsia"/>
                <w:sz w:val="24"/>
                <w:szCs w:val="24"/>
              </w:rPr>
              <w:t>李冬云</w:t>
            </w:r>
            <w:r w:rsidRPr="00B20480">
              <w:rPr>
                <w:rFonts w:ascii="楷体" w:eastAsia="楷体" w:hAnsi="楷体" w:hint="eastAsia"/>
                <w:sz w:val="24"/>
                <w:szCs w:val="24"/>
              </w:rPr>
              <w:t>批准。任命管代：</w:t>
            </w:r>
            <w:r w:rsidR="00334880">
              <w:rPr>
                <w:rFonts w:ascii="楷体" w:eastAsia="楷体" w:hAnsi="楷体" w:hint="eastAsia"/>
                <w:sz w:val="24"/>
                <w:szCs w:val="24"/>
              </w:rPr>
              <w:t>李发起</w:t>
            </w:r>
            <w:r w:rsidRPr="00B20480">
              <w:rPr>
                <w:rFonts w:ascii="楷体" w:eastAsia="楷体" w:hAnsi="楷体" w:hint="eastAsia"/>
                <w:sz w:val="24"/>
                <w:szCs w:val="24"/>
              </w:rPr>
              <w:t>；职业健康安全事务代表：</w:t>
            </w:r>
            <w:r w:rsidR="00334880">
              <w:rPr>
                <w:rFonts w:ascii="楷体" w:eastAsia="楷体" w:hAnsi="楷体" w:hint="eastAsia"/>
                <w:bCs/>
                <w:sz w:val="24"/>
                <w:szCs w:val="24"/>
              </w:rPr>
              <w:t>李兵</w:t>
            </w:r>
            <w:r w:rsidRPr="00B20480">
              <w:rPr>
                <w:rFonts w:ascii="楷体" w:eastAsia="楷体" w:hAnsi="楷体" w:hint="eastAsia"/>
                <w:sz w:val="24"/>
                <w:szCs w:val="24"/>
              </w:rPr>
              <w:t>。</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QEO：4.1</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3C2457">
              <w:rPr>
                <w:rFonts w:ascii="楷体" w:eastAsia="楷体" w:hAnsi="楷体" w:hint="eastAsia"/>
                <w:sz w:val="24"/>
                <w:szCs w:val="24"/>
              </w:rPr>
              <w:t>XSJDZQES</w:t>
            </w:r>
            <w:r w:rsidR="00890F50" w:rsidRPr="00B20480">
              <w:rPr>
                <w:rFonts w:ascii="楷体" w:eastAsia="楷体" w:hAnsi="楷体" w:hint="eastAsia"/>
                <w:sz w:val="24"/>
                <w:szCs w:val="24"/>
              </w:rPr>
              <w:t>/SC-01</w:t>
            </w:r>
            <w:r w:rsidR="003C2457">
              <w:rPr>
                <w:rFonts w:ascii="楷体" w:eastAsia="楷体" w:hAnsi="楷体" w:hint="eastAsia"/>
                <w:sz w:val="24"/>
                <w:szCs w:val="24"/>
              </w:rPr>
              <w:t>-2020</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形成《组织的内外重要环境因素分析表》，内部环境因素（人力因素、财务因素、固体废弃物处理</w:t>
            </w:r>
            <w:r w:rsidR="00897618" w:rsidRPr="00B20480">
              <w:rPr>
                <w:rFonts w:ascii="楷体" w:eastAsia="楷体" w:hAnsi="楷体" w:hint="eastAsia"/>
                <w:sz w:val="24"/>
                <w:szCs w:val="24"/>
              </w:rPr>
              <w:t>、火灾隐患、触电隐患、职业病隐患</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lastRenderedPageBreak/>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QEO：4.2</w:t>
            </w:r>
          </w:p>
        </w:tc>
        <w:tc>
          <w:tcPr>
            <w:tcW w:w="10943"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 xml:space="preserve">a)与质量、环境、职业健康安全管理体系有关的相关方；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针对相关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和期望的变化情况，</w:t>
            </w:r>
            <w:r w:rsidR="002E0DEF" w:rsidRPr="00B20480">
              <w:rPr>
                <w:rFonts w:ascii="楷体" w:eastAsia="楷体" w:hAnsi="楷体" w:hint="eastAsia"/>
                <w:sz w:val="24"/>
                <w:szCs w:val="24"/>
              </w:rPr>
              <w:t>行政部</w:t>
            </w:r>
            <w:r w:rsidRPr="00B20480">
              <w:rPr>
                <w:rFonts w:ascii="楷体" w:eastAsia="楷体" w:hAnsi="楷体" w:hint="eastAsia"/>
                <w:sz w:val="24"/>
                <w:szCs w:val="24"/>
              </w:rPr>
              <w:t>及时确定相关方的需求、期望和合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义务。相关方及其需求、期望和合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质量/环境/职业健康安全/职业健康安全管理体系的范围</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QEO：4.3 </w:t>
            </w:r>
          </w:p>
        </w:tc>
        <w:tc>
          <w:tcPr>
            <w:tcW w:w="10943"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AD3E1C" w:rsidRPr="00CA1FA3">
              <w:rPr>
                <w:rFonts w:ascii="楷体" w:eastAsia="楷体" w:hAnsi="楷体"/>
                <w:sz w:val="24"/>
                <w:szCs w:val="24"/>
              </w:rPr>
              <w:t>石油设备、实验室仪器仪表、井下工具</w:t>
            </w:r>
            <w:r w:rsidR="005C0FEC" w:rsidRPr="00B20480">
              <w:rPr>
                <w:rFonts w:ascii="楷体" w:eastAsia="楷体" w:hAnsi="楷体" w:hint="eastAsia"/>
                <w:sz w:val="24"/>
                <w:szCs w:val="24"/>
              </w:rPr>
              <w:t>的销售</w:t>
            </w:r>
            <w:r w:rsidR="00CA1FA3">
              <w:rPr>
                <w:rFonts w:ascii="楷体" w:eastAsia="楷体" w:hAnsi="楷体" w:hint="eastAsia"/>
                <w:sz w:val="24"/>
                <w:szCs w:val="24"/>
              </w:rPr>
              <w:t>服务</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t xml:space="preserve">EMS: </w:t>
            </w:r>
            <w:r w:rsidR="00AD3E1C">
              <w:rPr>
                <w:rFonts w:ascii="楷体" w:eastAsia="楷体" w:hAnsi="楷体" w:hint="eastAsia"/>
                <w:sz w:val="24"/>
                <w:szCs w:val="24"/>
              </w:rPr>
              <w:t>石油设备、实验室仪器仪表、井下工具</w:t>
            </w:r>
            <w:r w:rsidR="005C0FEC" w:rsidRPr="00B20480">
              <w:rPr>
                <w:rFonts w:ascii="楷体" w:eastAsia="楷体" w:hAnsi="楷体" w:hint="eastAsia"/>
                <w:sz w:val="24"/>
                <w:szCs w:val="24"/>
              </w:rPr>
              <w:t>的销售</w:t>
            </w:r>
            <w:r w:rsidR="00CA1FA3">
              <w:rPr>
                <w:rFonts w:ascii="楷体" w:eastAsia="楷体" w:hAnsi="楷体" w:hint="eastAsia"/>
                <w:sz w:val="24"/>
                <w:szCs w:val="24"/>
              </w:rPr>
              <w:t>服务</w:t>
            </w:r>
            <w:r w:rsidR="005C0FEC" w:rsidRPr="00B20480">
              <w:rPr>
                <w:rFonts w:ascii="楷体" w:eastAsia="楷体" w:hAnsi="楷体" w:hint="eastAsia"/>
                <w:sz w:val="24"/>
                <w:szCs w:val="24"/>
              </w:rPr>
              <w:t>所涉及场所的相关环境管理活动</w:t>
            </w:r>
            <w:r w:rsidRPr="00B20480">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AD3E1C">
              <w:rPr>
                <w:rFonts w:ascii="楷体" w:eastAsia="楷体" w:hAnsi="楷体" w:hint="eastAsia"/>
                <w:sz w:val="24"/>
                <w:szCs w:val="24"/>
              </w:rPr>
              <w:t>石油设备、实验室仪器仪表、井下工具</w:t>
            </w:r>
            <w:r w:rsidR="005C0FEC" w:rsidRPr="00B20480">
              <w:rPr>
                <w:rFonts w:ascii="楷体" w:eastAsia="楷体" w:hAnsi="楷体" w:hint="eastAsia"/>
                <w:sz w:val="24"/>
                <w:szCs w:val="24"/>
              </w:rPr>
              <w:t>的销售</w:t>
            </w:r>
            <w:r w:rsidR="00CA1FA3">
              <w:rPr>
                <w:rFonts w:ascii="楷体" w:eastAsia="楷体" w:hAnsi="楷体" w:hint="eastAsia"/>
                <w:sz w:val="24"/>
                <w:szCs w:val="24"/>
              </w:rPr>
              <w:t>服务</w:t>
            </w:r>
            <w:r w:rsidR="005C0FEC" w:rsidRPr="00B20480">
              <w:rPr>
                <w:rFonts w:ascii="楷体" w:eastAsia="楷体" w:hAnsi="楷体" w:hint="eastAsia"/>
                <w:sz w:val="24"/>
                <w:szCs w:val="24"/>
              </w:rPr>
              <w:t>所涉及场所的相关职业健康安全管理活动</w:t>
            </w:r>
            <w:r w:rsidRPr="00B20480">
              <w:rPr>
                <w:rFonts w:ascii="楷体" w:eastAsia="楷体" w:hAnsi="楷体" w:hint="eastAsia"/>
                <w:sz w:val="24"/>
                <w:szCs w:val="24"/>
              </w:rPr>
              <w:t>；</w:t>
            </w:r>
          </w:p>
          <w:p w:rsidR="00EE4ECC"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w:t>
            </w:r>
            <w:r w:rsidR="00902422" w:rsidRPr="00B20480">
              <w:rPr>
                <w:rFonts w:ascii="楷体" w:eastAsia="楷体" w:hAnsi="楷体" w:hint="eastAsia"/>
                <w:sz w:val="24"/>
                <w:szCs w:val="24"/>
              </w:rPr>
              <w:lastRenderedPageBreak/>
              <w:t>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p w:rsidR="00341455" w:rsidRPr="00341455" w:rsidRDefault="00341455" w:rsidP="00341455">
            <w:pPr>
              <w:pStyle w:val="a0"/>
              <w:ind w:firstLineChars="200" w:firstLine="480"/>
            </w:pPr>
            <w:r w:rsidRPr="00341455">
              <w:rPr>
                <w:rFonts w:ascii="楷体" w:eastAsia="楷体" w:hAnsi="楷体" w:hint="eastAsia"/>
                <w:szCs w:val="24"/>
              </w:rPr>
              <w:t>经现场确认认证范围适宜</w:t>
            </w:r>
            <w:r>
              <w:rPr>
                <w:rFonts w:ascii="楷体" w:eastAsia="楷体" w:hAnsi="楷体" w:hint="eastAsia"/>
                <w:szCs w:val="24"/>
              </w:rPr>
              <w:t>，符合公司实际</w:t>
            </w:r>
            <w:r w:rsidRPr="00341455">
              <w:rPr>
                <w:rFonts w:ascii="楷体" w:eastAsia="楷体" w:hAnsi="楷体" w:hint="eastAsia"/>
                <w:szCs w:val="24"/>
              </w:rPr>
              <w:t>。</w:t>
            </w:r>
            <w:r w:rsidR="00CA1FA3">
              <w:rPr>
                <w:rFonts w:ascii="楷体" w:eastAsia="楷体" w:hAnsi="楷体" w:hint="eastAsia"/>
                <w:szCs w:val="24"/>
              </w:rPr>
              <w:t>无外包过程。</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质量/环境/职业健康安全管理体系及其过程</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QEO：4.4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和 GB/T24001-2016</w:t>
            </w:r>
            <w:r w:rsidR="008C54C9" w:rsidRPr="00B20480">
              <w:rPr>
                <w:rFonts w:ascii="楷体" w:eastAsia="楷体" w:hAnsi="楷体" w:hint="eastAsia"/>
                <w:sz w:val="24"/>
                <w:szCs w:val="24"/>
              </w:rPr>
              <w:t>idtISO</w:t>
            </w:r>
            <w:r w:rsidR="00436693" w:rsidRPr="00B20480">
              <w:rPr>
                <w:rFonts w:ascii="楷体" w:eastAsia="楷体" w:hAnsi="楷体" w:hint="eastAsia"/>
                <w:sz w:val="24"/>
                <w:szCs w:val="24"/>
              </w:rPr>
              <w:t>1</w:t>
            </w:r>
            <w:r w:rsidR="008C54C9" w:rsidRPr="00B20480">
              <w:rPr>
                <w:rFonts w:ascii="楷体" w:eastAsia="楷体" w:hAnsi="楷体" w:hint="eastAsia"/>
                <w:sz w:val="24"/>
                <w:szCs w:val="24"/>
              </w:rPr>
              <w:t>4001:201</w:t>
            </w:r>
            <w:r w:rsidR="00436693" w:rsidRPr="00B20480">
              <w:rPr>
                <w:rFonts w:ascii="楷体" w:eastAsia="楷体" w:hAnsi="楷体" w:hint="eastAsia"/>
                <w:sz w:val="24"/>
                <w:szCs w:val="24"/>
              </w:rPr>
              <w:t>5</w:t>
            </w:r>
            <w:r w:rsidRPr="00B20480">
              <w:rPr>
                <w:rFonts w:ascii="楷体" w:eastAsia="楷体" w:hAnsi="楷体" w:hint="eastAsia"/>
                <w:sz w:val="24"/>
                <w:szCs w:val="24"/>
              </w:rPr>
              <w:t>、</w:t>
            </w:r>
            <w:r w:rsidR="008C54C9" w:rsidRPr="00B20480">
              <w:rPr>
                <w:rFonts w:ascii="楷体" w:eastAsia="楷体" w:hAnsi="楷体" w:hint="eastAsia"/>
                <w:sz w:val="24"/>
                <w:szCs w:val="24"/>
              </w:rPr>
              <w:t xml:space="preserve"> GB/T45001-2020idt</w:t>
            </w:r>
            <w:r w:rsidRPr="00B20480">
              <w:rPr>
                <w:rFonts w:ascii="楷体" w:eastAsia="楷体" w:hAnsi="楷体" w:hint="eastAsia"/>
                <w:sz w:val="24"/>
                <w:szCs w:val="24"/>
              </w:rPr>
              <w:t>ISO45001:2018 标准的要求识别了质量/环境/职业健康安全管理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w:t>
            </w:r>
            <w:r w:rsidR="00436693" w:rsidRPr="00B20480">
              <w:rPr>
                <w:rFonts w:ascii="楷体" w:eastAsia="楷体" w:hAnsi="楷体" w:hint="eastAsia"/>
                <w:sz w:val="24"/>
                <w:szCs w:val="24"/>
              </w:rPr>
              <w:t>、</w:t>
            </w:r>
            <w:r w:rsidRPr="00B20480">
              <w:rPr>
                <w:rFonts w:ascii="楷体" w:eastAsia="楷体" w:hAnsi="楷体" w:hint="eastAsia"/>
                <w:sz w:val="24"/>
                <w:szCs w:val="24"/>
              </w:rPr>
              <w:t>环境</w:t>
            </w:r>
            <w:r w:rsidR="00436693" w:rsidRPr="00B20480">
              <w:rPr>
                <w:rFonts w:ascii="楷体" w:eastAsia="楷体" w:hAnsi="楷体" w:hint="eastAsia"/>
                <w:sz w:val="24"/>
                <w:szCs w:val="24"/>
              </w:rPr>
              <w:t>和</w:t>
            </w:r>
            <w:r w:rsidRPr="00B20480">
              <w:rPr>
                <w:rFonts w:ascii="楷体" w:eastAsia="楷体" w:hAnsi="楷体" w:hint="eastAsia"/>
                <w:sz w:val="24"/>
                <w:szCs w:val="24"/>
              </w:rPr>
              <w:t>职业健康安全管理体系涉及的各个过程：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公司通过绩效评价、内部审核、管理评审等以期对质量/环境/职业健康安全管理管理体系得到改进。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QEO：5.2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企业已经制定质量、环境、职业健康安全方针，具体包含在《管理手册》，</w:t>
            </w:r>
          </w:p>
          <w:p w:rsidR="00EE4ECC" w:rsidRPr="00B20480" w:rsidRDefault="007742A2">
            <w:pPr>
              <w:tabs>
                <w:tab w:val="right" w:pos="8306"/>
              </w:tabs>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公司的质量、环境、职业健康安全方针是：</w:t>
            </w:r>
          </w:p>
          <w:p w:rsidR="003D01D8" w:rsidRPr="00B20480" w:rsidRDefault="003D01D8" w:rsidP="003D01D8">
            <w:pPr>
              <w:ind w:firstLineChars="300" w:firstLine="720"/>
              <w:rPr>
                <w:rFonts w:ascii="楷体" w:eastAsia="楷体" w:hAnsi="楷体"/>
                <w:sz w:val="24"/>
                <w:szCs w:val="24"/>
                <w:u w:val="single"/>
              </w:rPr>
            </w:pPr>
            <w:r w:rsidRPr="00B20480">
              <w:rPr>
                <w:rFonts w:ascii="楷体" w:eastAsia="楷体" w:hAnsi="楷体" w:hint="eastAsia"/>
                <w:sz w:val="24"/>
                <w:szCs w:val="24"/>
                <w:u w:val="single"/>
              </w:rPr>
              <w:t>守法诚信追求精品，预防污染保护环境；</w:t>
            </w:r>
          </w:p>
          <w:p w:rsidR="00EE4ECC" w:rsidRPr="00B20480" w:rsidRDefault="003D01D8" w:rsidP="003D01D8">
            <w:pPr>
              <w:tabs>
                <w:tab w:val="right" w:pos="8306"/>
              </w:tabs>
              <w:spacing w:line="360" w:lineRule="auto"/>
              <w:ind w:firstLineChars="300" w:firstLine="720"/>
              <w:rPr>
                <w:rFonts w:ascii="楷体" w:eastAsia="楷体" w:hAnsi="楷体"/>
                <w:sz w:val="24"/>
                <w:szCs w:val="24"/>
                <w:u w:val="single"/>
              </w:rPr>
            </w:pPr>
            <w:proofErr w:type="gramStart"/>
            <w:r w:rsidRPr="00B20480">
              <w:rPr>
                <w:rFonts w:ascii="楷体" w:eastAsia="楷体" w:hAnsi="楷体" w:hint="eastAsia"/>
                <w:sz w:val="24"/>
                <w:szCs w:val="24"/>
                <w:u w:val="single"/>
              </w:rPr>
              <w:t>关爱员工</w:t>
            </w:r>
            <w:proofErr w:type="gramEnd"/>
            <w:r w:rsidRPr="00B20480">
              <w:rPr>
                <w:rFonts w:ascii="楷体" w:eastAsia="楷体" w:hAnsi="楷体" w:hint="eastAsia"/>
                <w:sz w:val="24"/>
                <w:szCs w:val="24"/>
                <w:u w:val="single"/>
              </w:rPr>
              <w:t>健康安全，持续改进追求卓越</w:t>
            </w:r>
            <w:r w:rsidR="007742A2" w:rsidRPr="00B20480">
              <w:rPr>
                <w:rFonts w:ascii="楷体" w:eastAsia="楷体" w:hAnsi="楷体" w:hint="eastAsia"/>
                <w:sz w:val="24"/>
                <w:szCs w:val="24"/>
                <w:u w:val="single"/>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w:t>
            </w:r>
            <w:proofErr w:type="gramStart"/>
            <w:r w:rsidRPr="00B20480">
              <w:rPr>
                <w:rFonts w:ascii="楷体" w:eastAsia="楷体" w:hAnsi="楷体" w:hint="eastAsia"/>
                <w:sz w:val="24"/>
                <w:szCs w:val="24"/>
              </w:rPr>
              <w:t>层参与</w:t>
            </w:r>
            <w:proofErr w:type="gramEnd"/>
            <w:r w:rsidRPr="00B20480">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334880">
              <w:rPr>
                <w:rFonts w:ascii="楷体" w:eastAsia="楷体" w:hAnsi="楷体" w:hint="eastAsia"/>
                <w:sz w:val="24"/>
                <w:szCs w:val="24"/>
              </w:rPr>
              <w:t>李冬云</w:t>
            </w:r>
            <w:r w:rsidRPr="00B20480">
              <w:rPr>
                <w:rFonts w:ascii="楷体" w:eastAsia="楷体" w:hAnsi="楷体" w:hint="eastAsia"/>
                <w:sz w:val="24"/>
                <w:szCs w:val="24"/>
              </w:rPr>
              <w:t>；管代：</w:t>
            </w:r>
            <w:r w:rsidR="00334880">
              <w:rPr>
                <w:rFonts w:ascii="楷体" w:eastAsia="楷体" w:hAnsi="楷体" w:hint="eastAsia"/>
                <w:sz w:val="24"/>
                <w:szCs w:val="24"/>
              </w:rPr>
              <w:t>李发起</w:t>
            </w:r>
            <w:r w:rsidRPr="00B20480">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341455"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应对风险和机会的措施</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 6.1.1</w:t>
            </w:r>
          </w:p>
        </w:tc>
        <w:tc>
          <w:tcPr>
            <w:tcW w:w="10943"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3C2457">
              <w:rPr>
                <w:rFonts w:ascii="楷体" w:eastAsia="楷体" w:hAnsi="楷体" w:hint="eastAsia"/>
                <w:sz w:val="24"/>
                <w:szCs w:val="24"/>
              </w:rPr>
              <w:t>XSJDZQES</w:t>
            </w:r>
            <w:r w:rsidR="00DF4744" w:rsidRPr="00B20480">
              <w:rPr>
                <w:rFonts w:ascii="楷体" w:eastAsia="楷体" w:hAnsi="楷体" w:hint="eastAsia"/>
                <w:sz w:val="24"/>
                <w:szCs w:val="24"/>
              </w:rPr>
              <w:t>/QP</w:t>
            </w:r>
            <w:r w:rsidR="003C2457">
              <w:rPr>
                <w:rFonts w:ascii="楷体" w:eastAsia="楷体" w:hAnsi="楷体" w:hint="eastAsia"/>
                <w:sz w:val="24"/>
                <w:szCs w:val="24"/>
              </w:rPr>
              <w:t>-2020</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w:t>
            </w:r>
            <w:r w:rsidR="004C5009" w:rsidRPr="00B20480">
              <w:rPr>
                <w:rFonts w:ascii="楷体" w:eastAsia="楷体" w:hAnsi="楷体" w:hint="eastAsia"/>
                <w:sz w:val="24"/>
                <w:szCs w:val="24"/>
              </w:rPr>
              <w:lastRenderedPageBreak/>
              <w:t>进行风险源的识别和评价，确定公司的主要风险和机遇，形成《风险和机遇评估分析表》，为控制措施的制定提供依据。</w:t>
            </w:r>
          </w:p>
          <w:p w:rsidR="00EE4ECC" w:rsidRPr="00B20480" w:rsidRDefault="002E0DEF" w:rsidP="001D5741">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目标和措施计划（管理方案）</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QEO：6.2  </w:t>
            </w:r>
          </w:p>
        </w:tc>
        <w:tc>
          <w:tcPr>
            <w:tcW w:w="10943"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003C2457">
              <w:rPr>
                <w:rFonts w:ascii="楷体" w:eastAsia="楷体" w:hAnsi="楷体" w:hint="eastAsia"/>
                <w:sz w:val="24"/>
                <w:szCs w:val="24"/>
              </w:rPr>
              <w:t>XSJDZQES</w:t>
            </w:r>
            <w:r w:rsidRPr="00B20480">
              <w:rPr>
                <w:rFonts w:ascii="楷体" w:eastAsia="楷体" w:hAnsi="楷体" w:hint="eastAsia"/>
                <w:sz w:val="24"/>
                <w:szCs w:val="24"/>
              </w:rPr>
              <w:t>/QP</w:t>
            </w:r>
            <w:r w:rsidR="003C2457">
              <w:rPr>
                <w:rFonts w:ascii="楷体" w:eastAsia="楷体" w:hAnsi="楷体" w:hint="eastAsia"/>
                <w:sz w:val="24"/>
                <w:szCs w:val="24"/>
              </w:rPr>
              <w:t>-2020</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D3E1C" w:rsidRPr="00B536A7" w:rsidRDefault="00AB1AD8" w:rsidP="00AD3E1C">
            <w:pPr>
              <w:pStyle w:val="ab"/>
              <w:tabs>
                <w:tab w:val="left" w:pos="828"/>
              </w:tabs>
              <w:snapToGrid w:val="0"/>
              <w:spacing w:line="360" w:lineRule="auto"/>
              <w:ind w:firstLineChars="100" w:firstLine="240"/>
              <w:rPr>
                <w:rFonts w:hAnsi="宋体" w:hint="default"/>
                <w:sz w:val="28"/>
                <w:szCs w:val="28"/>
              </w:rPr>
            </w:pPr>
            <w:r w:rsidRPr="00D91C8D">
              <w:rPr>
                <w:rFonts w:ascii="楷体" w:eastAsia="楷体" w:hAnsi="楷体"/>
                <w:sz w:val="24"/>
                <w:szCs w:val="24"/>
              </w:rPr>
              <w:t>查在管理手册内明确了</w:t>
            </w:r>
            <w:r w:rsidR="004A723B" w:rsidRPr="00D91C8D">
              <w:rPr>
                <w:rFonts w:ascii="楷体" w:eastAsia="楷体" w:hAnsi="楷体"/>
                <w:sz w:val="24"/>
                <w:szCs w:val="24"/>
              </w:rPr>
              <w:t>公司</w:t>
            </w:r>
            <w:r w:rsidR="00D91C8D" w:rsidRPr="00D91C8D">
              <w:rPr>
                <w:rFonts w:ascii="楷体" w:eastAsia="楷体" w:hAnsi="楷体"/>
                <w:sz w:val="24"/>
                <w:szCs w:val="24"/>
              </w:rPr>
              <w:t>的</w:t>
            </w:r>
            <w:r w:rsidR="004A723B" w:rsidRPr="00D91C8D">
              <w:rPr>
                <w:rFonts w:ascii="楷体" w:eastAsia="楷体" w:hAnsi="楷体"/>
                <w:sz w:val="24"/>
                <w:szCs w:val="24"/>
              </w:rPr>
              <w:t>质量、环境、职业健康安全目标：</w:t>
            </w:r>
            <w:r w:rsidR="00AD3E1C" w:rsidRPr="00B536A7">
              <w:rPr>
                <w:rFonts w:hAnsi="宋体"/>
                <w:sz w:val="28"/>
                <w:szCs w:val="28"/>
              </w:rPr>
              <w:t xml:space="preserve"> </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客户投诉每年少于3起；</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顾客满意率96%以上；</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固体废弃物100%合理分类处理；</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触电事故发生率为零；</w:t>
            </w:r>
          </w:p>
          <w:p w:rsidR="004A723B" w:rsidRPr="00B20480" w:rsidRDefault="004A723B" w:rsidP="004A723B">
            <w:pPr>
              <w:spacing w:line="360" w:lineRule="exact"/>
              <w:ind w:firstLineChars="500" w:firstLine="1200"/>
              <w:rPr>
                <w:rFonts w:ascii="楷体" w:eastAsia="楷体" w:hAnsi="楷体"/>
                <w:sz w:val="24"/>
                <w:szCs w:val="24"/>
                <w:u w:val="single"/>
              </w:rPr>
            </w:pPr>
            <w:r w:rsidRPr="00B20480">
              <w:rPr>
                <w:rFonts w:ascii="楷体" w:eastAsia="楷体" w:hAnsi="楷体" w:hint="eastAsia"/>
                <w:sz w:val="24"/>
                <w:szCs w:val="24"/>
                <w:u w:val="single"/>
              </w:rPr>
              <w:t xml:space="preserve">  各类重伤以上事故发生率为零； </w:t>
            </w:r>
          </w:p>
          <w:p w:rsidR="004A723B" w:rsidRPr="00B20480" w:rsidRDefault="004A723B" w:rsidP="00E61EA9">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火灾事故发生率为零。</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B2495E" w:rsidRPr="00B20480" w:rsidRDefault="00B2495E" w:rsidP="00B2495E">
            <w:pPr>
              <w:pStyle w:val="a0"/>
            </w:pPr>
          </w:p>
          <w:p w:rsidR="00B2495E" w:rsidRPr="00B20480" w:rsidRDefault="00B2495E" w:rsidP="00B2495E">
            <w:pPr>
              <w:pStyle w:val="a0"/>
            </w:pPr>
          </w:p>
          <w:p w:rsidR="00B2495E" w:rsidRPr="00B20480" w:rsidRDefault="00AD3E1C" w:rsidP="00B2495E">
            <w:pPr>
              <w:pStyle w:val="a0"/>
            </w:pPr>
            <w:r>
              <w:rPr>
                <w:noProof/>
              </w:rPr>
              <w:lastRenderedPageBreak/>
              <w:drawing>
                <wp:anchor distT="0" distB="0" distL="114300" distR="114300" simplePos="0" relativeHeight="251659264" behindDoc="0" locked="0" layoutInCell="1" allowOverlap="1" wp14:anchorId="22D0CF5F" wp14:editId="3FB02922">
                  <wp:simplePos x="0" y="0"/>
                  <wp:positionH relativeFrom="column">
                    <wp:posOffset>-126365</wp:posOffset>
                  </wp:positionH>
                  <wp:positionV relativeFrom="paragraph">
                    <wp:posOffset>171450</wp:posOffset>
                  </wp:positionV>
                  <wp:extent cx="6720840" cy="3337560"/>
                  <wp:effectExtent l="1905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40"/>
                          <a:stretch/>
                        </pic:blipFill>
                        <pic:spPr bwMode="auto">
                          <a:xfrm>
                            <a:off x="0" y="0"/>
                            <a:ext cx="6720840" cy="3337560"/>
                          </a:xfrm>
                          <a:prstGeom prst="rect">
                            <a:avLst/>
                          </a:prstGeom>
                          <a:ln>
                            <a:noFill/>
                          </a:ln>
                          <a:extLst>
                            <a:ext uri="{53640926-AAD7-44D8-BBD7-CCE9431645EC}">
                              <a14:shadowObscured xmlns:a14="http://schemas.microsoft.com/office/drawing/2010/main"/>
                            </a:ext>
                          </a:extLst>
                        </pic:spPr>
                      </pic:pic>
                    </a:graphicData>
                  </a:graphic>
                </wp:anchor>
              </w:drawing>
            </w: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E61EA9" w:rsidRPr="00B20480" w:rsidRDefault="00E61EA9" w:rsidP="00B2495E">
            <w:pPr>
              <w:pStyle w:val="a0"/>
            </w:pPr>
          </w:p>
          <w:p w:rsidR="00E61EA9" w:rsidRPr="00B20480" w:rsidRDefault="00E61EA9" w:rsidP="00B2495E">
            <w:pPr>
              <w:pStyle w:val="a0"/>
            </w:pPr>
          </w:p>
          <w:p w:rsidR="00E61EA9" w:rsidRPr="00B20480" w:rsidRDefault="00E61EA9" w:rsidP="00B2495E">
            <w:pPr>
              <w:pStyle w:val="a0"/>
            </w:pPr>
          </w:p>
          <w:p w:rsidR="00B2495E" w:rsidRPr="00B20480" w:rsidRDefault="00B2495E" w:rsidP="00B2495E">
            <w:pPr>
              <w:pStyle w:val="a0"/>
            </w:pPr>
          </w:p>
          <w:p w:rsidR="00B2495E" w:rsidRPr="00B20480" w:rsidRDefault="00B2495E" w:rsidP="00B2495E">
            <w:pPr>
              <w:pStyle w:val="a0"/>
            </w:pPr>
          </w:p>
          <w:p w:rsidR="007D1755" w:rsidRPr="00B20480" w:rsidRDefault="007D1755" w:rsidP="007D1755">
            <w:pPr>
              <w:spacing w:line="360" w:lineRule="auto"/>
              <w:ind w:firstLineChars="200" w:firstLine="480"/>
              <w:rPr>
                <w:rFonts w:ascii="楷体" w:eastAsia="楷体" w:hAnsi="楷体"/>
                <w:sz w:val="24"/>
                <w:szCs w:val="24"/>
              </w:rPr>
            </w:pPr>
          </w:p>
          <w:p w:rsidR="007D1755" w:rsidRPr="00B20480" w:rsidRDefault="007D1755" w:rsidP="007D1755">
            <w:pPr>
              <w:spacing w:line="360" w:lineRule="auto"/>
              <w:ind w:firstLineChars="200" w:firstLine="480"/>
              <w:rPr>
                <w:rFonts w:ascii="楷体" w:eastAsia="楷体" w:hAnsi="楷体"/>
                <w:sz w:val="24"/>
                <w:szCs w:val="24"/>
              </w:rPr>
            </w:pPr>
          </w:p>
          <w:p w:rsidR="00EE4ECC" w:rsidRDefault="007742A2" w:rsidP="007D17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w:t>
            </w:r>
            <w:r w:rsidR="00341455">
              <w:rPr>
                <w:rFonts w:ascii="楷体" w:eastAsia="楷体" w:hAnsi="楷体" w:hint="eastAsia"/>
                <w:sz w:val="24"/>
                <w:szCs w:val="24"/>
              </w:rPr>
              <w:t>1</w:t>
            </w:r>
            <w:r w:rsidRPr="00B20480">
              <w:rPr>
                <w:rFonts w:ascii="楷体" w:eastAsia="楷体" w:hAnsi="楷体" w:hint="eastAsia"/>
                <w:sz w:val="24"/>
                <w:szCs w:val="24"/>
              </w:rPr>
              <w:t>.</w:t>
            </w:r>
            <w:r w:rsidR="00341455">
              <w:rPr>
                <w:rFonts w:ascii="楷体" w:eastAsia="楷体" w:hAnsi="楷体" w:hint="eastAsia"/>
                <w:sz w:val="24"/>
                <w:szCs w:val="24"/>
              </w:rPr>
              <w:t>3</w:t>
            </w:r>
            <w:r w:rsidR="00B342D7" w:rsidRPr="00B20480">
              <w:rPr>
                <w:rFonts w:ascii="楷体" w:eastAsia="楷体" w:hAnsi="楷体" w:hint="eastAsia"/>
                <w:sz w:val="24"/>
                <w:szCs w:val="24"/>
              </w:rPr>
              <w:t>.</w:t>
            </w:r>
            <w:r w:rsidR="00341455">
              <w:rPr>
                <w:rFonts w:ascii="楷体" w:eastAsia="楷体" w:hAnsi="楷体" w:hint="eastAsia"/>
                <w:sz w:val="24"/>
                <w:szCs w:val="24"/>
              </w:rPr>
              <w:t>2</w:t>
            </w:r>
            <w:r w:rsidRPr="00B20480">
              <w:rPr>
                <w:rFonts w:ascii="楷体" w:eastAsia="楷体" w:hAnsi="楷体" w:hint="eastAsia"/>
                <w:sz w:val="24"/>
                <w:szCs w:val="24"/>
              </w:rPr>
              <w:t>日经</w:t>
            </w:r>
            <w:r w:rsidR="00334880">
              <w:rPr>
                <w:rFonts w:ascii="楷体" w:eastAsia="楷体" w:hAnsi="楷体" w:hint="eastAsia"/>
                <w:sz w:val="24"/>
                <w:szCs w:val="24"/>
              </w:rPr>
              <w:t>李发起</w:t>
            </w:r>
            <w:r w:rsidRPr="00B20480">
              <w:rPr>
                <w:rFonts w:ascii="楷体" w:eastAsia="楷体" w:hAnsi="楷体" w:hint="eastAsia"/>
                <w:sz w:val="24"/>
                <w:szCs w:val="24"/>
              </w:rPr>
              <w:t>考核目标能达成。</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0943" w:type="dxa"/>
            <w:vAlign w:val="center"/>
          </w:tcPr>
          <w:p w:rsidR="00EE4ECC" w:rsidRPr="00B20480" w:rsidRDefault="00341455"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F547FE" w:rsidP="00F547FE">
            <w:pPr>
              <w:pStyle w:val="a0"/>
            </w:pPr>
            <w:r w:rsidRPr="00B20480">
              <w:rPr>
                <w:rFonts w:ascii="楷体" w:eastAsia="楷体" w:hAnsi="楷体" w:hint="eastAsia"/>
                <w:szCs w:val="24"/>
              </w:rPr>
              <w:t>财务支出</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EO：7.1</w:t>
            </w:r>
          </w:p>
        </w:tc>
        <w:tc>
          <w:tcPr>
            <w:tcW w:w="10943"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w:t>
            </w:r>
            <w:r w:rsidRPr="00B20480">
              <w:rPr>
                <w:rFonts w:ascii="楷体" w:eastAsia="楷体" w:hAnsi="楷体" w:hint="eastAsia"/>
                <w:sz w:val="24"/>
                <w:szCs w:val="24"/>
              </w:rPr>
              <w:lastRenderedPageBreak/>
              <w:t>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34880">
              <w:rPr>
                <w:rFonts w:ascii="楷体" w:eastAsia="楷体" w:hAnsi="楷体" w:hint="eastAsia"/>
                <w:sz w:val="24"/>
                <w:szCs w:val="24"/>
              </w:rPr>
              <w:t>李冬云</w:t>
            </w:r>
            <w:r w:rsidRPr="00B20480">
              <w:rPr>
                <w:rFonts w:ascii="楷体" w:eastAsia="楷体" w:hAnsi="楷体" w:hint="eastAsia"/>
                <w:sz w:val="24"/>
                <w:szCs w:val="24"/>
              </w:rPr>
              <w:t>主持了今年的管理评审，对方针、目标的适宜性进行了评审，协助管代进行了内审，确保所需资源得到满足。</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w:t>
            </w:r>
            <w:r w:rsidR="006E3ADA">
              <w:rPr>
                <w:rFonts w:ascii="楷体" w:eastAsia="楷体" w:hAnsi="楷体" w:hint="eastAsia"/>
                <w:sz w:val="24"/>
                <w:szCs w:val="24"/>
              </w:rPr>
              <w:t>1</w:t>
            </w:r>
            <w:r w:rsidRPr="00B20480">
              <w:rPr>
                <w:rFonts w:ascii="楷体" w:eastAsia="楷体" w:hAnsi="楷体" w:hint="eastAsia"/>
                <w:sz w:val="24"/>
                <w:szCs w:val="24"/>
              </w:rPr>
              <w:t>年</w:t>
            </w:r>
            <w:r w:rsidR="006E3ADA">
              <w:rPr>
                <w:rFonts w:ascii="楷体" w:eastAsia="楷体" w:hAnsi="楷体" w:hint="eastAsia"/>
                <w:sz w:val="24"/>
                <w:szCs w:val="24"/>
              </w:rPr>
              <w:t>7</w:t>
            </w:r>
            <w:r w:rsidRPr="00B20480">
              <w:rPr>
                <w:rFonts w:ascii="楷体" w:eastAsia="楷体" w:hAnsi="楷体" w:hint="eastAsia"/>
                <w:sz w:val="24"/>
                <w:szCs w:val="24"/>
              </w:rPr>
              <w:t>月</w:t>
            </w:r>
            <w:r w:rsidR="006E3ADA">
              <w:rPr>
                <w:rFonts w:ascii="楷体" w:eastAsia="楷体" w:hAnsi="楷体" w:hint="eastAsia"/>
                <w:sz w:val="24"/>
                <w:szCs w:val="24"/>
              </w:rPr>
              <w:t>1</w:t>
            </w:r>
            <w:r w:rsidR="00055E23">
              <w:rPr>
                <w:rFonts w:ascii="楷体" w:eastAsia="楷体" w:hAnsi="楷体" w:hint="eastAsia"/>
                <w:sz w:val="24"/>
                <w:szCs w:val="24"/>
              </w:rPr>
              <w:t>0</w:t>
            </w:r>
            <w:r w:rsidRPr="00B20480">
              <w:rPr>
                <w:rFonts w:ascii="楷体" w:eastAsia="楷体" w:hAnsi="楷体" w:hint="eastAsia"/>
                <w:sz w:val="24"/>
                <w:szCs w:val="24"/>
              </w:rPr>
              <w:t>日统计，至今支出</w:t>
            </w:r>
            <w:r w:rsidR="00055E23">
              <w:rPr>
                <w:rFonts w:ascii="楷体" w:eastAsia="楷体" w:hAnsi="楷体" w:hint="eastAsia"/>
                <w:sz w:val="24"/>
                <w:szCs w:val="24"/>
              </w:rPr>
              <w:t>6</w:t>
            </w:r>
            <w:r w:rsidRPr="00B20480">
              <w:rPr>
                <w:rFonts w:ascii="楷体" w:eastAsia="楷体" w:hAnsi="楷体" w:hint="eastAsia"/>
                <w:sz w:val="24"/>
                <w:szCs w:val="24"/>
              </w:rPr>
              <w:t>万余元。</w:t>
            </w:r>
          </w:p>
          <w:p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341455">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p w:rsidR="00341455" w:rsidRPr="00C147AC" w:rsidRDefault="00341455" w:rsidP="00341455">
            <w:pPr>
              <w:pStyle w:val="a0"/>
              <w:rPr>
                <w:color w:val="FF0000"/>
              </w:rPr>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QEO：7.4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0：5.4 </w:t>
            </w:r>
          </w:p>
        </w:tc>
        <w:tc>
          <w:tcPr>
            <w:tcW w:w="10943"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3C2457">
              <w:rPr>
                <w:rFonts w:ascii="楷体" w:eastAsia="楷体" w:hAnsi="楷体" w:hint="eastAsia"/>
                <w:sz w:val="24"/>
                <w:szCs w:val="24"/>
              </w:rPr>
              <w:t>XSJDZQES</w:t>
            </w:r>
            <w:r w:rsidR="00F50E9F" w:rsidRPr="00B20480">
              <w:rPr>
                <w:rFonts w:ascii="楷体" w:eastAsia="楷体" w:hAnsi="楷体" w:hint="eastAsia"/>
                <w:sz w:val="24"/>
                <w:szCs w:val="24"/>
              </w:rPr>
              <w:t>/QP</w:t>
            </w:r>
            <w:r w:rsidR="003C2457">
              <w:rPr>
                <w:rFonts w:ascii="楷体" w:eastAsia="楷体" w:hAnsi="楷体" w:hint="eastAsia"/>
                <w:sz w:val="24"/>
                <w:szCs w:val="24"/>
              </w:rPr>
              <w:t>-2020</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34880">
              <w:rPr>
                <w:rFonts w:ascii="楷体" w:eastAsia="楷体" w:hAnsi="楷体" w:hint="eastAsia"/>
                <w:sz w:val="24"/>
                <w:szCs w:val="24"/>
              </w:rPr>
              <w:t>李冬云</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34880">
              <w:rPr>
                <w:rFonts w:ascii="楷体" w:eastAsia="楷体" w:hAnsi="楷体" w:hint="eastAsia"/>
                <w:sz w:val="24"/>
                <w:szCs w:val="24"/>
              </w:rPr>
              <w:t>李冬云</w:t>
            </w:r>
            <w:r w:rsidRPr="00B20480">
              <w:rPr>
                <w:rFonts w:ascii="楷体" w:eastAsia="楷体" w:hAnsi="楷体" w:hint="eastAsia"/>
                <w:sz w:val="24"/>
                <w:szCs w:val="24"/>
              </w:rPr>
              <w:t>为协商、参与提供了时间、机会、培训、资源等保障，明确了沟通、协商、参与渠道，</w:t>
            </w:r>
            <w:r w:rsidRPr="00B20480">
              <w:rPr>
                <w:rFonts w:ascii="楷体" w:eastAsia="楷体" w:hAnsi="楷体" w:hint="eastAsia"/>
                <w:sz w:val="24"/>
                <w:szCs w:val="24"/>
              </w:rPr>
              <w:lastRenderedPageBreak/>
              <w:t xml:space="preserve">消除了障碍和壁垒。 </w:t>
            </w:r>
          </w:p>
          <w:p w:rsidR="00EE4ECC" w:rsidRPr="00B20480" w:rsidRDefault="0003578B"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334880">
              <w:rPr>
                <w:rFonts w:ascii="楷体" w:eastAsia="楷体" w:hAnsi="楷体" w:hint="eastAsia"/>
                <w:sz w:val="24"/>
                <w:szCs w:val="24"/>
              </w:rPr>
              <w:t>李冬云</w:t>
            </w:r>
            <w:r w:rsidR="007742A2" w:rsidRPr="00B20480">
              <w:rPr>
                <w:rFonts w:ascii="楷体" w:eastAsia="楷体" w:hAnsi="楷体" w:hint="eastAsia"/>
                <w:sz w:val="24"/>
                <w:szCs w:val="24"/>
              </w:rPr>
              <w:t>介绍</w:t>
            </w:r>
            <w:r>
              <w:rPr>
                <w:rFonts w:ascii="楷体" w:eastAsia="楷体" w:hAnsi="楷体" w:hint="eastAsia"/>
                <w:sz w:val="24"/>
                <w:szCs w:val="24"/>
              </w:rPr>
              <w:t>本公司</w:t>
            </w:r>
            <w:r w:rsidR="007742A2" w:rsidRPr="00B20480">
              <w:rPr>
                <w:rFonts w:ascii="楷体" w:eastAsia="楷体" w:hAnsi="楷体" w:hint="eastAsia"/>
                <w:sz w:val="24"/>
                <w:szCs w:val="24"/>
              </w:rPr>
              <w:t>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Pr="00B20480" w:rsidRDefault="0034145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w:t>
            </w:r>
            <w:r w:rsidR="0003578B">
              <w:rPr>
                <w:rFonts w:ascii="楷体" w:eastAsia="楷体" w:hAnsi="楷体" w:hint="eastAsia"/>
                <w:sz w:val="24"/>
                <w:szCs w:val="24"/>
              </w:rPr>
              <w:t>物业部门、</w:t>
            </w:r>
            <w:r w:rsidR="007742A2" w:rsidRPr="00B20480">
              <w:rPr>
                <w:rFonts w:ascii="楷体" w:eastAsia="楷体" w:hAnsi="楷体" w:hint="eastAsia"/>
                <w:sz w:val="24"/>
                <w:szCs w:val="24"/>
              </w:rPr>
              <w:t>环保部门、劳动部门、消防安全部门、质监部门、安监部门及合同方等。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t>公司经选举确定职业健康安全事务代表是</w:t>
            </w:r>
            <w:r w:rsidR="00334880">
              <w:rPr>
                <w:rFonts w:ascii="楷体" w:eastAsia="楷体" w:hAnsi="楷体" w:hint="eastAsia"/>
                <w:sz w:val="24"/>
                <w:szCs w:val="24"/>
              </w:rPr>
              <w:t>李兵</w:t>
            </w:r>
            <w:r w:rsidRPr="00B20480">
              <w:rPr>
                <w:rFonts w:ascii="楷体" w:eastAsia="楷体" w:hAnsi="楷体" w:hint="eastAsia"/>
                <w:sz w:val="24"/>
                <w:szCs w:val="24"/>
              </w:rPr>
              <w:t>，</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c）参与讨论、评议公司拟实施的任何影响作业人员职业健康安全的变更决定。</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lastRenderedPageBreak/>
              <w:t>e）接受员工对管理体系的改进意见和建议，并与有关部门进行沟通，协商解决和处理。</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由于公司福利待遇正常发放，员工无抱怨，目前信息交流机制畅通。</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QEO：9.3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3C2457">
              <w:rPr>
                <w:rFonts w:ascii="楷体" w:eastAsia="楷体" w:hAnsi="楷体"/>
                <w:sz w:val="24"/>
                <w:szCs w:val="24"/>
              </w:rPr>
              <w:t>XSJDZQES</w:t>
            </w:r>
            <w:r w:rsidR="00F50E9F" w:rsidRPr="00B20480">
              <w:rPr>
                <w:rFonts w:ascii="楷体" w:eastAsia="楷体" w:hAnsi="楷体"/>
                <w:sz w:val="24"/>
                <w:szCs w:val="24"/>
              </w:rPr>
              <w:t>/QP</w:t>
            </w:r>
            <w:r w:rsidR="003C2457">
              <w:rPr>
                <w:rFonts w:ascii="楷体" w:eastAsia="楷体" w:hAnsi="楷体"/>
                <w:sz w:val="24"/>
                <w:szCs w:val="24"/>
              </w:rPr>
              <w:t>-2020</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w:t>
            </w:r>
            <w:r w:rsidR="009E51CE">
              <w:rPr>
                <w:rFonts w:ascii="楷体" w:eastAsia="楷体" w:hAnsi="楷体" w:hint="eastAsia"/>
                <w:sz w:val="24"/>
                <w:szCs w:val="24"/>
              </w:rPr>
              <w:t>1</w:t>
            </w:r>
            <w:r w:rsidRPr="00B20480">
              <w:rPr>
                <w:rFonts w:ascii="楷体" w:eastAsia="楷体" w:hAnsi="楷体" w:hint="eastAsia"/>
                <w:sz w:val="24"/>
                <w:szCs w:val="24"/>
              </w:rPr>
              <w:t>.</w:t>
            </w:r>
            <w:r w:rsidR="009E51CE">
              <w:rPr>
                <w:rFonts w:ascii="楷体" w:eastAsia="楷体" w:hAnsi="楷体" w:hint="eastAsia"/>
                <w:sz w:val="24"/>
                <w:szCs w:val="24"/>
              </w:rPr>
              <w:t>6</w:t>
            </w:r>
            <w:r w:rsidRPr="00B20480">
              <w:rPr>
                <w:rFonts w:ascii="楷体" w:eastAsia="楷体" w:hAnsi="楷体" w:hint="eastAsia"/>
                <w:sz w:val="24"/>
                <w:szCs w:val="24"/>
              </w:rPr>
              <w:t>.</w:t>
            </w:r>
            <w:r w:rsidR="00D27489">
              <w:rPr>
                <w:rFonts w:ascii="楷体" w:eastAsia="楷体" w:hAnsi="楷体" w:hint="eastAsia"/>
                <w:sz w:val="24"/>
                <w:szCs w:val="24"/>
              </w:rPr>
              <w:t>1</w:t>
            </w:r>
            <w:r w:rsidR="009E51CE">
              <w:rPr>
                <w:rFonts w:ascii="楷体" w:eastAsia="楷体" w:hAnsi="楷体" w:hint="eastAsia"/>
                <w:sz w:val="24"/>
                <w:szCs w:val="24"/>
              </w:rPr>
              <w:t>5</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11、《环境运行情况报告》（包括相关沟通信息、客户抱怨情况）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12、《职业健康安全运行情况报告》（包括相关沟通信息、投诉及协商结果）</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w:t>
            </w:r>
            <w:proofErr w:type="gramStart"/>
            <w:r w:rsidRPr="00B20480">
              <w:rPr>
                <w:rFonts w:ascii="楷体" w:eastAsia="楷体" w:hAnsi="楷体" w:hint="eastAsia"/>
                <w:sz w:val="24"/>
                <w:szCs w:val="24"/>
              </w:rPr>
              <w:t>汇报做</w:t>
            </w:r>
            <w:proofErr w:type="gramEnd"/>
            <w:r w:rsidRPr="00B20480">
              <w:rPr>
                <w:rFonts w:ascii="楷体" w:eastAsia="楷体" w:hAnsi="楷体" w:hint="eastAsia"/>
                <w:sz w:val="24"/>
                <w:szCs w:val="24"/>
              </w:rPr>
              <w:t>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管理评审的输入基本充分。查到各部门汇报材料，有参加人员签到表。</w:t>
            </w:r>
          </w:p>
          <w:p w:rsidR="00EE4ECC" w:rsidRPr="00B20480" w:rsidRDefault="000312CE"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查</w:t>
            </w:r>
            <w:r w:rsidR="007742A2" w:rsidRPr="00B20480">
              <w:rPr>
                <w:rFonts w:ascii="楷体" w:eastAsia="楷体" w:hAnsi="楷体" w:hint="eastAsia"/>
                <w:sz w:val="24"/>
                <w:szCs w:val="24"/>
              </w:rPr>
              <w:t>管理评审输出：</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334880">
              <w:rPr>
                <w:rFonts w:ascii="楷体" w:eastAsia="楷体" w:hAnsi="楷体" w:hint="eastAsia"/>
                <w:sz w:val="24"/>
                <w:szCs w:val="24"/>
              </w:rPr>
              <w:t>李冬</w:t>
            </w:r>
            <w:proofErr w:type="gramStart"/>
            <w:r w:rsidR="00334880">
              <w:rPr>
                <w:rFonts w:ascii="楷体" w:eastAsia="楷体" w:hAnsi="楷体" w:hint="eastAsia"/>
                <w:sz w:val="24"/>
                <w:szCs w:val="24"/>
              </w:rPr>
              <w:t>云</w:t>
            </w:r>
            <w:r w:rsidRPr="00B20480">
              <w:rPr>
                <w:rFonts w:ascii="楷体" w:eastAsia="楷体" w:hAnsi="楷体" w:hint="eastAsia"/>
                <w:sz w:val="24"/>
                <w:szCs w:val="24"/>
              </w:rPr>
              <w:t>批准</w:t>
            </w:r>
            <w:proofErr w:type="gramEnd"/>
            <w:r w:rsidRPr="00B20480">
              <w:rPr>
                <w:rFonts w:ascii="楷体" w:eastAsia="楷体" w:hAnsi="楷体" w:hint="eastAsia"/>
                <w:sz w:val="24"/>
                <w:szCs w:val="24"/>
              </w:rPr>
              <w:t>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396B74" w:rsidRPr="00396B74">
              <w:rPr>
                <w:rFonts w:ascii="楷体" w:eastAsia="楷体" w:hAnsi="楷体"/>
                <w:sz w:val="24"/>
                <w:szCs w:val="24"/>
              </w:rPr>
              <w:t>组织专题培训标准、手册、程序文件。 （管理者代表讲课）</w:t>
            </w:r>
            <w:r w:rsidR="0050461D" w:rsidRPr="00B20480">
              <w:rPr>
                <w:rFonts w:ascii="楷体" w:eastAsia="楷体" w:hAnsi="楷体" w:hint="eastAsia"/>
                <w:sz w:val="24"/>
                <w:szCs w:val="24"/>
              </w:rPr>
              <w:t>，预计202</w:t>
            </w:r>
            <w:r w:rsidR="009E51CE">
              <w:rPr>
                <w:rFonts w:ascii="楷体" w:eastAsia="楷体" w:hAnsi="楷体" w:hint="eastAsia"/>
                <w:sz w:val="24"/>
                <w:szCs w:val="24"/>
              </w:rPr>
              <w:t>1</w:t>
            </w:r>
            <w:r w:rsidR="00C007F4" w:rsidRPr="00B20480">
              <w:rPr>
                <w:rFonts w:ascii="楷体" w:eastAsia="楷体" w:hAnsi="楷体" w:hint="eastAsia"/>
                <w:sz w:val="24"/>
                <w:szCs w:val="24"/>
              </w:rPr>
              <w:t>年1</w:t>
            </w:r>
            <w:r w:rsidR="009E51CE">
              <w:rPr>
                <w:rFonts w:ascii="楷体" w:eastAsia="楷体" w:hAnsi="楷体" w:hint="eastAsia"/>
                <w:sz w:val="24"/>
                <w:szCs w:val="24"/>
              </w:rPr>
              <w:t>1</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rsidR="00E724A3" w:rsidRDefault="007742A2" w:rsidP="00396B7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p w:rsidR="00D27489" w:rsidRDefault="00396B74" w:rsidP="00D27489">
            <w:pPr>
              <w:pStyle w:val="a0"/>
            </w:pPr>
            <w:bookmarkStart w:id="2" w:name="_GoBack"/>
            <w:r>
              <w:rPr>
                <w:noProof/>
              </w:rPr>
              <w:drawing>
                <wp:anchor distT="0" distB="0" distL="114300" distR="114300" simplePos="0" relativeHeight="251661312" behindDoc="0" locked="0" layoutInCell="1" allowOverlap="1">
                  <wp:simplePos x="0" y="0"/>
                  <wp:positionH relativeFrom="column">
                    <wp:posOffset>614045</wp:posOffset>
                  </wp:positionH>
                  <wp:positionV relativeFrom="paragraph">
                    <wp:posOffset>37465</wp:posOffset>
                  </wp:positionV>
                  <wp:extent cx="3835400" cy="2778760"/>
                  <wp:effectExtent l="0" t="0" r="0" b="0"/>
                  <wp:wrapNone/>
                  <wp:docPr id="5" name="图片 3" descr="C:\Users\ADMINI~1\AppData\Local\Temp\1630821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30821581(1).png"/>
                          <pic:cNvPicPr>
                            <a:picLocks noChangeAspect="1" noChangeArrowheads="1"/>
                          </pic:cNvPicPr>
                        </pic:nvPicPr>
                        <pic:blipFill>
                          <a:blip r:embed="rId9"/>
                          <a:srcRect/>
                          <a:stretch>
                            <a:fillRect/>
                          </a:stretch>
                        </pic:blipFill>
                        <pic:spPr bwMode="auto">
                          <a:xfrm>
                            <a:off x="0" y="0"/>
                            <a:ext cx="3835400" cy="2778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p>
          <w:p w:rsidR="00D27489" w:rsidRDefault="00D27489" w:rsidP="00D27489">
            <w:pPr>
              <w:pStyle w:val="a0"/>
            </w:pPr>
          </w:p>
          <w:p w:rsidR="00D27489" w:rsidRDefault="00D27489" w:rsidP="00D27489">
            <w:pPr>
              <w:pStyle w:val="a0"/>
            </w:pPr>
          </w:p>
          <w:p w:rsidR="00920FDE" w:rsidRDefault="00920FDE" w:rsidP="00D27489">
            <w:pPr>
              <w:pStyle w:val="a0"/>
            </w:pPr>
          </w:p>
          <w:p w:rsidR="00920FDE" w:rsidRDefault="00920FDE" w:rsidP="00D27489">
            <w:pPr>
              <w:pStyle w:val="a0"/>
            </w:pPr>
          </w:p>
          <w:p w:rsidR="00920FDE" w:rsidRDefault="00920FDE" w:rsidP="00D27489">
            <w:pPr>
              <w:pStyle w:val="a0"/>
            </w:pPr>
          </w:p>
          <w:p w:rsidR="00920FDE" w:rsidRDefault="00920FDE" w:rsidP="00D27489">
            <w:pPr>
              <w:pStyle w:val="a0"/>
            </w:pPr>
          </w:p>
          <w:p w:rsidR="00D27489" w:rsidRDefault="00D27489" w:rsidP="00D27489">
            <w:pPr>
              <w:pStyle w:val="a0"/>
            </w:pPr>
          </w:p>
          <w:p w:rsidR="00D27489" w:rsidRDefault="00D27489" w:rsidP="00D27489">
            <w:pPr>
              <w:pStyle w:val="a0"/>
            </w:pPr>
          </w:p>
          <w:p w:rsidR="00D27489" w:rsidRDefault="00D27489" w:rsidP="00D27489">
            <w:pPr>
              <w:pStyle w:val="a0"/>
            </w:pPr>
          </w:p>
          <w:p w:rsidR="00D27489" w:rsidRPr="00D27489" w:rsidRDefault="00D27489" w:rsidP="00D27489">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1228"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QEO：10.1、10.3</w:t>
            </w:r>
          </w:p>
          <w:p w:rsidR="00EE4ECC" w:rsidRPr="00B20480" w:rsidRDefault="00EE4ECC">
            <w:pPr>
              <w:spacing w:line="360" w:lineRule="auto"/>
              <w:rPr>
                <w:rFonts w:ascii="楷体" w:eastAsia="楷体" w:hAnsi="楷体"/>
                <w:sz w:val="24"/>
                <w:szCs w:val="24"/>
              </w:rPr>
            </w:pPr>
          </w:p>
        </w:tc>
        <w:tc>
          <w:tcPr>
            <w:tcW w:w="10943" w:type="dxa"/>
            <w:vAlign w:val="center"/>
          </w:tcPr>
          <w:p w:rsidR="00EE4ECC" w:rsidRPr="00B20480" w:rsidRDefault="00C016DD" w:rsidP="00920FDE">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920FDE" w:rsidRPr="00B20480">
              <w:rPr>
                <w:rFonts w:ascii="楷体" w:eastAsia="楷体" w:hAnsi="楷体" w:hint="eastAsia"/>
                <w:sz w:val="24"/>
                <w:szCs w:val="24"/>
              </w:rPr>
              <w:t>改进控制程序</w:t>
            </w:r>
            <w:r w:rsidR="003C2457">
              <w:rPr>
                <w:rFonts w:ascii="楷体" w:eastAsia="楷体" w:hAnsi="楷体" w:hint="eastAsia"/>
                <w:sz w:val="24"/>
                <w:szCs w:val="24"/>
              </w:rPr>
              <w:t>XSJDZQES</w:t>
            </w:r>
            <w:r w:rsidRPr="00B20480">
              <w:rPr>
                <w:rFonts w:ascii="楷体" w:eastAsia="楷体" w:hAnsi="楷体" w:hint="eastAsia"/>
                <w:sz w:val="24"/>
                <w:szCs w:val="24"/>
              </w:rPr>
              <w:t>/QP</w:t>
            </w:r>
            <w:r w:rsidR="003C2457">
              <w:rPr>
                <w:rFonts w:ascii="楷体" w:eastAsia="楷体" w:hAnsi="楷体" w:hint="eastAsia"/>
                <w:sz w:val="24"/>
                <w:szCs w:val="24"/>
              </w:rPr>
              <w:t>-2020</w:t>
            </w:r>
            <w:r w:rsidRPr="00B20480">
              <w:rPr>
                <w:rFonts w:ascii="楷体" w:eastAsia="楷体" w:hAnsi="楷体" w:hint="eastAsia"/>
                <w:sz w:val="24"/>
                <w:szCs w:val="24"/>
              </w:rPr>
              <w:t>-22》，</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处理</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自公司成立以来，未受到上级主管部门有关质量、环境问题、职业健康安全的行政处罚。未发生相关方的投诉</w:t>
            </w:r>
            <w:r w:rsidR="00B56506">
              <w:rPr>
                <w:rFonts w:ascii="楷体" w:eastAsia="楷体" w:hAnsi="楷体" w:hint="eastAsia"/>
                <w:sz w:val="24"/>
                <w:szCs w:val="24"/>
              </w:rPr>
              <w:t>和反馈</w:t>
            </w:r>
            <w:r w:rsidRPr="00B20480">
              <w:rPr>
                <w:rFonts w:ascii="楷体" w:eastAsia="楷体" w:hAnsi="楷体" w:hint="eastAsia"/>
                <w:sz w:val="24"/>
                <w:szCs w:val="24"/>
              </w:rPr>
              <w:t>。</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341455">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tcPr>
          <w:p w:rsidR="00EE4ECC" w:rsidRPr="00B20480" w:rsidRDefault="007742A2" w:rsidP="00CA1FA3">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CA1FA3" w:rsidRDefault="007742A2" w:rsidP="00CA1FA3">
            <w:pPr>
              <w:spacing w:line="360" w:lineRule="auto"/>
              <w:ind w:firstLineChars="200" w:firstLine="480"/>
              <w:rPr>
                <w:rFonts w:ascii="楷体" w:eastAsia="楷体" w:hAnsi="楷体"/>
                <w:sz w:val="24"/>
                <w:szCs w:val="24"/>
              </w:rPr>
            </w:pPr>
            <w:r w:rsidRPr="00CA1FA3">
              <w:rPr>
                <w:rFonts w:ascii="楷体" w:eastAsia="楷体" w:hAnsi="楷体" w:hint="eastAsia"/>
                <w:sz w:val="24"/>
                <w:szCs w:val="24"/>
              </w:rPr>
              <w:t>一阶段审核时发现的问题，经现场验证已关闭，整改措施有效。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EE4ECC" w:rsidRPr="00B20480">
        <w:trPr>
          <w:trHeight w:val="288"/>
        </w:trPr>
        <w:tc>
          <w:tcPr>
            <w:tcW w:w="1892" w:type="dxa"/>
          </w:tcPr>
          <w:p w:rsidR="00EE4ECC" w:rsidRPr="00B20480" w:rsidRDefault="00EE4ECC">
            <w:pPr>
              <w:spacing w:line="360" w:lineRule="auto"/>
              <w:rPr>
                <w:rFonts w:ascii="楷体" w:eastAsia="楷体" w:hAnsi="楷体"/>
                <w:sz w:val="24"/>
                <w:szCs w:val="24"/>
              </w:rPr>
            </w:pP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EE4ECC">
            <w:pPr>
              <w:spacing w:line="360" w:lineRule="auto"/>
              <w:rPr>
                <w:rFonts w:ascii="楷体" w:eastAsia="楷体" w:hAnsi="楷体"/>
                <w:sz w:val="24"/>
                <w:szCs w:val="24"/>
              </w:rPr>
            </w:pPr>
          </w:p>
        </w:tc>
        <w:tc>
          <w:tcPr>
            <w:tcW w:w="646" w:type="dxa"/>
          </w:tcPr>
          <w:p w:rsidR="00EE4ECC" w:rsidRPr="00B20480" w:rsidRDefault="00EE4ECC">
            <w:pPr>
              <w:spacing w:line="360" w:lineRule="auto"/>
              <w:rPr>
                <w:rFonts w:ascii="楷体" w:eastAsia="楷体" w:hAnsi="楷体" w:cs="宋体"/>
                <w:sz w:val="24"/>
                <w:szCs w:val="24"/>
              </w:rPr>
            </w:pPr>
          </w:p>
        </w:tc>
      </w:tr>
    </w:tbl>
    <w:p w:rsidR="00EE4ECC" w:rsidRPr="00B20480" w:rsidRDefault="007742A2">
      <w:pPr>
        <w:pStyle w:val="a7"/>
      </w:pPr>
      <w:r w:rsidRPr="00B20480">
        <w:rPr>
          <w:rFonts w:hint="eastAsia"/>
        </w:rPr>
        <w:t>说明：不符合标注</w:t>
      </w:r>
      <w:r w:rsidRPr="00B20480">
        <w:rPr>
          <w:rFonts w:hint="eastAsia"/>
        </w:rPr>
        <w:t>N</w:t>
      </w:r>
    </w:p>
    <w:sectPr w:rsidR="00EE4ECC" w:rsidRPr="00B20480" w:rsidSect="002F412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A1" w:rsidRDefault="003039A1">
      <w:r>
        <w:separator/>
      </w:r>
    </w:p>
  </w:endnote>
  <w:endnote w:type="continuationSeparator" w:id="0">
    <w:p w:rsidR="003039A1" w:rsidRDefault="0030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2F412E">
            <w:pPr>
              <w:pStyle w:val="a7"/>
              <w:jc w:val="center"/>
            </w:pPr>
            <w:r>
              <w:rPr>
                <w:b/>
                <w:sz w:val="24"/>
                <w:szCs w:val="24"/>
              </w:rPr>
              <w:fldChar w:fldCharType="begin"/>
            </w:r>
            <w:r w:rsidR="00661E7F">
              <w:rPr>
                <w:b/>
              </w:rPr>
              <w:instrText>PAGE</w:instrText>
            </w:r>
            <w:r>
              <w:rPr>
                <w:b/>
                <w:sz w:val="24"/>
                <w:szCs w:val="24"/>
              </w:rPr>
              <w:fldChar w:fldCharType="separate"/>
            </w:r>
            <w:r w:rsidR="00411164">
              <w:rPr>
                <w:b/>
                <w:noProof/>
              </w:rPr>
              <w:t>12</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411164">
              <w:rPr>
                <w:b/>
                <w:noProof/>
              </w:rPr>
              <w:t>12</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A1" w:rsidRDefault="003039A1">
      <w:r>
        <w:separator/>
      </w:r>
    </w:p>
  </w:footnote>
  <w:footnote w:type="continuationSeparator" w:id="0">
    <w:p w:rsidR="003039A1" w:rsidRDefault="0030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1E7F" w:rsidRDefault="003039A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02675" w:rsidRDefault="00002675" w:rsidP="00002675">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675"/>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1192B"/>
    <w:rsid w:val="00147713"/>
    <w:rsid w:val="00152D7C"/>
    <w:rsid w:val="00184136"/>
    <w:rsid w:val="00191322"/>
    <w:rsid w:val="0019287B"/>
    <w:rsid w:val="001A2D7F"/>
    <w:rsid w:val="001A70D7"/>
    <w:rsid w:val="001B387B"/>
    <w:rsid w:val="001B3D1B"/>
    <w:rsid w:val="001C2648"/>
    <w:rsid w:val="001C5D0F"/>
    <w:rsid w:val="001D5741"/>
    <w:rsid w:val="001D6240"/>
    <w:rsid w:val="00206B51"/>
    <w:rsid w:val="0021308D"/>
    <w:rsid w:val="002171B8"/>
    <w:rsid w:val="00226F2A"/>
    <w:rsid w:val="00232AB1"/>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7D40"/>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3ADA"/>
    <w:rsid w:val="006E408B"/>
    <w:rsid w:val="006E678B"/>
    <w:rsid w:val="00702221"/>
    <w:rsid w:val="0070257C"/>
    <w:rsid w:val="007173B7"/>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20DF5"/>
    <w:rsid w:val="00920FDE"/>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FB9"/>
    <w:rsid w:val="00A513C4"/>
    <w:rsid w:val="00A62A7C"/>
    <w:rsid w:val="00A6388E"/>
    <w:rsid w:val="00A641A7"/>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B0B17"/>
    <w:rsid w:val="00BB518E"/>
    <w:rsid w:val="00BC7F68"/>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93B24"/>
    <w:rsid w:val="00CA1FA3"/>
    <w:rsid w:val="00CB00A3"/>
    <w:rsid w:val="00CB098C"/>
    <w:rsid w:val="00CE315A"/>
    <w:rsid w:val="00CE4B52"/>
    <w:rsid w:val="00D06F59"/>
    <w:rsid w:val="00D07BA6"/>
    <w:rsid w:val="00D27489"/>
    <w:rsid w:val="00D367C5"/>
    <w:rsid w:val="00D519B7"/>
    <w:rsid w:val="00D8388C"/>
    <w:rsid w:val="00D91C8D"/>
    <w:rsid w:val="00D92952"/>
    <w:rsid w:val="00DA0012"/>
    <w:rsid w:val="00DA2F95"/>
    <w:rsid w:val="00DC5B16"/>
    <w:rsid w:val="00DD5C14"/>
    <w:rsid w:val="00DF4744"/>
    <w:rsid w:val="00E07F61"/>
    <w:rsid w:val="00E31381"/>
    <w:rsid w:val="00E36B87"/>
    <w:rsid w:val="00E5485A"/>
    <w:rsid w:val="00E61EA9"/>
    <w:rsid w:val="00E724A3"/>
    <w:rsid w:val="00E82679"/>
    <w:rsid w:val="00E97DBC"/>
    <w:rsid w:val="00EA63A3"/>
    <w:rsid w:val="00EB0164"/>
    <w:rsid w:val="00EB2E21"/>
    <w:rsid w:val="00ED0F62"/>
    <w:rsid w:val="00EE4ECC"/>
    <w:rsid w:val="00EF7976"/>
    <w:rsid w:val="00F006EF"/>
    <w:rsid w:val="00F10880"/>
    <w:rsid w:val="00F25851"/>
    <w:rsid w:val="00F50E9F"/>
    <w:rsid w:val="00F547FE"/>
    <w:rsid w:val="00F90FF7"/>
    <w:rsid w:val="00F91DDC"/>
    <w:rsid w:val="00FA7AC3"/>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uiPriority w:val="99"/>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12</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227</cp:revision>
  <dcterms:created xsi:type="dcterms:W3CDTF">2015-06-17T12:51:00Z</dcterms:created>
  <dcterms:modified xsi:type="dcterms:W3CDTF">2021-09-07T00:29:00Z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