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5A0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北京安居物业管理有限公司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北京市海淀区天秀花园安和园22号楼1层商业3号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r>
              <w:rPr>
                <w:rFonts w:asciiTheme="minorEastAsia" w:eastAsiaTheme="minorEastAsia" w:hAnsiTheme="minorEastAsia"/>
                <w:sz w:val="20"/>
              </w:rPr>
              <w:t>北京市海淀区天秀花园安和园22号楼1层商业3号</w:t>
            </w:r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麦丽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13501119856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0367-2019-O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Tr="0005319F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P="00CC07F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物业管理服务及其所涉及场所的相关职业健康安全管理活动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35.15.00</w:t>
            </w:r>
            <w:bookmarkEnd w:id="2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D15A0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093BC6">
              <w:rPr>
                <w:rFonts w:hint="eastAsia"/>
                <w:b/>
                <w:sz w:val="20"/>
              </w:rPr>
              <w:t>审核于</w:t>
            </w:r>
            <w:bookmarkStart w:id="30" w:name="审核日期"/>
            <w:r w:rsidR="00093BC6">
              <w:rPr>
                <w:rFonts w:hint="eastAsia"/>
                <w:b/>
                <w:sz w:val="20"/>
              </w:rPr>
              <w:t>2021年08月26日 上午至2021年08月26日 下午</w:t>
            </w:r>
            <w:bookmarkEnd w:id="30"/>
            <w:r w:rsidR="00093BC6">
              <w:rPr>
                <w:rFonts w:hint="eastAsia"/>
                <w:b/>
                <w:sz w:val="20"/>
              </w:rPr>
              <w:t>(</w:t>
            </w:r>
            <w:r w:rsidR="00093BC6">
              <w:rPr>
                <w:rFonts w:hint="eastAsia"/>
                <w:b/>
                <w:sz w:val="20"/>
              </w:rPr>
              <w:t>共</w:t>
            </w:r>
            <w:bookmarkStart w:id="31" w:name="审核天数"/>
            <w:r w:rsidR="00093BC6">
              <w:rPr>
                <w:rFonts w:hint="eastAsia"/>
                <w:b/>
                <w:sz w:val="20"/>
              </w:rPr>
              <w:t>1.0</w:t>
            </w:r>
            <w:bookmarkEnd w:id="31"/>
            <w:r w:rsidR="00093BC6">
              <w:rPr>
                <w:rFonts w:hint="eastAsia"/>
                <w:b/>
                <w:sz w:val="20"/>
              </w:rPr>
              <w:t>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D15A0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93BC6">
              <w:rPr>
                <w:rFonts w:hint="eastAsia"/>
                <w:b/>
                <w:sz w:val="20"/>
              </w:rPr>
              <w:t>审核于年月日上午至年月日下午</w:t>
            </w:r>
            <w:r w:rsidR="00093BC6">
              <w:rPr>
                <w:rFonts w:hint="eastAsia"/>
                <w:b/>
                <w:sz w:val="20"/>
              </w:rPr>
              <w:t xml:space="preserve"> (</w:t>
            </w:r>
            <w:r w:rsidR="00093BC6">
              <w:rPr>
                <w:rFonts w:hint="eastAsia"/>
                <w:b/>
                <w:sz w:val="20"/>
              </w:rPr>
              <w:t>共天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曲晓莉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2021-N1OHSMS-3042801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35.15.00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18600684015 13621191968、18600684015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/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</w:tbl>
    <w:p w:rsidR="00D15A0B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D15A0B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D15A0B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D15A0B"/>
    <w:p w:rsidR="00D15A0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/>
    <w:p w:rsidR="00D15A0B"/>
    <w:sectPr w:rsidSect="00C33FCC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D15A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93BC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3BC6">
      <w:rPr>
        <w:rStyle w:val="CharChar1"/>
        <w:rFonts w:hint="default"/>
      </w:rPr>
      <w:t>北京国标联合认证有限公司</w:t>
    </w:r>
    <w:r w:rsidR="00093BC6">
      <w:rPr>
        <w:rStyle w:val="CharChar1"/>
        <w:rFonts w:hint="default"/>
      </w:rPr>
      <w:tab/>
    </w:r>
    <w:r w:rsidR="00093BC6">
      <w:rPr>
        <w:rStyle w:val="CharChar1"/>
        <w:rFonts w:hint="default"/>
      </w:rPr>
      <w:tab/>
    </w:r>
  </w:p>
  <w:p w:rsidR="00D15A0B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C33FCC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C33FC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33FCC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55</cp:revision>
  <dcterms:created xsi:type="dcterms:W3CDTF">2015-06-17T14:31:00Z</dcterms:created>
  <dcterms:modified xsi:type="dcterms:W3CDTF">2021-08-16T08:14:00Z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