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6847" w14:textId="77777777" w:rsidR="007745C9" w:rsidRDefault="00E37B4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745C9" w14:paraId="678939A5" w14:textId="77777777">
        <w:trPr>
          <w:cantSplit/>
          <w:trHeight w:val="915"/>
        </w:trPr>
        <w:tc>
          <w:tcPr>
            <w:tcW w:w="1368" w:type="dxa"/>
          </w:tcPr>
          <w:p w14:paraId="2DDC4063" w14:textId="77777777" w:rsidR="007745C9" w:rsidRDefault="00E37B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59EF293" w14:textId="77777777" w:rsidR="007745C9" w:rsidRDefault="00E37B4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DCCDEB8" w14:textId="3C6DDD3C" w:rsidR="007745C9" w:rsidRDefault="00E37B4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231018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 w:rsidR="00231018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745C9" w14:paraId="194583BD" w14:textId="77777777" w:rsidTr="00231018">
        <w:trPr>
          <w:cantSplit/>
        </w:trPr>
        <w:tc>
          <w:tcPr>
            <w:tcW w:w="1368" w:type="dxa"/>
            <w:vAlign w:val="center"/>
          </w:tcPr>
          <w:p w14:paraId="16755213" w14:textId="77777777" w:rsidR="007745C9" w:rsidRDefault="00E37B4D" w:rsidP="002310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 w14:paraId="2DDA624B" w14:textId="77777777" w:rsidR="007745C9" w:rsidRDefault="00E37B4D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安徽雪域燕果食品有限公司</w:t>
            </w:r>
            <w:bookmarkEnd w:id="11"/>
          </w:p>
        </w:tc>
        <w:tc>
          <w:tcPr>
            <w:tcW w:w="1290" w:type="dxa"/>
            <w:vAlign w:val="center"/>
          </w:tcPr>
          <w:p w14:paraId="2DF9A459" w14:textId="77777777" w:rsidR="007745C9" w:rsidRDefault="00E37B4D" w:rsidP="002310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D22C0A6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李程</w:t>
            </w:r>
          </w:p>
        </w:tc>
      </w:tr>
      <w:tr w:rsidR="00231018" w14:paraId="65A8A948" w14:textId="77777777" w:rsidTr="00231018">
        <w:trPr>
          <w:cantSplit/>
          <w:trHeight w:val="916"/>
        </w:trPr>
        <w:tc>
          <w:tcPr>
            <w:tcW w:w="1368" w:type="dxa"/>
            <w:vAlign w:val="center"/>
          </w:tcPr>
          <w:p w14:paraId="1ADB9E90" w14:textId="77777777" w:rsidR="00231018" w:rsidRDefault="00231018" w:rsidP="002310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765EB6ED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生产中心（品管部）</w:t>
            </w:r>
          </w:p>
        </w:tc>
        <w:tc>
          <w:tcPr>
            <w:tcW w:w="1290" w:type="dxa"/>
            <w:vAlign w:val="center"/>
          </w:tcPr>
          <w:p w14:paraId="2A9CA047" w14:textId="77777777" w:rsidR="00231018" w:rsidRDefault="00231018" w:rsidP="002310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55BD9923" w14:textId="4902A948" w:rsidR="00231018" w:rsidRDefault="00231018" w:rsidP="0023101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021.9.28</w:t>
            </w:r>
          </w:p>
        </w:tc>
      </w:tr>
      <w:tr w:rsidR="007745C9" w14:paraId="4C3595B2" w14:textId="77777777">
        <w:trPr>
          <w:trHeight w:val="4138"/>
        </w:trPr>
        <w:tc>
          <w:tcPr>
            <w:tcW w:w="10035" w:type="dxa"/>
            <w:gridSpan w:val="4"/>
          </w:tcPr>
          <w:p w14:paraId="127319A2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4AB1399" w14:textId="77777777" w:rsidR="007745C9" w:rsidRDefault="00E37B4D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查监视和测量资源管理情况，发现：</w:t>
            </w:r>
          </w:p>
          <w:p w14:paraId="121BB3D2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用于生产车间温湿度监控用的温湿度表（型号</w:t>
            </w:r>
            <w:r>
              <w:rPr>
                <w:rFonts w:ascii="方正仿宋简体" w:eastAsia="方正仿宋简体" w:hint="eastAsia"/>
                <w:b/>
              </w:rPr>
              <w:t>G2080B</w:t>
            </w:r>
            <w:r>
              <w:rPr>
                <w:rFonts w:ascii="方正仿宋简体" w:eastAsia="方正仿宋简体" w:hint="eastAsia"/>
                <w:b/>
              </w:rPr>
              <w:t>），未提供检定</w:t>
            </w:r>
            <w:r>
              <w:rPr>
                <w:rFonts w:ascii="方正仿宋简体" w:eastAsia="方正仿宋简体" w:hint="eastAsia"/>
                <w:b/>
              </w:rPr>
              <w:t>/</w:t>
            </w:r>
            <w:r>
              <w:rPr>
                <w:rFonts w:ascii="方正仿宋简体" w:eastAsia="方正仿宋简体" w:hint="eastAsia"/>
                <w:b/>
              </w:rPr>
              <w:t>校准证据。</w:t>
            </w:r>
          </w:p>
          <w:p w14:paraId="4BCE2D98" w14:textId="77777777" w:rsidR="007745C9" w:rsidRDefault="007745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FB803CC" w14:textId="77777777" w:rsidR="007745C9" w:rsidRDefault="00E37B4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1769250" w14:textId="77777777" w:rsidR="007745C9" w:rsidRDefault="00E37B4D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8.7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CD7BB71" w14:textId="77777777" w:rsidR="007745C9" w:rsidRDefault="00E37B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B3E9041" w14:textId="77777777" w:rsidR="007745C9" w:rsidRDefault="00E37B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A30DBEA" w14:textId="77777777" w:rsidR="007745C9" w:rsidRDefault="00E37B4D">
            <w:pPr>
              <w:spacing w:line="240" w:lineRule="exact"/>
              <w:ind w:firstLineChars="800" w:firstLine="1767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F7172BA" w14:textId="77777777" w:rsidR="007745C9" w:rsidRDefault="00E37B4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E4B37CA" w14:textId="77777777" w:rsidR="007745C9" w:rsidRDefault="007745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A821B6" w14:textId="77777777" w:rsidR="007745C9" w:rsidRDefault="00E37B4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B224172" w14:textId="77777777" w:rsidR="007745C9" w:rsidRDefault="00E37B4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745C9" w14:paraId="35717778" w14:textId="77777777">
        <w:trPr>
          <w:trHeight w:val="2448"/>
        </w:trPr>
        <w:tc>
          <w:tcPr>
            <w:tcW w:w="10035" w:type="dxa"/>
            <w:gridSpan w:val="4"/>
          </w:tcPr>
          <w:p w14:paraId="3EBC9AFE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492C721" w14:textId="77777777" w:rsidR="007745C9" w:rsidRDefault="007745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EE3A6A" w14:textId="77777777" w:rsidR="007745C9" w:rsidRDefault="007745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743F741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D00FDED" w14:textId="77777777" w:rsidR="007745C9" w:rsidRDefault="00E37B4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745C9" w14:paraId="43FF962D" w14:textId="77777777">
        <w:trPr>
          <w:cantSplit/>
          <w:trHeight w:val="915"/>
        </w:trPr>
        <w:tc>
          <w:tcPr>
            <w:tcW w:w="1368" w:type="dxa"/>
          </w:tcPr>
          <w:p w14:paraId="0A1A43F1" w14:textId="77777777" w:rsidR="007745C9" w:rsidRDefault="00E37B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CAD3C09" w14:textId="77777777" w:rsidR="007745C9" w:rsidRDefault="00E37B4D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CE4E3B0" w14:textId="4827CD6E" w:rsidR="007745C9" w:rsidRDefault="00E37B4D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 w:rsidR="00231018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231018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7745C9" w14:paraId="5F57F972" w14:textId="77777777" w:rsidTr="00231018">
        <w:trPr>
          <w:cantSplit/>
        </w:trPr>
        <w:tc>
          <w:tcPr>
            <w:tcW w:w="1368" w:type="dxa"/>
            <w:vAlign w:val="center"/>
          </w:tcPr>
          <w:p w14:paraId="3F3121E0" w14:textId="77777777" w:rsidR="007745C9" w:rsidRDefault="00E37B4D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 w14:paraId="5AED6CEF" w14:textId="77777777" w:rsidR="007745C9" w:rsidRDefault="00E37B4D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安徽雪域燕果食品有限公司</w:t>
            </w:r>
          </w:p>
        </w:tc>
        <w:tc>
          <w:tcPr>
            <w:tcW w:w="1290" w:type="dxa"/>
          </w:tcPr>
          <w:p w14:paraId="6178EF81" w14:textId="77777777" w:rsidR="007745C9" w:rsidRDefault="00E37B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7890A2B" w14:textId="77777777" w:rsidR="007745C9" w:rsidRDefault="00E37B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李程</w:t>
            </w:r>
          </w:p>
        </w:tc>
      </w:tr>
      <w:tr w:rsidR="00231018" w14:paraId="56E42726" w14:textId="77777777" w:rsidTr="00231018">
        <w:trPr>
          <w:cantSplit/>
          <w:trHeight w:val="916"/>
        </w:trPr>
        <w:tc>
          <w:tcPr>
            <w:tcW w:w="1368" w:type="dxa"/>
            <w:vAlign w:val="center"/>
          </w:tcPr>
          <w:p w14:paraId="4D0984EC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013D2AE7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生产中心（品管部）</w:t>
            </w:r>
          </w:p>
        </w:tc>
        <w:tc>
          <w:tcPr>
            <w:tcW w:w="1290" w:type="dxa"/>
          </w:tcPr>
          <w:p w14:paraId="22A3993D" w14:textId="77777777" w:rsidR="00231018" w:rsidRDefault="00231018" w:rsidP="002310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793A9146" w14:textId="0A4F2FEE" w:rsidR="00231018" w:rsidRDefault="00231018" w:rsidP="0023101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021.9.28</w:t>
            </w:r>
          </w:p>
        </w:tc>
      </w:tr>
      <w:tr w:rsidR="00231018" w14:paraId="303755F8" w14:textId="77777777">
        <w:trPr>
          <w:trHeight w:val="4138"/>
        </w:trPr>
        <w:tc>
          <w:tcPr>
            <w:tcW w:w="10035" w:type="dxa"/>
            <w:gridSpan w:val="4"/>
          </w:tcPr>
          <w:p w14:paraId="09BEB0A7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38BB3F5" w14:textId="3F054152" w:rsidR="00231018" w:rsidRDefault="00231018" w:rsidP="0023101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未提供</w:t>
            </w:r>
            <w:r>
              <w:rPr>
                <w:rFonts w:hint="eastAsia"/>
                <w:b/>
                <w:bCs/>
                <w:color w:val="000000" w:themeColor="text1"/>
              </w:rPr>
              <w:t>2021</w:t>
            </w:r>
            <w:r>
              <w:rPr>
                <w:rFonts w:hint="eastAsia"/>
                <w:b/>
                <w:bCs/>
                <w:color w:val="000000" w:themeColor="text1"/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</w:rPr>
              <w:t>08</w:t>
            </w:r>
            <w:r>
              <w:rPr>
                <w:rFonts w:hint="eastAsia"/>
                <w:b/>
                <w:bCs/>
                <w:color w:val="000000" w:themeColor="text1"/>
              </w:rPr>
              <w:t>月生产用水、车间空气（沉降菌）的微生物验证证据</w:t>
            </w:r>
            <w:r>
              <w:rPr>
                <w:rFonts w:hint="eastAsia"/>
                <w:b/>
                <w:bCs/>
                <w:color w:val="000000" w:themeColor="text1"/>
              </w:rPr>
              <w:t>，</w:t>
            </w:r>
            <w:r>
              <w:rPr>
                <w:rFonts w:hint="eastAsia"/>
                <w:b/>
                <w:bCs/>
                <w:color w:val="000000" w:themeColor="text1"/>
              </w:rPr>
              <w:t>不符合</w:t>
            </w:r>
            <w:r>
              <w:rPr>
                <w:rFonts w:hint="eastAsia"/>
                <w:b/>
                <w:bCs/>
                <w:color w:val="000000" w:themeColor="text1"/>
              </w:rPr>
              <w:t>《车间微生物控制验证计划》（含涂抹实验、食品接触面）的要求；</w:t>
            </w:r>
          </w:p>
          <w:p w14:paraId="5183AE2C" w14:textId="6F0880E1" w:rsidR="00231018" w:rsidRDefault="00231018" w:rsidP="00231018">
            <w:pPr>
              <w:numPr>
                <w:ilvl w:val="0"/>
                <w:numId w:val="1"/>
              </w:num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查成品检验情况，发现：</w:t>
            </w:r>
            <w:r>
              <w:rPr>
                <w:rFonts w:ascii="方正仿宋简体" w:eastAsia="方正仿宋简体" w:hint="eastAsia"/>
                <w:b/>
              </w:rPr>
              <w:t>抽查生产批次为2021.8.24日的黑加仑葡萄干，报告日期为2021.8.27，检验项目中未见二氧化硫残留量指标</w:t>
            </w:r>
            <w:r>
              <w:rPr>
                <w:rFonts w:ascii="方正仿宋简体" w:eastAsia="方正仿宋简体" w:hint="eastAsia"/>
                <w:b/>
              </w:rPr>
              <w:t>，不符合Q/XYYG0001S 《干果制品》中要求：出厂检验项目包括：感官要求、水分、二氧化硫残留量和净含量；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 w14:paraId="43BDA4AD" w14:textId="77777777" w:rsidR="00231018" w:rsidRDefault="00231018" w:rsidP="002310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D6360C1" w14:textId="77777777" w:rsidR="00231018" w:rsidRDefault="00231018" w:rsidP="0023101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条款 </w:t>
            </w:r>
          </w:p>
          <w:p w14:paraId="4883B922" w14:textId="59A0626C" w:rsidR="00231018" w:rsidRDefault="00231018" w:rsidP="0023101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22000:2018标准8.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00623236" w14:textId="77777777" w:rsidR="00231018" w:rsidRDefault="00231018" w:rsidP="0023101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7.8 条款相关要求</w:t>
            </w:r>
          </w:p>
          <w:p w14:paraId="522CE176" w14:textId="77777777" w:rsidR="00231018" w:rsidRDefault="00231018" w:rsidP="0023101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9 条款相关要求</w:t>
            </w:r>
          </w:p>
          <w:p w14:paraId="1ED24D47" w14:textId="77777777" w:rsidR="00231018" w:rsidRDefault="00231018" w:rsidP="00231018">
            <w:pPr>
              <w:spacing w:line="240" w:lineRule="exact"/>
              <w:ind w:firstLineChars="800" w:firstLine="1767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EB63C1" w14:textId="77777777" w:rsidR="00231018" w:rsidRDefault="00231018" w:rsidP="0023101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55E971D" w14:textId="77777777" w:rsidR="00231018" w:rsidRDefault="00231018" w:rsidP="0023101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D80FA0" w14:textId="77777777" w:rsidR="00231018" w:rsidRDefault="00231018" w:rsidP="0023101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受审核方代表：</w:t>
            </w:r>
          </w:p>
          <w:p w14:paraId="03DC29AC" w14:textId="77777777" w:rsidR="00231018" w:rsidRDefault="00231018" w:rsidP="0023101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231018" w14:paraId="1318DB42" w14:textId="77777777">
        <w:trPr>
          <w:trHeight w:val="2448"/>
        </w:trPr>
        <w:tc>
          <w:tcPr>
            <w:tcW w:w="10035" w:type="dxa"/>
            <w:gridSpan w:val="4"/>
          </w:tcPr>
          <w:p w14:paraId="55E9E48F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8F21725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A6EAE13" w14:textId="77777777" w:rsidR="00231018" w:rsidRDefault="00231018" w:rsidP="002310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BA029F9" w14:textId="77777777" w:rsidR="007745C9" w:rsidRDefault="00E37B4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745C9" w14:paraId="5D93E9BE" w14:textId="77777777">
        <w:trPr>
          <w:trHeight w:val="1702"/>
        </w:trPr>
        <w:tc>
          <w:tcPr>
            <w:tcW w:w="10028" w:type="dxa"/>
          </w:tcPr>
          <w:p w14:paraId="0A771BBD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66FD2D1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5AF75565" w14:textId="77777777" w:rsidR="007745C9" w:rsidRDefault="007745C9">
            <w:pPr>
              <w:rPr>
                <w:rFonts w:eastAsia="方正仿宋简体"/>
                <w:b/>
              </w:rPr>
            </w:pPr>
          </w:p>
        </w:tc>
      </w:tr>
      <w:tr w:rsidR="007745C9" w14:paraId="719703DF" w14:textId="77777777">
        <w:trPr>
          <w:trHeight w:val="1393"/>
        </w:trPr>
        <w:tc>
          <w:tcPr>
            <w:tcW w:w="10028" w:type="dxa"/>
          </w:tcPr>
          <w:p w14:paraId="0E7B0700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0C850D6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3FD1E04F" w14:textId="77777777" w:rsidR="007745C9" w:rsidRDefault="007745C9">
            <w:pPr>
              <w:rPr>
                <w:rFonts w:eastAsia="方正仿宋简体"/>
                <w:b/>
              </w:rPr>
            </w:pPr>
          </w:p>
        </w:tc>
      </w:tr>
      <w:tr w:rsidR="007745C9" w14:paraId="78A891E4" w14:textId="77777777">
        <w:trPr>
          <w:trHeight w:val="1854"/>
        </w:trPr>
        <w:tc>
          <w:tcPr>
            <w:tcW w:w="10028" w:type="dxa"/>
          </w:tcPr>
          <w:p w14:paraId="497C85A9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92083C7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7F6C4BE5" w14:textId="77777777" w:rsidR="007745C9" w:rsidRDefault="007745C9">
            <w:pPr>
              <w:rPr>
                <w:rFonts w:eastAsia="方正仿宋简体"/>
                <w:b/>
              </w:rPr>
            </w:pPr>
          </w:p>
        </w:tc>
      </w:tr>
      <w:tr w:rsidR="007745C9" w14:paraId="5A069FAD" w14:textId="77777777">
        <w:trPr>
          <w:trHeight w:val="1537"/>
        </w:trPr>
        <w:tc>
          <w:tcPr>
            <w:tcW w:w="10028" w:type="dxa"/>
          </w:tcPr>
          <w:p w14:paraId="75F1C1D9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6A6A2EF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51C58377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21514180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454A9A1A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745C9" w14:paraId="6119B6A8" w14:textId="77777777">
        <w:trPr>
          <w:trHeight w:val="1699"/>
        </w:trPr>
        <w:tc>
          <w:tcPr>
            <w:tcW w:w="10028" w:type="dxa"/>
          </w:tcPr>
          <w:p w14:paraId="4B288D95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DCC6FE2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56ED1A60" w14:textId="77777777" w:rsidR="007745C9" w:rsidRDefault="007745C9">
            <w:pPr>
              <w:rPr>
                <w:rFonts w:eastAsia="方正仿宋简体"/>
                <w:b/>
              </w:rPr>
            </w:pPr>
          </w:p>
        </w:tc>
      </w:tr>
      <w:tr w:rsidR="007745C9" w14:paraId="502ACC81" w14:textId="77777777">
        <w:trPr>
          <w:trHeight w:val="2485"/>
        </w:trPr>
        <w:tc>
          <w:tcPr>
            <w:tcW w:w="10028" w:type="dxa"/>
          </w:tcPr>
          <w:p w14:paraId="32812672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FACADF8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3E9AD2AB" w14:textId="77777777" w:rsidR="007745C9" w:rsidRDefault="007745C9">
            <w:pPr>
              <w:rPr>
                <w:rFonts w:eastAsia="方正仿宋简体"/>
                <w:b/>
              </w:rPr>
            </w:pPr>
          </w:p>
          <w:p w14:paraId="5490C036" w14:textId="77777777" w:rsidR="007745C9" w:rsidRDefault="00E37B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4F4587E" w14:textId="77777777" w:rsidR="007745C9" w:rsidRDefault="00E37B4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7745C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A69" w14:textId="77777777" w:rsidR="00E37B4D" w:rsidRDefault="00E37B4D">
      <w:pPr>
        <w:spacing w:line="240" w:lineRule="auto"/>
      </w:pPr>
      <w:r>
        <w:separator/>
      </w:r>
    </w:p>
  </w:endnote>
  <w:endnote w:type="continuationSeparator" w:id="0">
    <w:p w14:paraId="5DA25A74" w14:textId="77777777" w:rsidR="00E37B4D" w:rsidRDefault="00E3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5E65" w14:textId="77777777" w:rsidR="007745C9" w:rsidRDefault="00E37B4D">
    <w:pPr>
      <w:pStyle w:val="a0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07AA" w14:textId="77777777" w:rsidR="00E37B4D" w:rsidRDefault="00E37B4D">
      <w:pPr>
        <w:spacing w:after="0" w:line="240" w:lineRule="auto"/>
      </w:pPr>
      <w:r>
        <w:separator/>
      </w:r>
    </w:p>
  </w:footnote>
  <w:footnote w:type="continuationSeparator" w:id="0">
    <w:p w14:paraId="51A2F848" w14:textId="77777777" w:rsidR="00E37B4D" w:rsidRDefault="00E3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4612" w14:textId="08CFB534" w:rsidR="007745C9" w:rsidRDefault="00D34E3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E2C79" wp14:editId="52FB2BE4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27927" w14:textId="77777777" w:rsidR="007745C9" w:rsidRDefault="00E37B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E2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15pt;margin-top:10.1pt;width:88.1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" stroked="f">
              <v:textbox>
                <w:txbxContent>
                  <w:p w14:paraId="21227927" w14:textId="77777777" w:rsidR="007745C9" w:rsidRDefault="00E37B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37B4D">
      <w:rPr>
        <w:noProof/>
      </w:rPr>
      <w:drawing>
        <wp:anchor distT="0" distB="0" distL="114300" distR="114300" simplePos="0" relativeHeight="251660288" behindDoc="1" locked="0" layoutInCell="1" allowOverlap="1" wp14:anchorId="76DD0A3A" wp14:editId="18DE3EF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7B4D">
      <w:rPr>
        <w:rStyle w:val="CharChar1"/>
        <w:rFonts w:hint="default"/>
      </w:rPr>
      <w:t>北京国标联合认证有限公司</w:t>
    </w:r>
    <w:r w:rsidR="00E37B4D">
      <w:rPr>
        <w:rStyle w:val="CharChar1"/>
        <w:rFonts w:hint="default"/>
      </w:rPr>
      <w:tab/>
    </w:r>
    <w:r w:rsidR="00E37B4D">
      <w:rPr>
        <w:rStyle w:val="CharChar1"/>
        <w:rFonts w:hint="default"/>
      </w:rPr>
      <w:tab/>
    </w:r>
    <w:r w:rsidR="00E37B4D">
      <w:rPr>
        <w:rStyle w:val="CharChar1"/>
        <w:rFonts w:hint="default"/>
      </w:rPr>
      <w:tab/>
    </w:r>
  </w:p>
  <w:p w14:paraId="44DCDA9C" w14:textId="77777777" w:rsidR="007745C9" w:rsidRDefault="00E37B4D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15986F"/>
    <w:multiLevelType w:val="singleLevel"/>
    <w:tmpl w:val="DF1598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9"/>
    <w:rsid w:val="00231018"/>
    <w:rsid w:val="007745C9"/>
    <w:rsid w:val="008619D0"/>
    <w:rsid w:val="00863EF2"/>
    <w:rsid w:val="00D34E35"/>
    <w:rsid w:val="00E37B4D"/>
    <w:rsid w:val="052F0A44"/>
    <w:rsid w:val="1D026AE4"/>
    <w:rsid w:val="3FD22D6C"/>
    <w:rsid w:val="75F8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9A129"/>
  <w15:docId w15:val="{BB11F0DF-2420-49C8-A3C8-FA923EA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微软中国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2019-05-13T03:02:00Z</cp:lastPrinted>
  <dcterms:created xsi:type="dcterms:W3CDTF">2021-08-29T02:14:00Z</dcterms:created>
  <dcterms:modified xsi:type="dcterms:W3CDTF">2021-08-29T02:14:00Z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