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0070-2017-2021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大庆市银浦机械设备有限公司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查企业产品检验记录，编号20210520，产品名称：封隔器，检验内容：外观与尺寸等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，记录中检验项目一栏没有标注具体尺寸范围及实际检测数据，不符合GB/T19022-2003标准条款6.2.3记录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GB/T19022-2003标准条款6.2.3记录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85775" cy="298450"/>
                  <wp:effectExtent l="0" t="0" r="9525" b="6350"/>
                  <wp:docPr id="2" name="图片 2" descr="cd174a8815370cb9cb2f356c1b263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d174a8815370cb9cb2f356c1b263e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818" t="47744" r="35338" b="40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08000" cy="255905"/>
                  <wp:effectExtent l="0" t="0" r="0" b="10795"/>
                  <wp:docPr id="6" name="图片 6" descr="edc4960584e9f203d8ba8626f75ab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dc4960584e9f203d8ba8626f75ab6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9340" t="57755" r="60445" b="36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1.立即对该记录进行整改，将相关数据填写完整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2.对其它记录进行检查，杜绝类似问题的发生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495300" cy="249555"/>
                  <wp:effectExtent l="0" t="0" r="0" b="4445"/>
                  <wp:docPr id="7" name="图片 7" descr="edc4960584e9f203d8ba8626f75ab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dc4960584e9f203d8ba8626f75ab6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9340" t="57755" r="60445" b="36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纠正措施已完成整改，符合要求。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C22CF0"/>
    <w:rsid w:val="615B5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2021-08-24T05:29:55Z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C153541492B84ED0874D6A880EB474B3</vt:lpwstr>
  </property>
</Properties>
</file>