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恒顺（天津）建设有限公司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恒顺（天津）建设有限公司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