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0338-2020-F-2021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安徽柳燕堂食品有限公司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EnMS勾选"/>
      <w:r>
        <w:rPr>
          <w:rFonts w:hint="eastAsia"/>
          <w:sz w:val="28"/>
          <w:szCs w:val="28"/>
        </w:rPr>
        <w:t>□</w:t>
      </w:r>
      <w:bookmarkEnd w:id="5"/>
      <w:r>
        <w:rPr>
          <w:rFonts w:hint="eastAsia"/>
          <w:sz w:val="28"/>
          <w:szCs w:val="28"/>
        </w:rPr>
        <w:t>能源管理体系（EnMS）</w:t>
      </w:r>
    </w:p>
    <w:p>
      <w:pPr>
        <w:jc w:val="left"/>
        <w:rPr>
          <w:sz w:val="28"/>
          <w:szCs w:val="28"/>
        </w:rPr>
      </w:pPr>
      <w:bookmarkStart w:id="6" w:name="F勾选"/>
      <w:r>
        <w:rPr>
          <w:rFonts w:hint="eastAsia"/>
          <w:sz w:val="28"/>
          <w:szCs w:val="28"/>
        </w:rPr>
        <w:t>■</w:t>
      </w:r>
      <w:bookmarkEnd w:id="6"/>
      <w:r>
        <w:rPr>
          <w:rFonts w:hint="eastAsia"/>
          <w:sz w:val="28"/>
          <w:szCs w:val="28"/>
        </w:rPr>
        <w:t>食品安全管理体系（FSMS）</w:t>
      </w:r>
    </w:p>
    <w:p>
      <w:pPr>
        <w:jc w:val="left"/>
        <w:rPr>
          <w:sz w:val="28"/>
          <w:szCs w:val="28"/>
        </w:rPr>
      </w:pPr>
      <w:bookmarkStart w:id="7" w:name="H勾选"/>
      <w:r>
        <w:rPr>
          <w:rFonts w:hint="eastAsia"/>
          <w:sz w:val="28"/>
          <w:szCs w:val="28"/>
        </w:rPr>
        <w:t>□</w:t>
      </w:r>
      <w:bookmarkEnd w:id="7"/>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8" w:name="组织名称Add1"/>
            <w:r>
              <w:t>安徽柳燕堂食品有限公司</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9" w:name="注册地址"/>
            <w:r>
              <w:t>肥东县肥东经济开发区新安江路10号</w:t>
            </w:r>
            <w:bookmarkEnd w:id="9"/>
          </w:p>
        </w:tc>
        <w:tc>
          <w:tcPr>
            <w:tcW w:w="1242" w:type="dxa"/>
            <w:vMerge w:val="restart"/>
            <w:vAlign w:val="center"/>
          </w:tcPr>
          <w:p>
            <w:r>
              <w:rPr>
                <w:rFonts w:hint="eastAsia"/>
              </w:rPr>
              <w:t>邮编</w:t>
            </w:r>
          </w:p>
        </w:tc>
        <w:tc>
          <w:tcPr>
            <w:tcW w:w="1771" w:type="dxa"/>
          </w:tcPr>
          <w:p>
            <w:bookmarkStart w:id="10" w:name="注册邮编"/>
            <w:r>
              <w:t>231600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1" w:name="办公地址"/>
            <w:r>
              <w:rPr>
                <w:rFonts w:hint="eastAsia"/>
                <w:lang w:val="en-US" w:eastAsia="zh-CN"/>
              </w:rPr>
              <w:t>安徽省合肥市</w:t>
            </w:r>
            <w:r>
              <w:t>肥东县肥东经济开发区新安江路10号</w:t>
            </w:r>
            <w:bookmarkEnd w:id="11"/>
          </w:p>
        </w:tc>
        <w:tc>
          <w:tcPr>
            <w:tcW w:w="1242" w:type="dxa"/>
            <w:vMerge w:val="continue"/>
            <w:vAlign w:val="center"/>
          </w:tcPr>
          <w:p/>
        </w:tc>
        <w:tc>
          <w:tcPr>
            <w:tcW w:w="1771" w:type="dxa"/>
          </w:tcPr>
          <w:p>
            <w:bookmarkStart w:id="12" w:name="办公邮编"/>
            <w:r>
              <w:t>231600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3" w:name="联系人"/>
            <w:r>
              <w:t>贾正武</w:t>
            </w:r>
            <w:bookmarkEnd w:id="13"/>
          </w:p>
        </w:tc>
        <w:tc>
          <w:tcPr>
            <w:tcW w:w="1313" w:type="dxa"/>
            <w:vAlign w:val="center"/>
          </w:tcPr>
          <w:p>
            <w:r>
              <w:rPr>
                <w:rFonts w:hint="eastAsia"/>
              </w:rPr>
              <w:t>电话.</w:t>
            </w:r>
          </w:p>
        </w:tc>
        <w:tc>
          <w:tcPr>
            <w:tcW w:w="2180" w:type="dxa"/>
            <w:vAlign w:val="center"/>
          </w:tcPr>
          <w:p>
            <w:bookmarkStart w:id="14" w:name="联系人电话"/>
            <w:r>
              <w:t>13855179780</w:t>
            </w:r>
            <w:bookmarkEnd w:id="14"/>
          </w:p>
        </w:tc>
        <w:tc>
          <w:tcPr>
            <w:tcW w:w="1242" w:type="dxa"/>
            <w:vAlign w:val="center"/>
          </w:tcPr>
          <w:p>
            <w:r>
              <w:rPr>
                <w:rFonts w:hint="eastAsia"/>
              </w:rPr>
              <w:t>传真</w:t>
            </w:r>
          </w:p>
        </w:tc>
        <w:tc>
          <w:tcPr>
            <w:tcW w:w="1771" w:type="dxa"/>
          </w:tcPr>
          <w:p>
            <w:pPr>
              <w:rPr>
                <w:rFonts w:hint="eastAsia" w:eastAsia="宋体"/>
                <w:lang w:eastAsia="zh-CN"/>
              </w:rPr>
            </w:pPr>
            <w:bookmarkStart w:id="15" w:name="联系人传真"/>
            <w:bookmarkEnd w:id="15"/>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6" w:name="法人"/>
            <w:r>
              <w:t>周浩东</w:t>
            </w:r>
            <w:bookmarkEnd w:id="16"/>
          </w:p>
        </w:tc>
        <w:tc>
          <w:tcPr>
            <w:tcW w:w="1313" w:type="dxa"/>
            <w:vAlign w:val="center"/>
          </w:tcPr>
          <w:p>
            <w:r>
              <w:rPr>
                <w:rFonts w:hint="eastAsia"/>
              </w:rPr>
              <w:t>管理者代表</w:t>
            </w:r>
          </w:p>
        </w:tc>
        <w:tc>
          <w:tcPr>
            <w:tcW w:w="2180" w:type="dxa"/>
          </w:tcPr>
          <w:p>
            <w:bookmarkStart w:id="17" w:name="管理者代表"/>
            <w:r>
              <w:t>贾正武</w:t>
            </w:r>
            <w:bookmarkEnd w:id="17"/>
          </w:p>
        </w:tc>
        <w:tc>
          <w:tcPr>
            <w:tcW w:w="1242" w:type="dxa"/>
          </w:tcPr>
          <w:p>
            <w:r>
              <w:rPr>
                <w:rFonts w:hint="eastAsia"/>
              </w:rPr>
              <w:t>邮箱</w:t>
            </w:r>
          </w:p>
        </w:tc>
        <w:tc>
          <w:tcPr>
            <w:tcW w:w="1771"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spacing w:line="360" w:lineRule="auto"/>
              <w:rPr>
                <w:rFonts w:hint="eastAsia"/>
                <w:b/>
                <w:bCs/>
                <w:lang w:val="en-US" w:eastAsia="zh-CN"/>
              </w:rPr>
            </w:pPr>
            <w:r>
              <w:rPr>
                <w:rFonts w:hint="eastAsia"/>
                <w:b/>
                <w:bCs/>
                <w:lang w:val="en-US" w:eastAsia="zh-CN"/>
              </w:rPr>
              <w:t>香辛料生产工艺流程：</w:t>
            </w:r>
          </w:p>
          <w:p>
            <w:pPr>
              <w:spacing w:line="360" w:lineRule="auto"/>
              <w:rPr>
                <w:rFonts w:hint="eastAsia"/>
                <w:lang w:val="en-US" w:eastAsia="zh-CN"/>
              </w:rPr>
            </w:pPr>
            <w:r>
              <w:rPr>
                <w:rFonts w:hint="eastAsia"/>
                <w:lang w:val="en-US" w:eastAsia="zh-CN"/>
              </w:rPr>
              <w:t>原辅料验收→原辅料贮存→原料投料→清理、挑选→【清洗→脱水（适用时）】→干燥→冷却→计量称重→包装→成品</w:t>
            </w:r>
          </w:p>
          <w:p>
            <w:pPr>
              <w:pStyle w:val="2"/>
              <w:spacing w:line="360" w:lineRule="auto"/>
              <w:rPr>
                <w:rFonts w:hint="eastAsia"/>
                <w:b/>
                <w:bCs w:val="0"/>
                <w:lang w:val="en-US" w:eastAsia="zh-CN"/>
              </w:rPr>
            </w:pPr>
            <w:r>
              <w:rPr>
                <w:rFonts w:hint="eastAsia"/>
                <w:b/>
                <w:bCs w:val="0"/>
                <w:lang w:val="en-US" w:eastAsia="zh-CN"/>
              </w:rPr>
              <w:t>香辛料粉生产工艺流程：</w:t>
            </w:r>
          </w:p>
          <w:p>
            <w:pPr>
              <w:spacing w:line="360" w:lineRule="auto"/>
              <w:rPr>
                <w:rFonts w:hint="default"/>
                <w:lang w:val="en-US" w:eastAsia="zh-CN"/>
              </w:rPr>
            </w:pPr>
            <w:r>
              <w:rPr>
                <w:rFonts w:hint="eastAsia"/>
                <w:lang w:val="en-US" w:eastAsia="zh-CN"/>
              </w:rPr>
              <w:t>原辅料验收→原辅料贮存→原料投料→清理、挑选→【清洗→脱水（适用时）】→干燥→冷却→粉碎→混合/不混合→计量称重→包装→成品</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r>
              <w:rPr>
                <w:rFonts w:hint="eastAsia"/>
              </w:rPr>
              <w:t xml:space="preserve"> </w:t>
            </w:r>
            <w:bookmarkStart w:id="18" w:name="审核日期"/>
            <w:r>
              <w:rPr>
                <w:rFonts w:hint="eastAsia"/>
              </w:rPr>
              <w:t>2021年08月23日 上午至2021年08月24日 下午</w:t>
            </w:r>
            <w:bookmarkEnd w:id="18"/>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9" w:name="初审"/>
            <w:r>
              <w:rPr>
                <w:rFonts w:hint="eastAsia"/>
              </w:rPr>
              <w:t>□</w:t>
            </w:r>
            <w:bookmarkEnd w:id="19"/>
            <w:r>
              <w:rPr>
                <w:rFonts w:hint="eastAsia"/>
              </w:rPr>
              <w:t>初审二阶段：评价组织管理体系建立、实施运行的符合性及有效性，以确定是否推荐认证注册。</w:t>
            </w:r>
          </w:p>
          <w:p>
            <w:pPr>
              <w:rPr>
                <w:rFonts w:hint="eastAsia" w:eastAsia="宋体"/>
                <w:lang w:eastAsia="zh-CN"/>
              </w:rPr>
            </w:pPr>
            <w:bookmarkStart w:id="20" w:name="监督勾选"/>
            <w:r>
              <w:rPr>
                <w:rFonts w:hint="eastAsia"/>
              </w:rPr>
              <w:t>■</w:t>
            </w:r>
            <w:bookmarkEnd w:id="20"/>
            <w:r>
              <w:rPr>
                <w:rFonts w:hint="eastAsia"/>
              </w:rPr>
              <w:t>监督审核</w:t>
            </w:r>
            <w:r>
              <w:rPr>
                <w:rFonts w:hint="eastAsia"/>
                <w:lang w:val="en-US" w:eastAsia="zh-CN"/>
              </w:rPr>
              <w:t>1次</w:t>
            </w:r>
            <w:r>
              <w:rPr>
                <w:rFonts w:hint="eastAsia"/>
              </w:rPr>
              <w:t>：</w:t>
            </w:r>
            <w:r>
              <w:rPr>
                <w:rFonts w:hint="eastAsia" w:ascii="Times New Roman" w:hAnsi="Times New Roman" w:eastAsia="宋体" w:cs="Times New Roman"/>
              </w:rPr>
              <w:t>验证管理体系是否符合认证标准并有效运行,以决定推荐：■恢复认证注册资格</w:t>
            </w:r>
            <w:r>
              <w:rPr>
                <w:rFonts w:hint="eastAsia" w:ascii="Times New Roman" w:hAnsi="Times New Roman" w:eastAsia="宋体" w:cs="Times New Roman"/>
                <w:lang w:eastAsia="zh-CN"/>
              </w:rPr>
              <w:t>。</w:t>
            </w:r>
          </w:p>
          <w:p>
            <w:bookmarkStart w:id="21" w:name="再认证勾选"/>
            <w:r>
              <w:rPr>
                <w:rFonts w:hint="eastAsia"/>
              </w:rPr>
              <w:t>□</w:t>
            </w:r>
            <w:bookmarkEnd w:id="21"/>
            <w:r>
              <w:rPr>
                <w:rFonts w:hint="eastAsia"/>
              </w:rPr>
              <w:t>再认证：评价组织管理体系整体的持续符合性和有效性，以确定是否推荐更新认证并换发认证证书。</w:t>
            </w:r>
          </w:p>
          <w:p>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77" w:hRule="exact"/>
        </w:trPr>
        <w:tc>
          <w:tcPr>
            <w:tcW w:w="1632" w:type="dxa"/>
            <w:gridSpan w:val="2"/>
          </w:tcPr>
          <w:p>
            <w:r>
              <w:rPr>
                <w:rFonts w:hint="eastAsia"/>
              </w:rPr>
              <w:t>审核准则</w:t>
            </w:r>
          </w:p>
          <w:p/>
        </w:tc>
        <w:tc>
          <w:tcPr>
            <w:tcW w:w="7831" w:type="dxa"/>
            <w:gridSpan w:val="3"/>
            <w:tcMar>
              <w:left w:w="113" w:type="dxa"/>
            </w:tcMar>
          </w:tcPr>
          <w:p>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r>
              <w:rPr>
                <w:rFonts w:hint="eastAsia"/>
              </w:rPr>
              <w:t xml:space="preserve">    </w:t>
            </w:r>
          </w:p>
          <w:p>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ISO45001：2018</w:t>
            </w:r>
          </w:p>
          <w:p>
            <w:pPr>
              <w:rPr>
                <w:lang w:val="de-DE"/>
              </w:rPr>
            </w:pPr>
            <w:bookmarkStart w:id="27" w:name="EnMS勾选Add1"/>
            <w:r>
              <w:rPr>
                <w:rFonts w:hint="eastAsia"/>
                <w:lang w:val="de-DE"/>
              </w:rPr>
              <w:t>□</w:t>
            </w:r>
            <w:bookmarkEnd w:id="27"/>
            <w:r>
              <w:rPr>
                <w:rFonts w:hint="eastAsia"/>
              </w:rPr>
              <w:t>GB/T 23331-2020/</w:t>
            </w:r>
            <w:r>
              <w:rPr>
                <w:rFonts w:hint="eastAsia"/>
                <w:lang w:val="de-DE"/>
              </w:rPr>
              <w:t xml:space="preserve">ISO50001：2018标准  </w:t>
            </w:r>
          </w:p>
          <w:p>
            <w:pPr>
              <w:rPr>
                <w:lang w:val="de-DE"/>
              </w:rPr>
            </w:pPr>
            <w:r>
              <w:rPr>
                <w:rFonts w:hint="eastAsia"/>
                <w:lang w:val="de-DE"/>
              </w:rPr>
              <w:t>□RB/T       （行业认证标准）</w:t>
            </w:r>
          </w:p>
          <w:p>
            <w:pPr>
              <w:jc w:val="left"/>
              <w:rPr>
                <w:rFonts w:hint="eastAsia"/>
                <w:lang w:val="de-DE" w:eastAsia="zh-CN"/>
              </w:rPr>
            </w:pPr>
            <w:r>
              <w:rPr>
                <w:rFonts w:hint="eastAsia"/>
                <w:lang w:val="de-DE"/>
              </w:rPr>
              <w:t>FSMS：</w:t>
            </w:r>
            <w:bookmarkStart w:id="28" w:name="F勾选Add1"/>
            <w:r>
              <w:rPr>
                <w:rFonts w:hint="eastAsia"/>
              </w:rPr>
              <w:t>■</w:t>
            </w:r>
            <w:bookmarkEnd w:id="28"/>
            <w:r>
              <w:rPr>
                <w:rFonts w:hint="eastAsia"/>
                <w:lang w:val="de-DE"/>
              </w:rPr>
              <w:t>ISO</w:t>
            </w:r>
            <w:r>
              <w:rPr>
                <w:rFonts w:hint="eastAsia"/>
              </w:rPr>
              <w:t>22</w:t>
            </w:r>
            <w:r>
              <w:rPr>
                <w:rFonts w:hint="eastAsia"/>
                <w:lang w:val="de-DE"/>
              </w:rPr>
              <w:t>00</w:t>
            </w:r>
            <w:r>
              <w:rPr>
                <w:rFonts w:hint="eastAsia"/>
              </w:rPr>
              <w:t>0</w:t>
            </w:r>
            <w:r>
              <w:rPr>
                <w:rFonts w:hint="eastAsia"/>
                <w:lang w:val="de-DE"/>
              </w:rPr>
              <w:t xml:space="preserve">：2018 </w:t>
            </w:r>
            <w:r>
              <w:rPr>
                <w:rFonts w:hint="eastAsia"/>
                <w:lang w:val="de-DE" w:eastAsia="zh-CN"/>
              </w:rPr>
              <w:t>&amp; CCAA 0010-2014(CNCA/CTS 0016-2008A)《食品安全管理体系 调味品、发酵品生产企业要求》</w:t>
            </w:r>
          </w:p>
          <w:p>
            <w:pPr>
              <w:jc w:val="left"/>
              <w:rPr>
                <w:lang w:val="de-DE"/>
              </w:rPr>
            </w:pPr>
            <w:r>
              <w:rPr>
                <w:rFonts w:hint="eastAsia"/>
                <w:lang w:val="de-DE"/>
              </w:rPr>
              <w:t>HACCP：</w:t>
            </w:r>
            <w:bookmarkStart w:id="29" w:name="H勾选Add1"/>
            <w:r>
              <w:rPr>
                <w:rFonts w:hint="eastAsia"/>
                <w:lang w:val="de-DE"/>
              </w:rPr>
              <w:t>□</w:t>
            </w:r>
            <w:bookmarkEnd w:id="29"/>
            <w:r>
              <w:rPr>
                <w:rFonts w:hint="eastAsia"/>
                <w:lang w:val="de-DE"/>
              </w:rPr>
              <w:t xml:space="preserve"> GB/T27341-2009</w:t>
            </w:r>
            <w:r>
              <w:rPr>
                <w:rFonts w:hint="eastAsia"/>
              </w:rPr>
              <w:t xml:space="preserve"> </w:t>
            </w:r>
            <w:r>
              <w:rPr>
                <w:rFonts w:hint="eastAsia"/>
                <w:lang w:val="de-DE"/>
              </w:rPr>
              <w:t>□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30" w:name="初审Add1"/>
            <w:r>
              <w:rPr>
                <w:rFonts w:hint="eastAsia"/>
              </w:rPr>
              <w:t>□</w:t>
            </w:r>
            <w:bookmarkEnd w:id="30"/>
            <w:r>
              <w:rPr>
                <w:rFonts w:hint="eastAsia"/>
              </w:rPr>
              <w:t xml:space="preserve">初审二阶段  </w:t>
            </w:r>
            <w:bookmarkStart w:id="31" w:name="监督勾选Add1"/>
            <w:r>
              <w:rPr>
                <w:rFonts w:hint="eastAsia"/>
              </w:rPr>
              <w:t>■</w:t>
            </w:r>
            <w:bookmarkEnd w:id="31"/>
            <w:r>
              <w:rPr>
                <w:rFonts w:hint="eastAsia"/>
              </w:rPr>
              <w:t>监督 第</w:t>
            </w:r>
            <w:bookmarkStart w:id="32" w:name="监督次数"/>
            <w:r>
              <w:rPr>
                <w:rFonts w:hint="eastAsia"/>
              </w:rPr>
              <w:t>一</w:t>
            </w:r>
            <w:bookmarkEnd w:id="32"/>
            <w:r>
              <w:rPr>
                <w:rFonts w:hint="eastAsia"/>
              </w:rPr>
              <w:t>次</w:t>
            </w:r>
            <w:r>
              <w:rPr>
                <w:rFonts w:hint="eastAsia"/>
                <w:lang w:val="en-US" w:eastAsia="zh-CN"/>
              </w:rPr>
              <w:t xml:space="preserve"> </w:t>
            </w:r>
            <w:r>
              <w:rPr>
                <w:rFonts w:hint="eastAsia"/>
              </w:rPr>
              <w:t xml:space="preserve"> □监督审核  </w:t>
            </w:r>
            <w:bookmarkStart w:id="33" w:name="再认证勾选Add1"/>
            <w:r>
              <w:rPr>
                <w:rFonts w:hint="eastAsia"/>
              </w:rPr>
              <w:t>□</w:t>
            </w:r>
            <w:bookmarkEnd w:id="33"/>
            <w:r>
              <w:rPr>
                <w:rFonts w:hint="eastAsia"/>
              </w:rPr>
              <w:t xml:space="preserve">再认证 </w:t>
            </w:r>
            <w:bookmarkStart w:id="34" w:name="扩项勾选Add1"/>
            <w:r>
              <w:rPr>
                <w:rFonts w:hint="eastAsia"/>
              </w:rPr>
              <w:t>□</w:t>
            </w:r>
            <w:bookmarkEnd w:id="34"/>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hint="eastAsia" w:eastAsia="宋体" w:cs="Arial"/>
                <w:b/>
                <w:bCs/>
                <w:color w:val="0000FF"/>
                <w:szCs w:val="21"/>
                <w:lang w:eastAsia="zh-CN"/>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bookmarkStart w:id="35" w:name="生产地址"/>
            <w:r>
              <w:rPr>
                <w:rFonts w:hint="eastAsia" w:ascii="宋体"/>
                <w:b/>
                <w:color w:val="0000FF"/>
                <w:szCs w:val="21"/>
                <w:lang w:val="en-US" w:eastAsia="zh-CN"/>
              </w:rPr>
              <w:t>安徽省合肥市</w:t>
            </w:r>
            <w:r>
              <w:rPr>
                <w:rFonts w:ascii="宋体"/>
                <w:b/>
                <w:color w:val="0000FF"/>
                <w:szCs w:val="21"/>
              </w:rPr>
              <w:t>肥东县肥东经济开发区新安江路10号</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3" w:hRule="exact"/>
        </w:trPr>
        <w:tc>
          <w:tcPr>
            <w:tcW w:w="1632" w:type="dxa"/>
            <w:gridSpan w:val="2"/>
          </w:tcPr>
          <w:p>
            <w:pPr>
              <w:rPr>
                <w:rFonts w:ascii="宋体"/>
                <w:b/>
                <w:color w:val="0000FF"/>
                <w:szCs w:val="21"/>
              </w:rPr>
            </w:pPr>
            <w:r>
              <w:rPr>
                <w:rFonts w:hint="eastAsia" w:ascii="宋体"/>
                <w:b/>
                <w:color w:val="0000FF"/>
                <w:szCs w:val="21"/>
              </w:rPr>
              <w:t>远程审核方式</w:t>
            </w:r>
            <w:r>
              <w:rPr>
                <w:rFonts w:hint="eastAsia" w:cs="Arial"/>
                <w:b/>
                <w:bCs/>
                <w:color w:val="0000FF"/>
                <w:szCs w:val="21"/>
                <w:lang w:eastAsia="zh-CN"/>
              </w:rPr>
              <w:t>（</w:t>
            </w:r>
            <w:r>
              <w:rPr>
                <w:rFonts w:hint="eastAsia" w:cs="Arial"/>
                <w:b/>
                <w:bCs/>
                <w:color w:val="0000FF"/>
                <w:szCs w:val="21"/>
                <w:lang w:val="en-US" w:eastAsia="zh-CN"/>
              </w:rPr>
              <w:t>不适用</w:t>
            </w:r>
            <w:r>
              <w:rPr>
                <w:rFonts w:hint="eastAsia" w:cs="Arial"/>
                <w:b/>
                <w:bCs/>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exact"/>
        </w:trPr>
        <w:tc>
          <w:tcPr>
            <w:tcW w:w="1632" w:type="dxa"/>
            <w:gridSpan w:val="2"/>
          </w:tcPr>
          <w:p>
            <w:pPr>
              <w:rPr>
                <w:rFonts w:ascii="宋体"/>
                <w:b/>
                <w:color w:val="0000FF"/>
                <w:szCs w:val="21"/>
              </w:rPr>
            </w:pPr>
            <w:r>
              <w:rPr>
                <w:rFonts w:hint="eastAsia" w:ascii="宋体"/>
                <w:b/>
                <w:color w:val="0000FF"/>
                <w:szCs w:val="21"/>
              </w:rPr>
              <w:t>信息安全的控制</w:t>
            </w:r>
            <w:r>
              <w:rPr>
                <w:rFonts w:hint="eastAsia" w:cs="Arial"/>
                <w:b/>
                <w:bCs/>
                <w:color w:val="0000FF"/>
                <w:szCs w:val="21"/>
                <w:lang w:eastAsia="zh-CN"/>
              </w:rPr>
              <w:t>（</w:t>
            </w:r>
            <w:r>
              <w:rPr>
                <w:rFonts w:hint="eastAsia" w:cs="Arial"/>
                <w:b/>
                <w:bCs/>
                <w:color w:val="0000FF"/>
                <w:szCs w:val="21"/>
                <w:lang w:val="en-US" w:eastAsia="zh-CN"/>
              </w:rPr>
              <w:t>不适用</w:t>
            </w:r>
            <w:r>
              <w:rPr>
                <w:rFonts w:hint="eastAsia" w:cs="Arial"/>
                <w:b/>
                <w:bCs/>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r>
              <w:rPr>
                <w:rFonts w:hint="eastAsia" w:cs="Arial"/>
                <w:b/>
                <w:bCs/>
                <w:color w:val="0000FF"/>
                <w:szCs w:val="21"/>
                <w:lang w:eastAsia="zh-CN"/>
              </w:rPr>
              <w:t>（</w:t>
            </w:r>
            <w:r>
              <w:rPr>
                <w:rFonts w:hint="eastAsia" w:cs="Arial"/>
                <w:b/>
                <w:bCs/>
                <w:color w:val="0000FF"/>
                <w:szCs w:val="21"/>
                <w:lang w:val="en-US" w:eastAsia="zh-CN"/>
              </w:rPr>
              <w:t>不适用</w:t>
            </w:r>
            <w:r>
              <w:rPr>
                <w:rFonts w:hint="eastAsia" w:cs="Arial"/>
                <w:b/>
                <w:bCs/>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rPr>
                <w:rFonts w:hint="eastAsia" w:asciiTheme="minorEastAsia" w:hAnsiTheme="minorEastAsia" w:eastAsiaTheme="minorEastAsia"/>
                <w:sz w:val="20"/>
                <w:lang w:val="en-US" w:eastAsia="zh-CN"/>
              </w:rPr>
              <w:t>位于安徽省合肥市</w:t>
            </w:r>
            <w:r>
              <w:rPr>
                <w:rFonts w:asciiTheme="minorEastAsia" w:hAnsiTheme="minorEastAsia" w:eastAsiaTheme="minorEastAsia"/>
                <w:sz w:val="20"/>
              </w:rPr>
              <w:t>肥东县肥东经济开发区新安江路10号</w:t>
            </w:r>
            <w:r>
              <w:rPr>
                <w:sz w:val="21"/>
                <w:szCs w:val="21"/>
              </w:rPr>
              <w:t>安徽柳燕堂食品有限公司</w:t>
            </w:r>
            <w:r>
              <w:rPr>
                <w:rFonts w:hint="eastAsia"/>
                <w:sz w:val="21"/>
                <w:szCs w:val="21"/>
                <w:lang w:val="en-US" w:eastAsia="zh-CN"/>
              </w:rPr>
              <w:t>生产车间的</w:t>
            </w:r>
            <w:r>
              <w:rPr>
                <w:sz w:val="21"/>
                <w:szCs w:val="21"/>
              </w:rPr>
              <w:t>调味</w:t>
            </w:r>
            <w:r>
              <w:rPr>
                <w:rFonts w:hint="eastAsia"/>
                <w:sz w:val="21"/>
                <w:szCs w:val="21"/>
                <w:lang w:val="en-US" w:eastAsia="zh-CN"/>
              </w:rPr>
              <w:t>品</w:t>
            </w:r>
            <w:r>
              <w:rPr>
                <w:sz w:val="21"/>
                <w:szCs w:val="21"/>
              </w:rPr>
              <w:t>【固态调味料（香辛料粉、香辛料）】的生产</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6" w:name="专业代码"/>
            <w:r>
              <w:t>CIV-13</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eastAsia="宋体"/>
                <w:lang w:eastAsia="zh-CN"/>
              </w:rPr>
            </w:pPr>
            <w:r>
              <w:rPr>
                <w:rFonts w:hint="eastAsia"/>
              </w:rPr>
              <w:t>不适用的理由（可多选）</w:t>
            </w:r>
            <w:r>
              <w:rPr>
                <w:rFonts w:hint="eastAsia"/>
                <w:lang w:eastAsia="zh-CN"/>
              </w:rPr>
              <w:t>（</w:t>
            </w:r>
            <w:r>
              <w:rPr>
                <w:rFonts w:hint="eastAsia"/>
                <w:lang w:val="en-US" w:eastAsia="zh-CN"/>
              </w:rPr>
              <w:t>不适用</w:t>
            </w:r>
            <w:r>
              <w:rPr>
                <w:rFonts w:hint="eastAsia"/>
                <w:lang w:eastAsia="zh-CN"/>
              </w:rPr>
              <w:t>）</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eastAsia="宋体"/>
                <w:lang w:eastAsia="zh-CN"/>
              </w:rPr>
            </w:pPr>
            <w:r>
              <w:rPr>
                <w:rFonts w:hint="eastAsia"/>
                <w:lang w:val="en-US" w:eastAsia="zh-CN"/>
              </w:rPr>
              <w:t>2021</w:t>
            </w:r>
            <w:r>
              <w:rPr>
                <w:rFonts w:hint="eastAsia"/>
              </w:rPr>
              <w:t>年</w:t>
            </w:r>
            <w:r>
              <w:rPr>
                <w:rFonts w:hint="eastAsia"/>
                <w:lang w:val="en-US" w:eastAsia="zh-CN"/>
              </w:rPr>
              <w:t>1</w:t>
            </w:r>
            <w:r>
              <w:rPr>
                <w:rFonts w:hint="eastAsia"/>
              </w:rPr>
              <w:t xml:space="preserve">月 </w:t>
            </w:r>
            <w:r>
              <w:rPr>
                <w:rFonts w:hint="eastAsia"/>
                <w:lang w:val="en-US" w:eastAsia="zh-CN"/>
              </w:rPr>
              <w:t>4</w:t>
            </w:r>
            <w:r>
              <w:rPr>
                <w:rFonts w:hint="eastAsia"/>
              </w:rPr>
              <w:t xml:space="preserve"> 日</w:t>
            </w:r>
            <w:r>
              <w:rPr>
                <w:rFonts w:hint="eastAsia"/>
                <w:lang w:eastAsia="zh-CN"/>
              </w:rPr>
              <w:t>（</w:t>
            </w:r>
            <w:r>
              <w:rPr>
                <w:rFonts w:hint="eastAsia"/>
                <w:lang w:val="en-US" w:eastAsia="zh-CN"/>
              </w:rPr>
              <w:t>转版</w:t>
            </w:r>
            <w:r>
              <w:rPr>
                <w:rFonts w:hint="eastAsia"/>
                <w:lang w:eastAsia="zh-CN"/>
              </w:rPr>
              <w:t>）</w:t>
            </w:r>
          </w:p>
          <w:p/>
        </w:tc>
        <w:tc>
          <w:tcPr>
            <w:tcW w:w="1883" w:type="dxa"/>
            <w:vAlign w:val="center"/>
          </w:tcPr>
          <w:p>
            <w:r>
              <w:rPr>
                <w:rFonts w:hint="eastAsia"/>
              </w:rPr>
              <w:t>管理体系运行已超过3个月</w:t>
            </w:r>
          </w:p>
          <w:p>
            <w:r>
              <w:rPr>
                <w:rFonts w:hint="eastAsia"/>
                <w:b/>
                <w:bCs/>
              </w:rPr>
              <w:t>能源管理体系运行已超过6个月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2020</w:t>
            </w:r>
            <w:r>
              <w:rPr>
                <w:rFonts w:hint="eastAsia"/>
              </w:rPr>
              <w:t xml:space="preserve">年 </w:t>
            </w:r>
            <w:r>
              <w:rPr>
                <w:rFonts w:hint="eastAsia"/>
                <w:lang w:val="en-US" w:eastAsia="zh-CN"/>
              </w:rPr>
              <w:t>7</w:t>
            </w:r>
            <w:r>
              <w:rPr>
                <w:rFonts w:hint="eastAsia"/>
              </w:rPr>
              <w:t>月</w:t>
            </w:r>
            <w:r>
              <w:rPr>
                <w:rFonts w:hint="eastAsia"/>
                <w:lang w:val="en-US" w:eastAsia="zh-CN"/>
              </w:rPr>
              <w:t>15-</w:t>
            </w:r>
            <w:r>
              <w:rPr>
                <w:rFonts w:hint="eastAsia"/>
              </w:rPr>
              <w:t xml:space="preserve"> </w:t>
            </w:r>
            <w:r>
              <w:rPr>
                <w:rFonts w:hint="eastAsia"/>
                <w:lang w:val="en-US" w:eastAsia="zh-CN"/>
              </w:rPr>
              <w:t>16</w:t>
            </w:r>
            <w:r>
              <w:rPr>
                <w:rFonts w:hint="eastAsia"/>
              </w:rPr>
              <w:t xml:space="preserve">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7</w:t>
            </w:r>
            <w:r>
              <w:rPr>
                <w:rFonts w:hint="eastAsia"/>
              </w:rPr>
              <w:t xml:space="preserve">月  </w:t>
            </w:r>
            <w:r>
              <w:rPr>
                <w:rFonts w:hint="eastAsia"/>
                <w:lang w:val="en-US" w:eastAsia="zh-CN"/>
              </w:rPr>
              <w:t>29</w:t>
            </w:r>
            <w:r>
              <w:rPr>
                <w:rFonts w:hint="eastAsia"/>
              </w:rPr>
              <w:t xml:space="preserve"> 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安徽柳燕堂食品有限公司</w:t>
            </w:r>
          </w:p>
          <w:p>
            <w:pPr>
              <w:pStyle w:val="6"/>
              <w:rPr>
                <w:lang w:val="de-DE" w:eastAsia="ja-JP"/>
              </w:rPr>
            </w:pPr>
            <w:r>
              <w:rPr>
                <w:rFonts w:hint="eastAsia" w:asciiTheme="minorEastAsia" w:hAnsiTheme="minorEastAsia" w:eastAsiaTheme="minorEastAsia"/>
                <w:sz w:val="20"/>
                <w:lang w:val="en-US" w:eastAsia="zh-CN"/>
              </w:rPr>
              <w:t>安徽省合肥市</w:t>
            </w:r>
            <w:r>
              <w:rPr>
                <w:rFonts w:asciiTheme="minorEastAsia" w:hAnsiTheme="minorEastAsia" w:eastAsiaTheme="minorEastAsia"/>
                <w:sz w:val="20"/>
              </w:rPr>
              <w:t>肥东县肥东经济开发区新安江路10号</w:t>
            </w:r>
          </w:p>
        </w:tc>
        <w:tc>
          <w:tcPr>
            <w:tcW w:w="2267" w:type="dxa"/>
          </w:tcPr>
          <w:p>
            <w:pPr>
              <w:rPr>
                <w:rFonts w:hint="eastAsia" w:eastAsia="宋体"/>
                <w:lang w:val="de-DE" w:eastAsia="zh-CN"/>
              </w:rPr>
            </w:pPr>
            <w:r>
              <w:rPr>
                <w:rFonts w:hint="eastAsia" w:asciiTheme="minorEastAsia" w:hAnsiTheme="minorEastAsia" w:eastAsiaTheme="minorEastAsia"/>
                <w:sz w:val="20"/>
                <w:lang w:val="en-US" w:eastAsia="zh-CN"/>
              </w:rPr>
              <w:t>安徽省合肥市</w:t>
            </w:r>
            <w:r>
              <w:rPr>
                <w:rFonts w:asciiTheme="minorEastAsia" w:hAnsiTheme="minorEastAsia" w:eastAsiaTheme="minorEastAsia"/>
                <w:sz w:val="20"/>
              </w:rPr>
              <w:t>肥东县肥东经济开发区新安江路10号</w:t>
            </w:r>
          </w:p>
        </w:tc>
        <w:tc>
          <w:tcPr>
            <w:tcW w:w="571" w:type="dxa"/>
            <w:vAlign w:val="center"/>
          </w:tcPr>
          <w:p>
            <w:pPr>
              <w:rPr>
                <w:rFonts w:hint="default" w:eastAsia="宋体"/>
                <w:lang w:val="en-US" w:eastAsia="zh-CN"/>
              </w:rPr>
            </w:pPr>
            <w:r>
              <w:rPr>
                <w:rFonts w:hint="eastAsia"/>
                <w:lang w:val="en-US" w:eastAsia="zh-CN"/>
              </w:rPr>
              <w:t>30</w:t>
            </w:r>
          </w:p>
        </w:tc>
        <w:tc>
          <w:tcPr>
            <w:tcW w:w="2803" w:type="dxa"/>
            <w:vAlign w:val="center"/>
          </w:tcPr>
          <w:p>
            <w:pPr>
              <w:rPr>
                <w:lang w:eastAsia="ja-JP"/>
              </w:rPr>
            </w:pPr>
            <w:r>
              <w:rPr>
                <w:rFonts w:hint="eastAsia" w:asciiTheme="minorEastAsia" w:hAnsiTheme="minorEastAsia" w:eastAsiaTheme="minorEastAsia"/>
                <w:sz w:val="20"/>
                <w:lang w:val="en-US" w:eastAsia="zh-CN"/>
              </w:rPr>
              <w:t>位于安徽省合肥市</w:t>
            </w:r>
            <w:r>
              <w:rPr>
                <w:rFonts w:asciiTheme="minorEastAsia" w:hAnsiTheme="minorEastAsia" w:eastAsiaTheme="minorEastAsia"/>
                <w:sz w:val="20"/>
              </w:rPr>
              <w:t>肥东县肥东经济开发区新安江路10号</w:t>
            </w:r>
            <w:r>
              <w:rPr>
                <w:sz w:val="21"/>
                <w:szCs w:val="21"/>
              </w:rPr>
              <w:t>安徽柳燕堂食品有限公司</w:t>
            </w:r>
            <w:r>
              <w:rPr>
                <w:rFonts w:hint="eastAsia"/>
                <w:sz w:val="21"/>
                <w:szCs w:val="21"/>
                <w:lang w:val="en-US" w:eastAsia="zh-CN"/>
              </w:rPr>
              <w:t>生产车间的</w:t>
            </w:r>
            <w:r>
              <w:rPr>
                <w:sz w:val="21"/>
                <w:szCs w:val="21"/>
              </w:rPr>
              <w:t>调味</w:t>
            </w:r>
            <w:r>
              <w:rPr>
                <w:rFonts w:hint="eastAsia"/>
                <w:sz w:val="21"/>
                <w:szCs w:val="21"/>
                <w:lang w:val="en-US" w:eastAsia="zh-CN"/>
              </w:rPr>
              <w:t>品</w:t>
            </w:r>
            <w:r>
              <w:rPr>
                <w:sz w:val="21"/>
                <w:szCs w:val="21"/>
              </w:rPr>
              <w:t>【固态调味料（香辛料粉、香辛料）】的生产</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rPr>
                <w:rFonts w:hint="default" w:eastAsia="宋体"/>
                <w:lang w:val="en-US" w:eastAsia="zh-CN"/>
              </w:rPr>
            </w:pPr>
            <w:r>
              <w:rPr>
                <w:rFonts w:hint="eastAsia"/>
              </w:rPr>
              <w:t xml:space="preserve">□减少场所  □扩大认证范围  □延长审核日期  □缩短审核日期 </w:t>
            </w:r>
            <w:r>
              <w:rPr>
                <w:rFonts w:hint="eastAsia"/>
              </w:rPr>
              <w:sym w:font="Wingdings 2" w:char="0052"/>
            </w:r>
            <w:r>
              <w:rPr>
                <w:rFonts w:hint="eastAsia"/>
              </w:rPr>
              <w:t>其他</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r>
              <w:t>CIV-13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r>
        <w:rPr>
          <w:lang w:eastAsia="ja-JP"/>
        </w:rPr>
        <w:t xml:space="preserve"> </w:t>
      </w:r>
    </w:p>
    <w:p/>
    <w:p/>
    <w:p>
      <w:r>
        <w:rPr>
          <w:rFonts w:hint="eastAsia"/>
        </w:rPr>
        <w:t xml:space="preserve">六、上次审核后发生的影响组织管理体系的重要变更（适用时）  </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numPr>
                <w:ilvl w:val="0"/>
                <w:numId w:val="1"/>
              </w:numPr>
              <w:rPr>
                <w:rFonts w:hint="eastAsia"/>
                <w:szCs w:val="21"/>
              </w:rPr>
            </w:pPr>
            <w:r>
              <w:rPr>
                <w:rFonts w:hint="eastAsia"/>
                <w:b/>
                <w:szCs w:val="21"/>
              </w:rPr>
              <w:t>认证标准变更</w:t>
            </w:r>
            <w:r>
              <w:rPr>
                <w:rFonts w:hint="eastAsia"/>
                <w:szCs w:val="21"/>
              </w:rPr>
              <w:t>：</w:t>
            </w:r>
          </w:p>
          <w:p>
            <w:pPr>
              <w:numPr>
                <w:ilvl w:val="0"/>
                <w:numId w:val="0"/>
              </w:numPr>
              <w:rPr>
                <w:szCs w:val="21"/>
                <w:u w:val="single"/>
              </w:rPr>
            </w:pPr>
            <w:r>
              <w:rPr>
                <w:rFonts w:hint="eastAsia"/>
                <w:szCs w:val="21"/>
              </w:rPr>
              <w:t>原：</w:t>
            </w:r>
            <w:r>
              <w:rPr>
                <w:rFonts w:hint="eastAsia"/>
                <w:szCs w:val="21"/>
                <w:lang w:val="en-US" w:eastAsia="zh-CN"/>
              </w:rPr>
              <w:t>ISO22000:2006</w:t>
            </w:r>
          </w:p>
          <w:p>
            <w:pPr>
              <w:numPr>
                <w:ilvl w:val="0"/>
                <w:numId w:val="0"/>
              </w:numPr>
              <w:rPr>
                <w:rFonts w:hint="default"/>
                <w:szCs w:val="21"/>
                <w:u w:val="single"/>
                <w:lang w:val="en-US"/>
              </w:rPr>
            </w:pPr>
            <w:r>
              <w:rPr>
                <w:rFonts w:hint="eastAsia"/>
                <w:szCs w:val="21"/>
              </w:rPr>
              <w:t>现：</w:t>
            </w:r>
            <w:r>
              <w:rPr>
                <w:rFonts w:hint="eastAsia"/>
                <w:szCs w:val="21"/>
                <w:lang w:val="en-US" w:eastAsia="zh-CN"/>
              </w:rPr>
              <w:t>ISO22000:2018</w:t>
            </w:r>
          </w:p>
          <w:p>
            <w:pPr>
              <w:spacing w:before="62" w:beforeLines="20"/>
              <w:rPr>
                <w:szCs w:val="21"/>
                <w:u w:val="single"/>
              </w:rPr>
            </w:pPr>
          </w:p>
          <w:p>
            <w:pPr>
              <w:numPr>
                <w:ilvl w:val="0"/>
                <w:numId w:val="1"/>
              </w:numPr>
              <w:ind w:left="0" w:leftChars="0" w:firstLine="0" w:firstLineChars="0"/>
              <w:rPr>
                <w:szCs w:val="21"/>
              </w:rPr>
            </w:pPr>
            <w:r>
              <w:rPr>
                <w:rFonts w:hint="eastAsia"/>
                <w:b/>
                <w:szCs w:val="21"/>
              </w:rPr>
              <w:t>认证范围变更</w:t>
            </w:r>
            <w:r>
              <w:rPr>
                <w:rFonts w:hint="eastAsia"/>
                <w:szCs w:val="21"/>
              </w:rPr>
              <w:t>：</w:t>
            </w:r>
          </w:p>
          <w:p>
            <w:pPr>
              <w:pStyle w:val="2"/>
              <w:rPr>
                <w:rFonts w:hint="default"/>
                <w:b/>
                <w:bCs w:val="0"/>
                <w:color w:val="auto"/>
                <w:lang w:val="en-US" w:eastAsia="zh-CN"/>
              </w:rPr>
            </w:pPr>
            <w:r>
              <w:rPr>
                <w:rFonts w:hint="eastAsia"/>
                <w:b/>
                <w:bCs w:val="0"/>
                <w:color w:val="auto"/>
                <w:lang w:val="en-US" w:eastAsia="zh-CN"/>
              </w:rPr>
              <w:t>原：</w:t>
            </w:r>
            <w:bookmarkStart w:id="37" w:name="审核范围"/>
            <w:r>
              <w:rPr>
                <w:rFonts w:ascii="宋体" w:hAnsi="宋体" w:cs="宋体"/>
                <w:b/>
                <w:bCs w:val="0"/>
                <w:color w:val="auto"/>
                <w:kern w:val="0"/>
                <w:szCs w:val="21"/>
              </w:rPr>
              <w:t>调味品（固态调味料）的生产</w:t>
            </w:r>
            <w:bookmarkEnd w:id="37"/>
          </w:p>
          <w:p>
            <w:pPr>
              <w:snapToGrid w:val="0"/>
              <w:spacing w:line="0" w:lineRule="atLeast"/>
              <w:jc w:val="left"/>
            </w:pPr>
            <w:r>
              <w:rPr>
                <w:rFonts w:hint="eastAsia"/>
                <w:b/>
                <w:bCs w:val="0"/>
                <w:color w:val="auto"/>
                <w:lang w:val="en-US" w:eastAsia="zh-CN"/>
              </w:rPr>
              <w:t>现：</w:t>
            </w:r>
            <w:r>
              <w:rPr>
                <w:rFonts w:hint="eastAsia" w:asciiTheme="minorEastAsia" w:hAnsiTheme="minorEastAsia" w:eastAsiaTheme="minorEastAsia"/>
                <w:b/>
                <w:bCs w:val="0"/>
                <w:color w:val="auto"/>
                <w:sz w:val="20"/>
                <w:lang w:val="en-US" w:eastAsia="zh-CN"/>
              </w:rPr>
              <w:t>位于安徽省合肥市</w:t>
            </w:r>
            <w:r>
              <w:rPr>
                <w:rFonts w:asciiTheme="minorEastAsia" w:hAnsiTheme="minorEastAsia" w:eastAsiaTheme="minorEastAsia"/>
                <w:b/>
                <w:bCs w:val="0"/>
                <w:color w:val="auto"/>
                <w:sz w:val="20"/>
              </w:rPr>
              <w:t>肥东县肥东经济开发区新安江路10号</w:t>
            </w:r>
            <w:r>
              <w:rPr>
                <w:b/>
                <w:bCs w:val="0"/>
                <w:color w:val="auto"/>
                <w:sz w:val="21"/>
                <w:szCs w:val="21"/>
              </w:rPr>
              <w:t>安徽柳燕堂食品有限公司</w:t>
            </w:r>
            <w:r>
              <w:rPr>
                <w:rFonts w:hint="eastAsia"/>
                <w:b/>
                <w:bCs w:val="0"/>
                <w:color w:val="auto"/>
                <w:sz w:val="21"/>
                <w:szCs w:val="21"/>
                <w:lang w:val="en-US" w:eastAsia="zh-CN"/>
              </w:rPr>
              <w:t>生产车间的</w:t>
            </w:r>
            <w:r>
              <w:rPr>
                <w:b/>
                <w:bCs w:val="0"/>
                <w:color w:val="auto"/>
                <w:sz w:val="21"/>
                <w:szCs w:val="21"/>
              </w:rPr>
              <w:t>调味</w:t>
            </w:r>
            <w:r>
              <w:rPr>
                <w:rFonts w:hint="eastAsia"/>
                <w:b/>
                <w:bCs w:val="0"/>
                <w:color w:val="auto"/>
                <w:sz w:val="21"/>
                <w:szCs w:val="21"/>
                <w:lang w:val="en-US" w:eastAsia="zh-CN"/>
              </w:rPr>
              <w:t>品</w:t>
            </w:r>
            <w:r>
              <w:rPr>
                <w:b/>
                <w:bCs w:val="0"/>
                <w:color w:val="auto"/>
                <w:sz w:val="21"/>
                <w:szCs w:val="21"/>
              </w:rPr>
              <w:t>【固态调味料（香辛料粉、香辛料）】的生产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 xml:space="preserve">（见 □QMS □EcMS □EMS □OHSMS□EnMS </w:t>
      </w:r>
      <w:r>
        <w:rPr>
          <w:rFonts w:hint="eastAsia"/>
        </w:rPr>
        <w:sym w:font="Wingdings 2" w:char="0052"/>
      </w:r>
      <w:r>
        <w:rPr>
          <w:rFonts w:hint="eastAsia"/>
        </w:rPr>
        <w:t>FSMS □HACCP的附件）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现场验证，未再发生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八、已识别出的任何未解决的问题：不适用</w:t>
      </w:r>
    </w:p>
    <w:p>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rPr>
        <w:sym w:font="Wingdings 2" w:char="0052"/>
      </w:r>
      <w:r>
        <w:rPr>
          <w:rFonts w:hint="eastAsia"/>
        </w:rPr>
        <w:t>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2711"/>
        <w:gridCol w:w="1280"/>
        <w:gridCol w:w="3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4"/>
            <w:shd w:val="clear" w:color="auto" w:fill="auto"/>
          </w:tcPr>
          <w:p>
            <w:bookmarkStart w:id="38" w:name="Q勾选Add2"/>
            <w:r>
              <w:rPr>
                <w:rFonts w:hint="eastAsia"/>
              </w:rPr>
              <w:t>□</w:t>
            </w:r>
            <w:bookmarkEnd w:id="38"/>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4"/>
            <w:shd w:val="clear" w:color="auto" w:fill="auto"/>
          </w:tcPr>
          <w:p>
            <w:bookmarkStart w:id="39" w:name="E勾选Add2"/>
            <w:r>
              <w:rPr>
                <w:rFonts w:hint="eastAsia"/>
              </w:rPr>
              <w:t>□</w:t>
            </w:r>
            <w:bookmarkEnd w:id="3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30" w:type="dxa"/>
            <w:vMerge w:val="continue"/>
            <w:shd w:val="clear" w:color="auto" w:fill="auto"/>
          </w:tcPr>
          <w:p/>
        </w:tc>
        <w:tc>
          <w:tcPr>
            <w:tcW w:w="8350" w:type="dxa"/>
            <w:gridSpan w:val="4"/>
            <w:shd w:val="clear" w:color="auto" w:fill="auto"/>
          </w:tcPr>
          <w:p>
            <w:bookmarkStart w:id="40" w:name="S勾选Add2"/>
            <w:r>
              <w:rPr>
                <w:rFonts w:hint="eastAsia"/>
              </w:rPr>
              <w:t>□</w:t>
            </w:r>
            <w:bookmarkEnd w:id="4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41" w:name="EnMS勾选Add2"/>
            <w:r>
              <w:rPr>
                <w:rFonts w:hint="eastAsia"/>
              </w:rPr>
              <w:t>□</w:t>
            </w:r>
            <w:bookmarkEnd w:id="41"/>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42" w:name="F勾选Add2"/>
            <w:r>
              <w:rPr>
                <w:rFonts w:hint="eastAsia"/>
              </w:rPr>
              <w:t>■</w:t>
            </w:r>
            <w:bookmarkEnd w:id="42"/>
            <w:r>
              <w:rPr>
                <w:rFonts w:hint="eastAsia"/>
              </w:rPr>
              <w:t>FSMS基本满足ISO22000:2018标准的要求，建立了自我完善机制，</w:t>
            </w:r>
            <w:r>
              <w:rPr>
                <w:rFonts w:hint="eastAsia"/>
                <w:lang w:val="en-US" w:eastAsia="zh-CN"/>
              </w:rPr>
              <w:t>食品安全</w:t>
            </w:r>
            <w:r>
              <w:rPr>
                <w:rFonts w:hint="eastAsia"/>
              </w:rPr>
              <w:t>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4"/>
            <w:shd w:val="clear" w:color="auto" w:fill="auto"/>
          </w:tcPr>
          <w:p>
            <w:bookmarkStart w:id="43" w:name="H勾选Add2"/>
            <w:r>
              <w:rPr>
                <w:rFonts w:hint="eastAsia"/>
              </w:rPr>
              <w:t>□</w:t>
            </w:r>
            <w:bookmarkEnd w:id="43"/>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4"/>
            <w:shd w:val="clear" w:color="auto" w:fill="auto"/>
          </w:tcPr>
          <w:p>
            <w:bookmarkStart w:id="44" w:name="范围变化"/>
            <w:bookmarkEnd w:id="44"/>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EnMS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gridSpan w:val="3"/>
            <w:shd w:val="clear" w:color="auto" w:fill="auto"/>
          </w:tcPr>
          <w:p>
            <w:r>
              <w:rPr>
                <w:rFonts w:hint="eastAsia" w:asciiTheme="minorEastAsia" w:hAnsiTheme="minorEastAsia" w:eastAsiaTheme="minorEastAsia"/>
                <w:sz w:val="20"/>
                <w:lang w:val="en-US" w:eastAsia="zh-CN"/>
              </w:rPr>
              <w:t>位于安徽省合肥市</w:t>
            </w:r>
            <w:r>
              <w:rPr>
                <w:rFonts w:asciiTheme="minorEastAsia" w:hAnsiTheme="minorEastAsia" w:eastAsiaTheme="minorEastAsia"/>
                <w:sz w:val="20"/>
              </w:rPr>
              <w:t>肥东县肥东经济开发区新安江路10号</w:t>
            </w:r>
            <w:r>
              <w:rPr>
                <w:sz w:val="21"/>
                <w:szCs w:val="21"/>
              </w:rPr>
              <w:t>安徽柳燕堂食品有限公司</w:t>
            </w:r>
            <w:r>
              <w:rPr>
                <w:rFonts w:hint="eastAsia"/>
                <w:sz w:val="21"/>
                <w:szCs w:val="21"/>
                <w:lang w:val="en-US" w:eastAsia="zh-CN"/>
              </w:rPr>
              <w:t>生产车间的</w:t>
            </w:r>
            <w:r>
              <w:rPr>
                <w:sz w:val="21"/>
                <w:szCs w:val="21"/>
              </w:rPr>
              <w:t>调味</w:t>
            </w:r>
            <w:r>
              <w:rPr>
                <w:rFonts w:hint="eastAsia"/>
                <w:sz w:val="21"/>
                <w:szCs w:val="21"/>
                <w:lang w:val="en-US" w:eastAsia="zh-CN"/>
              </w:rPr>
              <w:t>品</w:t>
            </w:r>
            <w:r>
              <w:rPr>
                <w:sz w:val="21"/>
                <w:szCs w:val="21"/>
              </w:rPr>
              <w:t>【固态调味料（香辛料粉、香辛料）】的生产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4"/>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5"/>
            <w:shd w:val="clear" w:color="auto" w:fill="auto"/>
          </w:tcPr>
          <w:p>
            <w:pPr>
              <w:rPr>
                <w:rFonts w:hint="default" w:eastAsia="宋体"/>
                <w:lang w:val="en-US" w:eastAsia="zh-CN"/>
              </w:rPr>
            </w:pPr>
            <w:r>
              <w:rPr>
                <w:rFonts w:hint="eastAsia" w:ascii="宋体" w:hAnsi="宋体"/>
                <w:b/>
                <w:color w:val="000000"/>
                <w:spacing w:val="-10"/>
                <w:szCs w:val="21"/>
              </w:rPr>
              <w:t>远程审核的相关结论如下：</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突发事件的处置措施</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□中止审核  □终止审核  ☑延迟审核  □改为现场审核</w:t>
            </w:r>
          </w:p>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hint="eastAsia"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pPr>
              <w:rPr>
                <w:rFonts w:hint="eastAsia" w:ascii="宋体" w:hAnsi="宋体"/>
                <w:b/>
                <w:color w:val="0000FF"/>
                <w:spacing w:val="-10"/>
                <w:szCs w:val="21"/>
              </w:rPr>
            </w:pPr>
            <w:r>
              <w:rPr>
                <w:rFonts w:hint="eastAsia" w:ascii="宋体" w:hAnsi="宋体"/>
                <w:b/>
                <w:color w:val="0000FF"/>
                <w:spacing w:val="-10"/>
                <w:szCs w:val="21"/>
              </w:rPr>
              <w:t>□ 远程审核已达到审核目的，可以推荐注册/保持/再注册</w:t>
            </w:r>
          </w:p>
          <w:p>
            <w:pPr>
              <w:rPr>
                <w:rFonts w:hint="eastAsia" w:ascii="宋体"/>
                <w:b/>
                <w:color w:val="0000FF"/>
                <w:szCs w:val="21"/>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hint="eastAsia" w:ascii="宋体"/>
                <w:b/>
                <w:color w:val="0000FF"/>
                <w:szCs w:val="21"/>
                <w:highlight w:val="yellow"/>
              </w:rPr>
            </w:pPr>
            <w:r>
              <w:rPr>
                <w:rFonts w:hint="eastAsia"/>
                <w:highlight w:val="yellow"/>
              </w:rPr>
              <w:t>审核组长签字</w:t>
            </w:r>
          </w:p>
        </w:tc>
        <w:tc>
          <w:tcPr>
            <w:tcW w:w="3681" w:type="dxa"/>
            <w:gridSpan w:val="2"/>
            <w:shd w:val="clear" w:color="auto" w:fill="auto"/>
            <w:vAlign w:val="center"/>
          </w:tcPr>
          <w:p>
            <w:pPr>
              <w:pStyle w:val="2"/>
              <w:rPr>
                <w:rFonts w:hint="eastAsia" w:ascii="宋体"/>
                <w:b/>
                <w:color w:val="0000FF"/>
                <w:szCs w:val="21"/>
                <w:highlight w:val="yellow"/>
              </w:rPr>
            </w:pPr>
            <w:r>
              <w:rPr>
                <w:rFonts w:hint="eastAsia" w:ascii="宋体" w:eastAsia="宋体"/>
                <w:b/>
                <w:color w:val="0000FF"/>
                <w:szCs w:val="21"/>
                <w:highlight w:val="yellow"/>
                <w:lang w:eastAsia="zh-CN"/>
              </w:rPr>
              <w:drawing>
                <wp:inline distT="0" distB="0" distL="114300" distR="114300">
                  <wp:extent cx="590550" cy="323850"/>
                  <wp:effectExtent l="0" t="0" r="6350" b="6350"/>
                  <wp:docPr id="1" name="图片 1"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0680694(1)"/>
                          <pic:cNvPicPr>
                            <a:picLocks noChangeAspect="1"/>
                          </pic:cNvPicPr>
                        </pic:nvPicPr>
                        <pic:blipFill>
                          <a:blip r:embed="rId6">
                            <a:lum bright="6000"/>
                          </a:blip>
                          <a:stretch>
                            <a:fillRect/>
                          </a:stretch>
                        </pic:blipFill>
                        <pic:spPr>
                          <a:xfrm>
                            <a:off x="0" y="0"/>
                            <a:ext cx="590550" cy="323850"/>
                          </a:xfrm>
                          <a:prstGeom prst="rect">
                            <a:avLst/>
                          </a:prstGeom>
                        </pic:spPr>
                      </pic:pic>
                    </a:graphicData>
                  </a:graphic>
                </wp:inline>
              </w:drawing>
            </w:r>
          </w:p>
        </w:tc>
        <w:tc>
          <w:tcPr>
            <w:tcW w:w="1280" w:type="dxa"/>
            <w:shd w:val="clear" w:color="auto" w:fill="auto"/>
            <w:vAlign w:val="center"/>
          </w:tcPr>
          <w:p>
            <w:pPr>
              <w:rPr>
                <w:rFonts w:hint="eastAsia" w:ascii="宋体"/>
                <w:b/>
                <w:color w:val="0000FF"/>
                <w:szCs w:val="21"/>
                <w:highlight w:val="yellow"/>
              </w:rPr>
            </w:pPr>
            <w:r>
              <w:rPr>
                <w:rFonts w:hint="eastAsia"/>
                <w:highlight w:val="yellow"/>
              </w:rPr>
              <w:t>日期</w:t>
            </w:r>
          </w:p>
        </w:tc>
        <w:tc>
          <w:tcPr>
            <w:tcW w:w="3389" w:type="dxa"/>
            <w:shd w:val="clear" w:color="auto" w:fill="auto"/>
            <w:vAlign w:val="center"/>
          </w:tcPr>
          <w:p>
            <w:pPr>
              <w:rPr>
                <w:rFonts w:hint="default" w:ascii="宋体" w:eastAsia="宋体"/>
                <w:b/>
                <w:color w:val="0000FF"/>
                <w:szCs w:val="21"/>
                <w:highlight w:val="yellow"/>
                <w:lang w:val="en-US" w:eastAsia="zh-CN"/>
              </w:rPr>
            </w:pPr>
            <w:r>
              <w:rPr>
                <w:rFonts w:hint="eastAsia" w:ascii="宋体"/>
                <w:b/>
                <w:color w:val="0000FF"/>
                <w:szCs w:val="21"/>
                <w:highlight w:val="yellow"/>
                <w:lang w:val="en-US" w:eastAsia="zh-CN"/>
              </w:rPr>
              <w:t>2021-09-01</w:t>
            </w:r>
          </w:p>
        </w:tc>
      </w:tr>
    </w:tbl>
    <w:p>
      <w:pPr>
        <w:rPr>
          <w:rFonts w:hint="eastAsia"/>
        </w:rPr>
      </w:pP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pacing w:before="40" w:after="40"/>
        <w:rPr>
          <w:rFonts w:eastAsia="微软雅黑"/>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□FSMS体系建立以来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sym w:font="Wingdings 2" w:char="0052"/>
            </w: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rPr>
              <w:sym w:font="Wingdings 2" w:char="00A3"/>
            </w:r>
            <w:r>
              <w:rPr>
                <w:rFonts w:hint="eastAsia"/>
              </w:rPr>
              <w:t>其他（车辆管理）</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w:t>
            </w:r>
            <w:r>
              <w:rPr>
                <w:rFonts w:hint="eastAsia"/>
                <w:lang w:val="en-US" w:eastAsia="zh-CN"/>
              </w:rPr>
              <w:t xml:space="preserve"> </w:t>
            </w:r>
            <w:r>
              <w:rPr>
                <w:rFonts w:hint="eastAsia"/>
              </w:rPr>
              <w:t xml:space="preserve"> □危害分析 □制订PRP和OPRP、HACCP计划 □生产/服务过程  □产品运输 </w:t>
            </w:r>
          </w:p>
          <w:p>
            <w:pPr>
              <w:spacing w:before="40" w:after="40"/>
              <w:jc w:val="left"/>
              <w:rPr>
                <w:rFonts w:hint="eastAsia" w:eastAsia="宋体"/>
                <w:lang w:val="en-US" w:eastAsia="zh-CN"/>
              </w:rPr>
            </w:pPr>
            <w:r>
              <w:rPr>
                <w:rFonts w:hint="eastAsia"/>
              </w:rPr>
              <w:t xml:space="preserve">□设备维修 </w:t>
            </w:r>
            <w:r>
              <w:rPr>
                <w:rFonts w:hint="eastAsia"/>
                <w:lang w:val="en-US" w:eastAsia="zh-CN"/>
              </w:rPr>
              <w:t xml:space="preserve"> </w:t>
            </w:r>
            <w:r>
              <w:rPr>
                <w:rFonts w:hint="eastAsia"/>
              </w:rPr>
              <w:t xml:space="preserve"> □人员培训 □PRP和OPRP、HACCP验证  ☑其他—</w:t>
            </w:r>
            <w:r>
              <w:rPr>
                <w:rFonts w:hint="eastAsia"/>
                <w:lang w:val="en-US" w:eastAsia="zh-CN"/>
              </w:rPr>
              <w:t>成品运输</w:t>
            </w:r>
          </w:p>
          <w:p>
            <w:pPr>
              <w:shd w:val="clear" w:color="auto" w:fill="F4B8FF"/>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shd w:val="clear" w:color="auto" w:fill="F4B8FF"/>
              <w:rPr>
                <w:rFonts w:hint="eastAsia"/>
                <w:b/>
                <w:bCs/>
                <w:u w:val="single"/>
              </w:rPr>
            </w:pPr>
            <w:r>
              <w:rPr>
                <w:rFonts w:hint="eastAsia"/>
              </w:rPr>
              <w:t xml:space="preserve"> </w:t>
            </w:r>
            <w:r>
              <w:rPr>
                <w:rFonts w:hint="eastAsia"/>
                <w:u w:val="single"/>
              </w:rPr>
              <w:t xml:space="preserve">  </w:t>
            </w:r>
            <w:r>
              <w:rPr>
                <w:rFonts w:hint="eastAsia"/>
                <w:b/>
                <w:bCs/>
                <w:u w:val="single"/>
              </w:rPr>
              <w:t>绿色精品 、健康人生；不断改进，持续发展</w:t>
            </w: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贾正武</w:t>
            </w:r>
            <w:r>
              <w:rPr>
                <w:rFonts w:hint="eastAsia"/>
                <w:u w:val="single"/>
              </w:rPr>
              <w:t xml:space="preserve">    </w:t>
            </w:r>
            <w:r>
              <w:rPr>
                <w:rFonts w:hint="eastAsia"/>
                <w:u w:val="none"/>
              </w:rPr>
              <w:t xml:space="preserve"> </w:t>
            </w:r>
            <w:r>
              <w:rPr>
                <w:rFonts w:hint="eastAsia" w:ascii="Wingdings" w:hAnsi="Wingdings"/>
                <w:u w:val="none"/>
              </w:rPr>
              <w:sym w:font="Wingdings 2" w:char="0052"/>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A3"/>
            </w:r>
            <w:r>
              <w:rPr>
                <w:rFonts w:hint="eastAsia"/>
              </w:rPr>
              <w:t>女士；</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ascii="宋体" w:hAnsi="宋体" w:eastAsia="宋体" w:cs="宋体"/>
                      <w:color w:val="000000"/>
                      <w:kern w:val="0"/>
                      <w:sz w:val="21"/>
                      <w:szCs w:val="21"/>
                      <w:highlight w:val="none"/>
                      <w:lang w:val="en-US" w:eastAsia="zh-CN" w:bidi="ar"/>
                    </w:rPr>
                  </w:pPr>
                  <w:r>
                    <w:rPr>
                      <w:rFonts w:hint="eastAsia"/>
                      <w:highlight w:val="none"/>
                      <w:lang w:val="en-US" w:eastAsia="zh-CN"/>
                    </w:rPr>
                    <w:t>原料品质把控不当，化学特性超标，导致产品质量不合格，市场退货</w:t>
                  </w:r>
                </w:p>
              </w:tc>
              <w:tc>
                <w:tcPr>
                  <w:tcW w:w="3965" w:type="dxa"/>
                  <w:vAlign w:val="top"/>
                </w:tcPr>
                <w:p>
                  <w:pPr>
                    <w:numPr>
                      <w:ilvl w:val="0"/>
                      <w:numId w:val="3"/>
                    </w:numPr>
                    <w:rPr>
                      <w:rFonts w:hint="default" w:eastAsia="宋体"/>
                      <w:highlight w:val="none"/>
                      <w:lang w:val="en-US" w:eastAsia="zh-CN"/>
                    </w:rPr>
                  </w:pPr>
                  <w:r>
                    <w:rPr>
                      <w:rFonts w:hint="eastAsia"/>
                      <w:highlight w:val="none"/>
                      <w:lang w:val="en-US" w:eastAsia="zh-CN"/>
                    </w:rPr>
                    <w:t>与合格供方签订采购合同；</w:t>
                  </w:r>
                </w:p>
                <w:p>
                  <w:pPr>
                    <w:numPr>
                      <w:ilvl w:val="0"/>
                      <w:numId w:val="3"/>
                    </w:numPr>
                    <w:rPr>
                      <w:rFonts w:hint="default" w:eastAsia="宋体"/>
                      <w:highlight w:val="none"/>
                      <w:lang w:val="en-US" w:eastAsia="zh-CN"/>
                    </w:rPr>
                  </w:pPr>
                  <w:r>
                    <w:rPr>
                      <w:rFonts w:hint="eastAsia"/>
                      <w:highlight w:val="none"/>
                      <w:lang w:val="en-US" w:eastAsia="zh-CN"/>
                    </w:rPr>
                    <w:t>每批进行化学特性的检测；</w:t>
                  </w:r>
                </w:p>
                <w:p>
                  <w:pPr>
                    <w:numPr>
                      <w:ilvl w:val="0"/>
                      <w:numId w:val="3"/>
                    </w:numPr>
                    <w:rPr>
                      <w:rFonts w:hint="default" w:eastAsia="宋体"/>
                      <w:highlight w:val="none"/>
                      <w:lang w:val="en-US" w:eastAsia="zh-CN"/>
                    </w:rPr>
                  </w:pPr>
                  <w:r>
                    <w:rPr>
                      <w:rFonts w:hint="eastAsia"/>
                      <w:highlight w:val="none"/>
                      <w:lang w:val="en-US" w:eastAsia="zh-CN"/>
                    </w:rPr>
                    <w:t>从合格供方进行采购；</w:t>
                  </w:r>
                </w:p>
                <w:p>
                  <w:pPr>
                    <w:numPr>
                      <w:ilvl w:val="0"/>
                      <w:numId w:val="3"/>
                    </w:num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加强客户对产品品质的反馈并及时处理</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eastAsia"/>
                      <w:highlight w:val="none"/>
                      <w:lang w:val="en-US" w:eastAsia="zh-CN"/>
                    </w:rPr>
                  </w:pPr>
                </w:p>
              </w:tc>
              <w:tc>
                <w:tcPr>
                  <w:tcW w:w="3965" w:type="dxa"/>
                  <w:vAlign w:val="top"/>
                </w:tcPr>
                <w:p>
                  <w:pPr>
                    <w:numPr>
                      <w:ilvl w:val="0"/>
                      <w:numId w:val="0"/>
                    </w:numPr>
                    <w:rPr>
                      <w:rFonts w:hint="eastAsia"/>
                      <w:highlight w:val="none"/>
                      <w:lang w:val="en-US" w:eastAsia="zh-CN"/>
                    </w:rPr>
                  </w:pPr>
                </w:p>
              </w:tc>
              <w:tc>
                <w:tcPr>
                  <w:tcW w:w="1717"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价格比同行的优惠、食品安全控制严格，市场占有量大</w:t>
                  </w:r>
                </w:p>
              </w:tc>
              <w:tc>
                <w:tcPr>
                  <w:tcW w:w="3965" w:type="dxa"/>
                  <w:vAlign w:val="top"/>
                </w:tcPr>
                <w:p>
                  <w:pPr>
                    <w:numPr>
                      <w:ilvl w:val="0"/>
                      <w:numId w:val="4"/>
                    </w:numPr>
                    <w:rPr>
                      <w:sz w:val="21"/>
                      <w:szCs w:val="21"/>
                      <w:highlight w:val="none"/>
                    </w:rPr>
                  </w:pPr>
                  <w:r>
                    <w:rPr>
                      <w:rFonts w:hint="eastAsia"/>
                      <w:sz w:val="21"/>
                      <w:szCs w:val="21"/>
                      <w:highlight w:val="none"/>
                      <w:lang w:val="en-US" w:eastAsia="zh-CN"/>
                    </w:rPr>
                    <w:t>原料产地直采；</w:t>
                  </w:r>
                </w:p>
                <w:p>
                  <w:pPr>
                    <w:pStyle w:val="6"/>
                    <w:numPr>
                      <w:ilvl w:val="0"/>
                      <w:numId w:val="4"/>
                    </w:numPr>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与客户签订合格作协议；</w:t>
                  </w:r>
                </w:p>
                <w:p>
                  <w:pPr>
                    <w:pStyle w:val="6"/>
                    <w:numPr>
                      <w:ilvl w:val="0"/>
                      <w:numId w:val="4"/>
                    </w:numPr>
                    <w:ind w:left="0" w:leftChars="0" w:firstLine="0" w:firstLineChars="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产新时候收货；</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tbl>
            <w:tblPr>
              <w:tblStyle w:val="11"/>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1043"/>
              <w:gridCol w:w="2526"/>
              <w:gridCol w:w="1032"/>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72" w:type="dxa"/>
                  <w:shd w:val="clear" w:color="auto" w:fill="auto"/>
                </w:tcPr>
                <w:p>
                  <w:pPr>
                    <w:rPr>
                      <w:szCs w:val="22"/>
                    </w:rPr>
                  </w:pPr>
                  <w:r>
                    <w:rPr>
                      <w:rFonts w:hint="eastAsia"/>
                      <w:szCs w:val="22"/>
                    </w:rPr>
                    <w:t>食品安全目标</w:t>
                  </w:r>
                </w:p>
              </w:tc>
              <w:tc>
                <w:tcPr>
                  <w:tcW w:w="1043" w:type="dxa"/>
                  <w:shd w:val="clear" w:color="auto" w:fill="auto"/>
                </w:tcPr>
                <w:p>
                  <w:pPr>
                    <w:rPr>
                      <w:szCs w:val="22"/>
                    </w:rPr>
                  </w:pPr>
                  <w:r>
                    <w:rPr>
                      <w:rFonts w:hint="eastAsia"/>
                      <w:szCs w:val="22"/>
                    </w:rPr>
                    <w:t>考核频率</w:t>
                  </w:r>
                </w:p>
              </w:tc>
              <w:tc>
                <w:tcPr>
                  <w:tcW w:w="2526" w:type="dxa"/>
                  <w:shd w:val="clear" w:color="auto" w:fill="auto"/>
                </w:tcPr>
                <w:p>
                  <w:pPr>
                    <w:rPr>
                      <w:szCs w:val="22"/>
                    </w:rPr>
                  </w:pPr>
                  <w:r>
                    <w:rPr>
                      <w:rFonts w:hint="eastAsia"/>
                      <w:szCs w:val="22"/>
                    </w:rPr>
                    <w:t>计算方法</w:t>
                  </w:r>
                </w:p>
              </w:tc>
              <w:tc>
                <w:tcPr>
                  <w:tcW w:w="1032" w:type="dxa"/>
                  <w:shd w:val="clear" w:color="auto" w:fill="auto"/>
                </w:tcPr>
                <w:p>
                  <w:pPr>
                    <w:rPr>
                      <w:szCs w:val="22"/>
                    </w:rPr>
                  </w:pPr>
                  <w:r>
                    <w:rPr>
                      <w:rFonts w:hint="eastAsia"/>
                      <w:szCs w:val="22"/>
                    </w:rPr>
                    <w:t>责任部门</w:t>
                  </w:r>
                </w:p>
              </w:tc>
              <w:tc>
                <w:tcPr>
                  <w:tcW w:w="2109" w:type="dxa"/>
                  <w:shd w:val="clear" w:color="auto" w:fill="auto"/>
                </w:tcPr>
                <w:p>
                  <w:pPr>
                    <w:rPr>
                      <w:szCs w:val="22"/>
                    </w:rPr>
                  </w:pPr>
                  <w:r>
                    <w:rPr>
                      <w:rFonts w:hint="eastAsia"/>
                      <w:szCs w:val="22"/>
                    </w:rPr>
                    <w:t>目标实际完成（</w:t>
                  </w:r>
                  <w:r>
                    <w:rPr>
                      <w:rFonts w:hint="eastAsia"/>
                      <w:szCs w:val="22"/>
                      <w:lang w:val="en-US" w:eastAsia="zh-CN"/>
                    </w:rPr>
                    <w:t>2021.01-2021.06</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72" w:type="dxa"/>
                  <w:shd w:val="clear" w:color="auto" w:fill="auto"/>
                  <w:vAlign w:val="center"/>
                </w:tcPr>
                <w:p>
                  <w:pPr>
                    <w:spacing w:line="400" w:lineRule="exact"/>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市场监管部门抽检合格率100%</w:t>
                  </w:r>
                </w:p>
              </w:tc>
              <w:tc>
                <w:tcPr>
                  <w:tcW w:w="1043" w:type="dxa"/>
                  <w:shd w:val="clear" w:color="auto" w:fill="auto"/>
                  <w:vAlign w:val="center"/>
                </w:tcPr>
                <w:p>
                  <w:pPr>
                    <w:rPr>
                      <w:rFonts w:hint="default"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每季度</w:t>
                  </w:r>
                </w:p>
              </w:tc>
              <w:tc>
                <w:tcPr>
                  <w:tcW w:w="2526" w:type="dxa"/>
                  <w:shd w:val="clear" w:color="auto" w:fill="auto"/>
                  <w:vAlign w:val="center"/>
                </w:tcPr>
                <w:p>
                  <w:pPr>
                    <w:rPr>
                      <w:rFonts w:hint="default"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抽检次数/抽检总数X100%</w:t>
                  </w:r>
                </w:p>
              </w:tc>
              <w:tc>
                <w:tcPr>
                  <w:tcW w:w="1032" w:type="dxa"/>
                  <w:shd w:val="clear" w:color="auto" w:fill="auto"/>
                </w:tcPr>
                <w:p>
                  <w:pPr>
                    <w:spacing w:before="156" w:beforeLines="50"/>
                    <w:jc w:val="center"/>
                    <w:rPr>
                      <w:rFonts w:hint="default" w:eastAsia="宋体"/>
                      <w:b w:val="0"/>
                      <w:bCs/>
                      <w:sz w:val="21"/>
                      <w:szCs w:val="21"/>
                      <w:lang w:val="en-US" w:eastAsia="zh-CN"/>
                    </w:rPr>
                  </w:pPr>
                  <w:r>
                    <w:rPr>
                      <w:rFonts w:hint="eastAsia"/>
                      <w:b w:val="0"/>
                      <w:bCs/>
                      <w:sz w:val="21"/>
                      <w:szCs w:val="21"/>
                      <w:lang w:val="en-US" w:eastAsia="zh-CN"/>
                    </w:rPr>
                    <w:t>各部门</w:t>
                  </w:r>
                </w:p>
              </w:tc>
              <w:tc>
                <w:tcPr>
                  <w:tcW w:w="2109" w:type="dxa"/>
                  <w:shd w:val="clear" w:color="auto" w:fill="auto"/>
                  <w:vAlign w:val="top"/>
                </w:tcPr>
                <w:p>
                  <w:pPr>
                    <w:spacing w:before="156" w:beforeLines="50"/>
                    <w:jc w:val="center"/>
                    <w:rPr>
                      <w:rFonts w:hint="default"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72" w:type="dxa"/>
                  <w:vAlign w:val="center"/>
                </w:tcPr>
                <w:p>
                  <w:pPr>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食品安全事故为0</w:t>
                  </w:r>
                </w:p>
              </w:tc>
              <w:tc>
                <w:tcPr>
                  <w:tcW w:w="1043" w:type="dxa"/>
                  <w:vAlign w:val="center"/>
                </w:tcPr>
                <w:p>
                  <w:pPr>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每季度</w:t>
                  </w:r>
                </w:p>
              </w:tc>
              <w:tc>
                <w:tcPr>
                  <w:tcW w:w="2526" w:type="dxa"/>
                  <w:vAlign w:val="center"/>
                </w:tcPr>
                <w:p>
                  <w:pPr>
                    <w:rPr>
                      <w:rFonts w:hint="eastAsia" w:ascii="Times New Roman" w:hAnsi="Times New Roman" w:eastAsia="宋体" w:cs="Times New Roman"/>
                      <w:b w:val="0"/>
                      <w:bCs/>
                      <w:kern w:val="2"/>
                      <w:sz w:val="21"/>
                      <w:szCs w:val="21"/>
                      <w:lang w:val="en-US" w:eastAsia="zh-CN" w:bidi="ar-SA"/>
                    </w:rPr>
                  </w:pPr>
                  <w:r>
                    <w:rPr>
                      <w:rFonts w:hint="eastAsia"/>
                      <w:b w:val="0"/>
                      <w:bCs/>
                      <w:sz w:val="21"/>
                      <w:szCs w:val="21"/>
                    </w:rPr>
                    <w:t>重大质量安全事故发生0次</w:t>
                  </w:r>
                </w:p>
              </w:tc>
              <w:tc>
                <w:tcPr>
                  <w:tcW w:w="1032" w:type="dxa"/>
                </w:tcPr>
                <w:p>
                  <w:pPr>
                    <w:spacing w:before="156" w:beforeLines="50"/>
                    <w:jc w:val="center"/>
                    <w:rPr>
                      <w:rFonts w:hint="eastAsia" w:eastAsia="宋体"/>
                      <w:b w:val="0"/>
                      <w:bCs/>
                      <w:sz w:val="21"/>
                      <w:szCs w:val="21"/>
                      <w:lang w:val="en-US" w:eastAsia="zh-CN"/>
                    </w:rPr>
                  </w:pPr>
                  <w:r>
                    <w:rPr>
                      <w:rFonts w:hint="eastAsia"/>
                      <w:b w:val="0"/>
                      <w:bCs/>
                      <w:sz w:val="21"/>
                      <w:szCs w:val="21"/>
                      <w:lang w:val="en-US" w:eastAsia="zh-CN"/>
                    </w:rPr>
                    <w:t>各部门</w:t>
                  </w:r>
                </w:p>
              </w:tc>
              <w:tc>
                <w:tcPr>
                  <w:tcW w:w="2109" w:type="dxa"/>
                  <w:vAlign w:val="top"/>
                </w:tcPr>
                <w:p>
                  <w:pPr>
                    <w:spacing w:before="156" w:beforeLines="50"/>
                    <w:jc w:val="center"/>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已完成</w:t>
                  </w:r>
                </w:p>
              </w:tc>
            </w:tr>
          </w:tbl>
          <w:p>
            <w:pPr>
              <w:pStyle w:val="2"/>
              <w:rPr>
                <w:rFonts w:hint="default" w:eastAsia="宋体"/>
                <w:lang w:val="en-US" w:eastAsia="zh-CN"/>
              </w:rPr>
            </w:pPr>
            <w:r>
              <w:rPr>
                <w:rFonts w:hint="eastAsia"/>
                <w:lang w:val="en-US" w:eastAsia="zh-CN"/>
              </w:rPr>
              <w:t>2020年度目标已实现，</w:t>
            </w:r>
          </w:p>
          <w:p>
            <w:pPr>
              <w:shd w:val="clear" w:color="auto" w:fill="F4B8FF"/>
            </w:pPr>
            <w:r>
              <w:rPr>
                <w:rFonts w:hint="eastAsia"/>
              </w:rPr>
              <w:sym w:font="Wingdings 2" w:char="0052"/>
            </w:r>
            <w:r>
              <w:rPr>
                <w:rFonts w:hint="eastAsia"/>
              </w:rPr>
              <w:t>目标已实现</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 xml:space="preserve">□无变更  □组织结构变更 □部门职责变更 □主要原材料 □关键人员 </w:t>
            </w:r>
          </w:p>
          <w:p>
            <w:pPr>
              <w:shd w:val="clear" w:color="auto" w:fill="F4B8FF"/>
              <w:spacing w:before="40" w:after="40"/>
              <w:rPr>
                <w:rFonts w:hint="default" w:eastAsia="宋体"/>
                <w:lang w:val="en-US" w:eastAsia="zh-CN"/>
              </w:rPr>
            </w:pPr>
            <w:r>
              <w:rPr>
                <w:rFonts w:hint="eastAsia"/>
              </w:rPr>
              <w:t xml:space="preserve">□生产工艺/服务流程 □主要设备设施 □主要检测设备 </w:t>
            </w:r>
            <w:r>
              <w:rPr>
                <w:rFonts w:hint="eastAsia"/>
              </w:rPr>
              <w:sym w:font="Wingdings 2" w:char="0052"/>
            </w:r>
            <w:r>
              <w:rPr>
                <w:rFonts w:hint="eastAsia"/>
              </w:rPr>
              <w:t>其他</w:t>
            </w:r>
            <w:r>
              <w:rPr>
                <w:rFonts w:hint="eastAsia"/>
                <w:lang w:eastAsia="zh-CN"/>
              </w:rPr>
              <w:t>——</w:t>
            </w:r>
            <w:r>
              <w:rPr>
                <w:rFonts w:hint="eastAsia"/>
                <w:lang w:val="en-US" w:eastAsia="zh-CN"/>
              </w:rPr>
              <w:t>管理手册编制依据由ISO22000:2005 变更为ISO22000:2018</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外部专家能力、责任和权限的协议或合同的证据，</w:t>
            </w:r>
            <w:r>
              <w:rPr>
                <w:rFonts w:hint="eastAsia" w:ascii="Wingdings" w:hAnsi="Wingdings"/>
              </w:rPr>
              <w:t>¨</w:t>
            </w:r>
            <w:r>
              <w:rPr>
                <w:rFonts w:hint="eastAsia"/>
              </w:rPr>
              <w:t xml:space="preserve">已保留 </w:t>
            </w:r>
            <w:r>
              <w:rPr>
                <w:rFonts w:hint="eastAsia" w:ascii="Wingdings" w:hAnsi="Wingdings"/>
              </w:rPr>
              <w:t>¨</w:t>
            </w:r>
            <w:r>
              <w:rPr>
                <w:rFonts w:hint="eastAsia"/>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shd w:val="clear" w:color="auto" w:fill="F4B8FF"/>
            </w:pPr>
            <w:r>
              <w:rPr>
                <w:rFonts w:hint="eastAsia"/>
              </w:rPr>
              <w:t>建筑面积</w:t>
            </w:r>
            <w:r>
              <w:rPr>
                <w:rFonts w:hint="eastAsia"/>
                <w:u w:val="single"/>
              </w:rPr>
              <w:t xml:space="preserve"> </w:t>
            </w:r>
            <w:r>
              <w:rPr>
                <w:u w:val="single"/>
              </w:rPr>
              <w:t xml:space="preserve"> </w:t>
            </w:r>
            <w:r>
              <w:rPr>
                <w:rFonts w:hint="eastAsia"/>
                <w:u w:val="single"/>
                <w:lang w:val="en-US" w:eastAsia="zh-CN"/>
              </w:rPr>
              <w:t xml:space="preserve">2700平方米 </w:t>
            </w:r>
            <w:r>
              <w:rPr>
                <w:u w:val="single"/>
              </w:rPr>
              <w:t xml:space="preserve"> </w:t>
            </w:r>
            <w:r>
              <w:rPr>
                <w:rFonts w:hint="eastAsia"/>
                <w:lang w:val="en-US" w:eastAsia="zh-CN"/>
              </w:rPr>
              <w:t xml:space="preserve"> </w:t>
            </w:r>
            <w:r>
              <w:rPr>
                <w:rFonts w:hint="eastAsia"/>
              </w:rPr>
              <w:t>；</w:t>
            </w:r>
            <w:r>
              <w:rPr>
                <w:rFonts w:hint="eastAsia"/>
                <w:lang w:val="en-US" w:eastAsia="zh-CN"/>
              </w:rPr>
              <w:t>生产车间</w:t>
            </w:r>
            <w:r>
              <w:rPr>
                <w:rFonts w:hint="eastAsia"/>
                <w:u w:val="single"/>
              </w:rPr>
              <w:t xml:space="preserve"> </w:t>
            </w:r>
            <w:r>
              <w:rPr>
                <w:u w:val="single"/>
              </w:rPr>
              <w:t>1</w:t>
            </w:r>
            <w:r>
              <w:rPr>
                <w:rFonts w:hint="eastAsia"/>
                <w:u w:val="single"/>
              </w:rPr>
              <w:t xml:space="preserve"> </w:t>
            </w:r>
            <w:r>
              <w:rPr>
                <w:rFonts w:hint="eastAsia"/>
              </w:rPr>
              <w:t>个；</w:t>
            </w:r>
            <w:r>
              <w:rPr>
                <w:rFonts w:hint="eastAsia"/>
                <w:lang w:val="en-US" w:eastAsia="zh-CN"/>
              </w:rPr>
              <w:t xml:space="preserve">检验室 </w:t>
            </w:r>
            <w:r>
              <w:rPr>
                <w:rFonts w:hint="eastAsia"/>
                <w:u w:val="single"/>
                <w:lang w:val="en-US" w:eastAsia="zh-CN"/>
              </w:rPr>
              <w:t xml:space="preserve">1 </w:t>
            </w:r>
            <w:r>
              <w:rPr>
                <w:rFonts w:hint="eastAsia"/>
              </w:rPr>
              <w:t>个；</w:t>
            </w:r>
            <w:r>
              <w:rPr>
                <w:rFonts w:hint="eastAsia"/>
                <w:lang w:val="en-US" w:eastAsia="zh-CN"/>
              </w:rPr>
              <w:t>仓库</w:t>
            </w:r>
            <w:r>
              <w:rPr>
                <w:rFonts w:hint="eastAsia"/>
                <w:u w:val="single"/>
              </w:rPr>
              <w:t xml:space="preserve"> </w:t>
            </w:r>
            <w:r>
              <w:rPr>
                <w:rFonts w:hint="eastAsia"/>
                <w:u w:val="single"/>
                <w:lang w:val="en-US" w:eastAsia="zh-CN"/>
              </w:rPr>
              <w:t>2</w:t>
            </w:r>
            <w:r>
              <w:rPr>
                <w:rFonts w:hint="eastAsia"/>
              </w:rPr>
              <w:t>个；运货车辆</w:t>
            </w:r>
            <w:r>
              <w:rPr>
                <w:rFonts w:hint="eastAsia"/>
                <w:u w:val="single"/>
              </w:rPr>
              <w:t xml:space="preserve">     </w:t>
            </w:r>
            <w:r>
              <w:rPr>
                <w:rFonts w:hint="eastAsia"/>
              </w:rPr>
              <w:t>辆</w:t>
            </w:r>
          </w:p>
          <w:p>
            <w:pPr>
              <w:rPr>
                <w:rFonts w:hint="eastAsia"/>
                <w:u w:val="single"/>
              </w:rPr>
            </w:pPr>
            <w:r>
              <w:rPr>
                <w:rFonts w:hint="eastAsia"/>
              </w:rPr>
              <w:t>主要设备有：</w:t>
            </w:r>
            <w:r>
              <w:rPr>
                <w:rFonts w:hint="eastAsia"/>
                <w:u w:val="single"/>
              </w:rPr>
              <w:t xml:space="preserve"> </w:t>
            </w:r>
            <w:r>
              <w:rPr>
                <w:rFonts w:hint="eastAsia"/>
                <w:u w:val="single"/>
                <w:lang w:val="en-US" w:eastAsia="zh-CN"/>
              </w:rPr>
              <w:t>微波干燥机、超微粉碎机、半自动包装机</w:t>
            </w:r>
            <w:r>
              <w:rPr>
                <w:rFonts w:hint="eastAsia"/>
                <w:u w:val="single"/>
              </w:rPr>
              <w:t>（列举2~4种）</w:t>
            </w:r>
          </w:p>
          <w:p>
            <w:pPr>
              <w:shd w:val="clear" w:color="auto" w:fill="F4B8FF"/>
            </w:pPr>
            <w:r>
              <w:rPr>
                <w:rFonts w:hint="eastAsia"/>
              </w:rPr>
              <w:t>特种设备：</w:t>
            </w:r>
            <w:r>
              <w:rPr>
                <w:rFonts w:hint="eastAsia"/>
              </w:rPr>
              <w:sym w:font="Wingdings 2" w:char="0052"/>
            </w:r>
            <w:r>
              <w:rPr>
                <w:rFonts w:hint="eastAsia"/>
              </w:rPr>
              <w:t xml:space="preserve">叉车 □行车 □锅炉 □电梯  □压力容器  □压力管道  □不适用  </w:t>
            </w:r>
          </w:p>
          <w:p>
            <w:pPr>
              <w:shd w:val="clear" w:color="auto" w:fill="F4B8FF"/>
              <w:rPr>
                <w:u w:val="single"/>
              </w:rPr>
            </w:pPr>
            <w:r>
              <w:rPr>
                <w:rFonts w:hint="eastAsia"/>
              </w:rPr>
              <w:t>特种设备管理：</w:t>
            </w:r>
            <w:r>
              <w:rPr>
                <w:rFonts w:hint="eastAsia"/>
              </w:rPr>
              <w:sym w:font="Wingdings 2" w:char="0052"/>
            </w:r>
            <w:r>
              <w:rPr>
                <w:rFonts w:hint="eastAsia"/>
              </w:rPr>
              <w:t xml:space="preserve">进行了定期检验 </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17</w:t>
            </w:r>
            <w:r>
              <w:rPr>
                <w:rFonts w:hint="eastAsia"/>
                <w:szCs w:val="21"/>
                <w:highlight w:val="none"/>
                <w:u w:val="single"/>
              </w:rPr>
              <w:t xml:space="preserve">   </w:t>
            </w:r>
            <w:r>
              <w:rPr>
                <w:rFonts w:hint="eastAsia"/>
                <w:szCs w:val="21"/>
                <w:highlight w:val="none"/>
              </w:rPr>
              <w:t>家，例如：</w:t>
            </w:r>
          </w:p>
          <w:p>
            <w:pPr>
              <w:widowControl/>
              <w:numPr>
                <w:ilvl w:val="0"/>
                <w:numId w:val="5"/>
              </w:numPr>
              <w:snapToGrid w:val="0"/>
              <w:spacing w:before="40" w:after="40" w:line="264" w:lineRule="auto"/>
              <w:rPr>
                <w:color w:val="0000FF"/>
                <w:szCs w:val="21"/>
                <w:highlight w:val="none"/>
              </w:rPr>
            </w:pPr>
            <w:r>
              <w:rPr>
                <w:rFonts w:hint="eastAsia"/>
                <w:color w:val="0000FF"/>
                <w:szCs w:val="21"/>
                <w:highlight w:val="none"/>
              </w:rPr>
              <w:t>主要原材料的供方——</w:t>
            </w:r>
            <w:r>
              <w:rPr>
                <w:rFonts w:hint="eastAsia"/>
                <w:szCs w:val="20"/>
                <w:highlight w:val="none"/>
                <w:lang w:val="en-US" w:eastAsia="zh-CN"/>
              </w:rPr>
              <w:t>红花椒（</w:t>
            </w:r>
            <w:r>
              <w:rPr>
                <w:rFonts w:hint="eastAsia" w:ascii="宋体" w:hAnsi="宋体"/>
                <w:color w:val="auto"/>
                <w:sz w:val="21"/>
                <w:szCs w:val="21"/>
                <w:highlight w:val="none"/>
              </w:rPr>
              <w:t>韩城市芝云花椒专业合作社</w:t>
            </w:r>
            <w:r>
              <w:rPr>
                <w:rFonts w:hint="eastAsia" w:ascii="宋体" w:hAnsi="宋体"/>
                <w:color w:val="auto"/>
                <w:sz w:val="21"/>
                <w:szCs w:val="21"/>
                <w:highlight w:val="none"/>
                <w:lang w:eastAsia="zh-CN"/>
              </w:rPr>
              <w:t>）、</w:t>
            </w:r>
            <w:r>
              <w:rPr>
                <w:rFonts w:hint="eastAsia"/>
                <w:szCs w:val="20"/>
                <w:highlight w:val="none"/>
                <w:lang w:val="en-US" w:eastAsia="zh-CN"/>
              </w:rPr>
              <w:t>青花椒（</w:t>
            </w:r>
            <w:r>
              <w:rPr>
                <w:rFonts w:hint="eastAsia" w:ascii="宋体" w:hAnsi="宋体"/>
                <w:color w:val="auto"/>
                <w:sz w:val="21"/>
                <w:szCs w:val="21"/>
                <w:highlight w:val="none"/>
                <w:lang w:val="en-US" w:eastAsia="zh-CN"/>
              </w:rPr>
              <w:t>重庆红椒椒商贸有限公司</w:t>
            </w:r>
            <w:r>
              <w:rPr>
                <w:rFonts w:hint="eastAsia"/>
                <w:szCs w:val="20"/>
                <w:highlight w:val="none"/>
                <w:lang w:val="en-US" w:eastAsia="zh-CN"/>
              </w:rPr>
              <w:t>）、小米椒（砚山县天禾蔬菜种植农民专业合作社）</w:t>
            </w:r>
            <w:r>
              <w:rPr>
                <w:rFonts w:hint="eastAsia"/>
                <w:color w:val="0000FF"/>
                <w:szCs w:val="21"/>
                <w:highlight w:val="none"/>
                <w:lang w:eastAsia="zh-CN"/>
              </w:rPr>
              <w:t>、</w:t>
            </w:r>
            <w:r>
              <w:rPr>
                <w:rFonts w:hint="eastAsia"/>
                <w:color w:val="0000FF"/>
                <w:szCs w:val="21"/>
                <w:highlight w:val="none"/>
                <w:lang w:val="en-US" w:eastAsia="zh-CN"/>
              </w:rPr>
              <w:t>八角（</w:t>
            </w:r>
            <w:r>
              <w:rPr>
                <w:rFonts w:hint="eastAsia"/>
                <w:highlight w:val="none"/>
                <w:u w:val="single"/>
                <w:lang w:val="en-US" w:eastAsia="zh-CN"/>
              </w:rPr>
              <w:t>藤县景逸农产品贸易有限公司</w:t>
            </w:r>
            <w:r>
              <w:rPr>
                <w:rFonts w:hint="eastAsia"/>
                <w:color w:val="0000FF"/>
                <w:szCs w:val="21"/>
                <w:highlight w:val="none"/>
                <w:lang w:val="en-US" w:eastAsia="zh-CN"/>
              </w:rPr>
              <w:t>）等</w:t>
            </w:r>
          </w:p>
          <w:p>
            <w:pPr>
              <w:widowControl/>
              <w:numPr>
                <w:ilvl w:val="0"/>
                <w:numId w:val="5"/>
              </w:numPr>
              <w:snapToGrid w:val="0"/>
              <w:spacing w:before="40" w:after="40" w:line="264" w:lineRule="auto"/>
              <w:rPr>
                <w:color w:val="0000FF"/>
                <w:szCs w:val="21"/>
                <w:highlight w:val="none"/>
              </w:rPr>
            </w:pPr>
            <w:r>
              <w:rPr>
                <w:rFonts w:hint="eastAsia"/>
                <w:color w:val="0000FF"/>
                <w:szCs w:val="21"/>
                <w:highlight w:val="none"/>
              </w:rPr>
              <w:t>辅料的供方——</w:t>
            </w:r>
            <w:r>
              <w:rPr>
                <w:rFonts w:hint="eastAsia"/>
                <w:color w:val="0000FF"/>
                <w:szCs w:val="21"/>
                <w:highlight w:val="none"/>
                <w:lang w:val="en-US" w:eastAsia="zh-CN"/>
              </w:rPr>
              <w:t>无</w:t>
            </w:r>
          </w:p>
          <w:p>
            <w:pPr>
              <w:widowControl/>
              <w:numPr>
                <w:ilvl w:val="0"/>
                <w:numId w:val="5"/>
              </w:numPr>
              <w:snapToGrid w:val="0"/>
              <w:spacing w:before="40" w:after="40" w:line="264" w:lineRule="auto"/>
              <w:rPr>
                <w:color w:val="0000FF"/>
                <w:szCs w:val="21"/>
                <w:highlight w:val="none"/>
              </w:rPr>
            </w:pPr>
            <w:r>
              <w:rPr>
                <w:rFonts w:hint="eastAsia"/>
                <w:color w:val="0000FF"/>
                <w:szCs w:val="21"/>
                <w:highlight w:val="none"/>
              </w:rPr>
              <w:t>内包材的供方——</w:t>
            </w:r>
            <w:r>
              <w:rPr>
                <w:rFonts w:hint="eastAsia"/>
                <w:color w:val="0000FF"/>
                <w:szCs w:val="21"/>
                <w:highlight w:val="none"/>
                <w:lang w:val="en-US" w:eastAsia="zh-CN"/>
              </w:rPr>
              <w:t>如：</w:t>
            </w:r>
            <w:r>
              <w:rPr>
                <w:rFonts w:hint="eastAsia"/>
                <w:highlight w:val="none"/>
                <w:lang w:val="en-US" w:eastAsia="zh-CN"/>
              </w:rPr>
              <w:t>多层复合食品包装袋（</w:t>
            </w:r>
            <w:r>
              <w:rPr>
                <w:rFonts w:hint="eastAsia"/>
                <w:szCs w:val="20"/>
                <w:highlight w:val="none"/>
                <w:lang w:val="en-US" w:eastAsia="zh-CN"/>
              </w:rPr>
              <w:t>安徽花猫软包装有限公司</w:t>
            </w:r>
            <w:r>
              <w:rPr>
                <w:rFonts w:hint="eastAsia"/>
                <w:highlight w:val="none"/>
                <w:lang w:val="en-US" w:eastAsia="zh-CN"/>
              </w:rPr>
              <w:t>）</w:t>
            </w:r>
          </w:p>
          <w:p>
            <w:pPr>
              <w:widowControl/>
              <w:numPr>
                <w:ilvl w:val="0"/>
                <w:numId w:val="5"/>
              </w:numPr>
              <w:snapToGrid w:val="0"/>
              <w:spacing w:before="40" w:after="40" w:line="264" w:lineRule="auto"/>
              <w:rPr>
                <w:color w:val="0000FF"/>
                <w:szCs w:val="21"/>
                <w:highlight w:val="none"/>
              </w:rPr>
            </w:pPr>
            <w:r>
              <w:rPr>
                <w:rFonts w:hint="eastAsia"/>
                <w:color w:val="0000FF"/>
                <w:szCs w:val="21"/>
                <w:highlight w:val="none"/>
              </w:rPr>
              <w:t>外包的供方——</w:t>
            </w:r>
            <w:r>
              <w:rPr>
                <w:rFonts w:hint="eastAsia"/>
                <w:szCs w:val="20"/>
                <w:highlight w:val="none"/>
                <w:lang w:val="en-US" w:eastAsia="zh-CN"/>
              </w:rPr>
              <w:t>外纸箱（</w:t>
            </w:r>
            <w:r>
              <w:rPr>
                <w:rFonts w:hint="eastAsia"/>
                <w:szCs w:val="20"/>
                <w:highlight w:val="none"/>
                <w:u w:val="none"/>
                <w:lang w:val="en-US" w:eastAsia="zh-CN"/>
              </w:rPr>
              <w:t>合肥华诚纸品有限公司</w:t>
            </w:r>
            <w:r>
              <w:rPr>
                <w:rFonts w:hint="eastAsia"/>
                <w:szCs w:val="20"/>
                <w:highlight w:val="none"/>
                <w:lang w:val="en-US" w:eastAsia="zh-CN"/>
              </w:rPr>
              <w:t>）</w:t>
            </w:r>
          </w:p>
          <w:p>
            <w:pPr>
              <w:shd w:val="clear" w:color="auto" w:fill="F4B8FF"/>
              <w:jc w:val="left"/>
            </w:pPr>
            <w:r>
              <w:rPr>
                <w:rFonts w:hint="eastAsia"/>
                <w:highlight w:val="none"/>
              </w:rPr>
              <w:t>与外部供方评价的信息：</w:t>
            </w:r>
            <w:r>
              <w:rPr>
                <w:rFonts w:hint="eastAsia"/>
                <w:highlight w:val="none"/>
              </w:rPr>
              <w:sym w:font="Wingdings 2" w:char="0052"/>
            </w:r>
            <w:r>
              <w:rPr>
                <w:rFonts w:hint="eastAsia"/>
                <w:highlight w:val="none"/>
              </w:rPr>
              <w:t>符合要求 □存在不足，说明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□考核   □辅导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52"/>
            </w:r>
            <w:r>
              <w:rPr>
                <w:rFonts w:hint="eastAsia"/>
              </w:rPr>
              <w:t xml:space="preserve">电工 □焊工  □危化品作业  □制冷工   □其他  </w:t>
            </w:r>
          </w:p>
          <w:p>
            <w:pPr>
              <w:shd w:val="clear" w:color="auto" w:fill="F4B8FF"/>
            </w:pPr>
            <w:r>
              <w:rPr>
                <w:rFonts w:hint="eastAsia"/>
              </w:rPr>
              <w:t xml:space="preserve">特种设备作业人员：□叉车工 □行车工  □锅炉工  □压力容器   □其他   </w:t>
            </w:r>
          </w:p>
          <w:p>
            <w:pPr>
              <w:shd w:val="clear" w:color="auto" w:fill="F4B8FF"/>
              <w:rPr>
                <w:rFonts w:hint="eastAsia"/>
              </w:rPr>
            </w:pPr>
            <w:r>
              <w:rPr>
                <w:rFonts w:hint="eastAsia"/>
              </w:rPr>
              <w:t>确保与产品/服务接触的员工定期（近一年）进行了健康体检，并合格上岗。</w:t>
            </w:r>
          </w:p>
          <w:tbl>
            <w:tblPr>
              <w:tblStyle w:val="11"/>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rPr>
                    <w:t>岗位</w:t>
                  </w:r>
                </w:p>
              </w:tc>
              <w:tc>
                <w:tcPr>
                  <w:tcW w:w="1110" w:type="dxa"/>
                </w:tcPr>
                <w:p>
                  <w:r>
                    <w:rPr>
                      <w:rFonts w:hint="eastAsia"/>
                    </w:rPr>
                    <w:t>姓氏</w:t>
                  </w:r>
                </w:p>
              </w:tc>
              <w:tc>
                <w:tcPr>
                  <w:tcW w:w="2194" w:type="dxa"/>
                </w:tcPr>
                <w:p>
                  <w:r>
                    <w:rPr>
                      <w:rFonts w:hint="eastAsia"/>
                    </w:rPr>
                    <w:t>健康证编号</w:t>
                  </w:r>
                </w:p>
              </w:tc>
              <w:tc>
                <w:tcPr>
                  <w:tcW w:w="1850" w:type="dxa"/>
                </w:tcPr>
                <w:p>
                  <w:r>
                    <w:rPr>
                      <w:rFonts w:hint="eastAsia"/>
                    </w:rPr>
                    <w:t>有效期截止日期</w:t>
                  </w:r>
                </w:p>
              </w:tc>
              <w:tc>
                <w:tcPr>
                  <w:tcW w:w="1016"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tabs>
                      <w:tab w:val="center" w:pos="1122"/>
                    </w:tabs>
                    <w:rPr>
                      <w:rFonts w:hint="default" w:eastAsia="宋体"/>
                      <w:sz w:val="20"/>
                      <w:szCs w:val="18"/>
                      <w:lang w:val="en-US" w:eastAsia="zh-CN"/>
                    </w:rPr>
                  </w:pPr>
                  <w:r>
                    <w:rPr>
                      <w:rFonts w:hint="eastAsia"/>
                      <w:sz w:val="20"/>
                      <w:szCs w:val="18"/>
                      <w:lang w:val="en-US" w:eastAsia="zh-CN"/>
                    </w:rPr>
                    <w:t>采购部经理</w:t>
                  </w:r>
                </w:p>
              </w:tc>
              <w:tc>
                <w:tcPr>
                  <w:tcW w:w="1110" w:type="dxa"/>
                </w:tcPr>
                <w:p>
                  <w:pPr>
                    <w:rPr>
                      <w:rFonts w:hint="default" w:eastAsia="宋体"/>
                      <w:lang w:val="en-US" w:eastAsia="zh-CN"/>
                    </w:rPr>
                  </w:pPr>
                  <w:r>
                    <w:rPr>
                      <w:rFonts w:hint="eastAsia"/>
                      <w:lang w:val="en-US" w:eastAsia="zh-CN"/>
                    </w:rPr>
                    <w:t>邓聂林</w:t>
                  </w:r>
                </w:p>
              </w:tc>
              <w:tc>
                <w:tcPr>
                  <w:tcW w:w="2194" w:type="dxa"/>
                </w:tcPr>
                <w:p>
                  <w:pPr>
                    <w:rPr>
                      <w:rFonts w:hint="default" w:eastAsia="宋体"/>
                      <w:lang w:val="en-US" w:eastAsia="zh-CN"/>
                    </w:rPr>
                  </w:pPr>
                  <w:r>
                    <w:rPr>
                      <w:rFonts w:hint="eastAsia"/>
                      <w:lang w:val="en-US" w:eastAsia="zh-CN"/>
                    </w:rPr>
                    <w:t>620210723096</w:t>
                  </w:r>
                </w:p>
              </w:tc>
              <w:tc>
                <w:tcPr>
                  <w:tcW w:w="1850" w:type="dxa"/>
                </w:tcPr>
                <w:p>
                  <w:pPr>
                    <w:rPr>
                      <w:rFonts w:hint="default" w:eastAsia="宋体"/>
                      <w:lang w:val="en-US" w:eastAsia="zh-CN"/>
                    </w:rPr>
                  </w:pPr>
                  <w:r>
                    <w:rPr>
                      <w:rFonts w:hint="eastAsia"/>
                      <w:lang w:val="en-US" w:eastAsia="zh-CN"/>
                    </w:rPr>
                    <w:t>2022.07.22</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生产部车间包装工</w:t>
                  </w:r>
                </w:p>
              </w:tc>
              <w:tc>
                <w:tcPr>
                  <w:tcW w:w="1110" w:type="dxa"/>
                </w:tcPr>
                <w:p>
                  <w:pPr>
                    <w:rPr>
                      <w:rFonts w:hint="default" w:eastAsia="宋体"/>
                      <w:highlight w:val="none"/>
                      <w:lang w:val="en-US" w:eastAsia="zh-CN"/>
                    </w:rPr>
                  </w:pPr>
                  <w:r>
                    <w:rPr>
                      <w:rFonts w:hint="eastAsia"/>
                      <w:highlight w:val="none"/>
                      <w:lang w:val="en-US" w:eastAsia="zh-CN"/>
                    </w:rPr>
                    <w:t>王凤</w:t>
                  </w:r>
                </w:p>
              </w:tc>
              <w:tc>
                <w:tcPr>
                  <w:tcW w:w="2194" w:type="dxa"/>
                </w:tcPr>
                <w:p>
                  <w:pPr>
                    <w:rPr>
                      <w:rFonts w:hint="default" w:eastAsia="宋体"/>
                      <w:highlight w:val="none"/>
                      <w:lang w:val="en-US" w:eastAsia="zh-CN"/>
                    </w:rPr>
                  </w:pPr>
                  <w:r>
                    <w:rPr>
                      <w:rFonts w:hint="eastAsia"/>
                      <w:highlight w:val="none"/>
                      <w:lang w:val="en-US" w:eastAsia="zh-CN"/>
                    </w:rPr>
                    <w:t>620201023065</w:t>
                  </w:r>
                </w:p>
              </w:tc>
              <w:tc>
                <w:tcPr>
                  <w:tcW w:w="1850" w:type="dxa"/>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1.10.23</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60" w:type="dxa"/>
                </w:tcPr>
                <w:p>
                  <w:pPr>
                    <w:rPr>
                      <w:rFonts w:hint="default" w:eastAsia="宋体"/>
                      <w:lang w:val="en-US" w:eastAsia="zh-CN"/>
                    </w:rPr>
                  </w:pPr>
                  <w:r>
                    <w:rPr>
                      <w:rFonts w:hint="eastAsia"/>
                      <w:lang w:val="en-US" w:eastAsia="zh-CN"/>
                    </w:rPr>
                    <w:t>品管部质检员</w:t>
                  </w:r>
                </w:p>
              </w:tc>
              <w:tc>
                <w:tcPr>
                  <w:tcW w:w="1110" w:type="dxa"/>
                </w:tcPr>
                <w:p>
                  <w:pPr>
                    <w:rPr>
                      <w:rFonts w:hint="eastAsia" w:eastAsia="宋体"/>
                      <w:lang w:eastAsia="zh-CN"/>
                    </w:rPr>
                  </w:pPr>
                  <w:r>
                    <w:rPr>
                      <w:rFonts w:hint="eastAsia"/>
                      <w:lang w:val="en-US" w:eastAsia="zh-CN"/>
                    </w:rPr>
                    <w:t>陈梅芳</w:t>
                  </w:r>
                </w:p>
              </w:tc>
              <w:tc>
                <w:tcPr>
                  <w:tcW w:w="2194" w:type="dxa"/>
                </w:tcPr>
                <w:p>
                  <w:pPr>
                    <w:rPr>
                      <w:rFonts w:hint="default" w:eastAsia="宋体"/>
                      <w:lang w:val="en-US" w:eastAsia="zh-CN"/>
                    </w:rPr>
                  </w:pPr>
                  <w:r>
                    <w:rPr>
                      <w:rFonts w:hint="eastAsia"/>
                      <w:lang w:val="en-US" w:eastAsia="zh-CN"/>
                    </w:rPr>
                    <w:t>620201023025</w:t>
                  </w:r>
                </w:p>
              </w:tc>
              <w:tc>
                <w:tcPr>
                  <w:tcW w:w="1850" w:type="dxa"/>
                  <w:vAlign w:val="top"/>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1.10.23</w:t>
                  </w:r>
                </w:p>
              </w:tc>
              <w:tc>
                <w:tcPr>
                  <w:tcW w:w="1016" w:type="dxa"/>
                  <w:vAlign w:val="top"/>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lang w:val="en-US" w:eastAsia="zh-CN"/>
                    </w:rPr>
                  </w:pPr>
                  <w:r>
                    <w:rPr>
                      <w:rFonts w:hint="eastAsia"/>
                      <w:lang w:val="en-US" w:eastAsia="zh-CN"/>
                    </w:rPr>
                    <w:t>生产部主任</w:t>
                  </w:r>
                </w:p>
              </w:tc>
              <w:tc>
                <w:tcPr>
                  <w:tcW w:w="1110" w:type="dxa"/>
                </w:tcPr>
                <w:p>
                  <w:pPr>
                    <w:rPr>
                      <w:rFonts w:hint="default" w:eastAsia="宋体"/>
                      <w:lang w:val="en-US" w:eastAsia="zh-CN"/>
                    </w:rPr>
                  </w:pPr>
                  <w:r>
                    <w:rPr>
                      <w:rFonts w:hint="eastAsia"/>
                      <w:lang w:val="en-US" w:eastAsia="zh-CN"/>
                    </w:rPr>
                    <w:t>邓细平</w:t>
                  </w:r>
                </w:p>
              </w:tc>
              <w:tc>
                <w:tcPr>
                  <w:tcW w:w="2194" w:type="dxa"/>
                </w:tcPr>
                <w:p>
                  <w:pPr>
                    <w:rPr>
                      <w:rFonts w:hint="default" w:eastAsia="宋体"/>
                      <w:lang w:val="en-US" w:eastAsia="zh-CN"/>
                    </w:rPr>
                  </w:pPr>
                  <w:r>
                    <w:rPr>
                      <w:rFonts w:hint="eastAsia"/>
                      <w:lang w:val="en-US" w:eastAsia="zh-CN"/>
                    </w:rPr>
                    <w:t>620210526063</w:t>
                  </w:r>
                </w:p>
              </w:tc>
              <w:tc>
                <w:tcPr>
                  <w:tcW w:w="1850" w:type="dxa"/>
                </w:tcPr>
                <w:p>
                  <w:pPr>
                    <w:rPr>
                      <w:rFonts w:hint="default"/>
                      <w:lang w:val="en-US"/>
                    </w:rPr>
                  </w:pPr>
                  <w:r>
                    <w:rPr>
                      <w:rFonts w:hint="eastAsia"/>
                    </w:rPr>
                    <w:t>2</w:t>
                  </w:r>
                  <w:r>
                    <w:t>022.</w:t>
                  </w:r>
                  <w:r>
                    <w:rPr>
                      <w:rFonts w:hint="eastAsia"/>
                      <w:lang w:val="en-US" w:eastAsia="zh-CN"/>
                    </w:rPr>
                    <w:t>5.25</w:t>
                  </w:r>
                </w:p>
              </w:tc>
              <w:tc>
                <w:tcPr>
                  <w:tcW w:w="1016" w:type="dxa"/>
                </w:tcPr>
                <w:p>
                  <w:r>
                    <w:rPr>
                      <w:rFonts w:hint="eastAsia"/>
                    </w:rPr>
                    <w:t>有效</w:t>
                  </w:r>
                </w:p>
              </w:tc>
            </w:tr>
          </w:tbl>
          <w:p>
            <w:pPr>
              <w:pStyle w:val="2"/>
              <w:rPr>
                <w:rFonts w:hint="eastAsia"/>
              </w:rPr>
            </w:pPr>
          </w:p>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生产部</w:t>
            </w:r>
            <w:r>
              <w:rPr>
                <w:rFonts w:hint="eastAsia"/>
                <w:highlight w:val="none"/>
              </w:rPr>
              <w:t>人员、 ☑</w:t>
            </w:r>
            <w:r>
              <w:rPr>
                <w:rFonts w:hint="eastAsia"/>
                <w:highlight w:val="none"/>
                <w:lang w:val="en-US" w:eastAsia="zh-CN"/>
              </w:rPr>
              <w:t>品管部</w:t>
            </w:r>
            <w:r>
              <w:rPr>
                <w:rFonts w:hint="eastAsia"/>
                <w:highlight w:val="none"/>
              </w:rPr>
              <w:t>人员、☑</w:t>
            </w:r>
            <w:r>
              <w:rPr>
                <w:rFonts w:hint="eastAsia"/>
                <w:highlight w:val="none"/>
                <w:lang w:val="en-US" w:eastAsia="zh-CN"/>
              </w:rPr>
              <w:t>行政部</w:t>
            </w:r>
            <w:r>
              <w:rPr>
                <w:rFonts w:hint="eastAsia"/>
                <w:highlight w:val="none"/>
              </w:rPr>
              <w:t>人员、</w:t>
            </w:r>
            <w:r>
              <w:rPr>
                <w:rFonts w:hint="eastAsia"/>
                <w:highlight w:val="none"/>
              </w:rPr>
              <w:sym w:font="Wingdings" w:char="00FE"/>
            </w:r>
            <w:r>
              <w:rPr>
                <w:rFonts w:hint="eastAsia"/>
                <w:highlight w:val="none"/>
                <w:lang w:val="en-US" w:eastAsia="zh-CN"/>
              </w:rPr>
              <w:t>采购</w:t>
            </w:r>
            <w:r>
              <w:rPr>
                <w:rFonts w:hint="eastAsia"/>
                <w:highlight w:val="none"/>
              </w:rPr>
              <w:t>部人员、</w:t>
            </w:r>
            <w:r>
              <w:rPr>
                <w:rFonts w:hint="eastAsia"/>
                <w:highlight w:val="none"/>
              </w:rPr>
              <w:sym w:font="Wingdings" w:char="00FE"/>
            </w:r>
            <w:r>
              <w:rPr>
                <w:rFonts w:hint="eastAsia"/>
                <w:highlight w:val="none"/>
                <w:lang w:val="en-US" w:eastAsia="zh-CN"/>
              </w:rPr>
              <w:t>销售部</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2"/>
              <w:rPr>
                <w:rFonts w:hint="eastAsia"/>
              </w:rPr>
            </w:pPr>
            <w:r>
              <w:rPr>
                <w:rFonts w:hint="eastAsia"/>
              </w:rPr>
              <w:t xml:space="preserve">通过方式：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  ☑OPR</w:t>
            </w:r>
            <w:r>
              <w:rPr>
                <w:rFonts w:hint="eastAsia"/>
                <w:lang w:val="en-US" w:eastAsia="zh-CN"/>
              </w:rPr>
              <w:t>P</w:t>
            </w:r>
            <w:r>
              <w:rPr>
                <w:rFonts w:hint="eastAsia"/>
              </w:rPr>
              <w:t xml:space="preserve">  ☑HACCP计划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2"/>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rPr>
              <w:t xml:space="preserve">☑ </w:t>
            </w:r>
            <w:r>
              <w:rPr>
                <w:rFonts w:hint="eastAsia"/>
                <w:lang w:eastAsia="zh-CN"/>
              </w:rPr>
              <w:t>《 GB 14881-2013 食品安全国家标准 食品生产通用卫生规范》</w:t>
            </w:r>
          </w:p>
          <w:p>
            <w:pPr>
              <w:shd w:val="clear" w:color="auto" w:fill="F4B8FF"/>
            </w:pPr>
            <w:r>
              <w:rPr>
                <w:rFonts w:hint="eastAsia"/>
                <w:lang w:eastAsia="zh-CN"/>
              </w:rPr>
              <w:t>□</w:t>
            </w:r>
            <w:r>
              <w:rPr>
                <w:rFonts w:hint="eastAsia"/>
              </w:rPr>
              <w:t xml:space="preserve">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lang w:val="en-US" w:eastAsia="zh-CN"/>
              </w:rPr>
              <w:t>12</w:t>
            </w:r>
            <w:r>
              <w:rPr>
                <w:rFonts w:hint="eastAsia"/>
                <w:u w:val="single"/>
              </w:rPr>
              <w:t xml:space="preserve"> </w:t>
            </w:r>
            <w:r>
              <w:rPr>
                <w:rFonts w:hint="eastAsia"/>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个月</w:t>
            </w:r>
            <w:r>
              <w:t>。</w:t>
            </w:r>
          </w:p>
          <w:p>
            <w:pPr>
              <w:shd w:val="clear" w:color="auto" w:fill="F4B8FF"/>
            </w:pPr>
            <w:r>
              <w:t>组织</w:t>
            </w: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日，进行了</w:t>
            </w:r>
            <w:r>
              <w:t>可追溯性体系的有效性</w:t>
            </w:r>
            <w:r>
              <w:rPr>
                <w:rFonts w:hint="eastAsia"/>
              </w:rPr>
              <w:t>的演练</w:t>
            </w:r>
            <w:r>
              <w:t>。</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eastAsia="宋体"/>
                <w:lang w:eastAsia="zh-CN"/>
              </w:rPr>
            </w:pPr>
            <w:r>
              <w:rPr>
                <w:rFonts w:hint="eastAsia"/>
              </w:rPr>
              <w:t xml:space="preserve">采用的标识方式：☑标签 </w:t>
            </w:r>
            <w:r>
              <w:rPr>
                <w:rFonts w:hint="eastAsia"/>
                <w:lang w:eastAsia="zh-CN"/>
              </w:rPr>
              <w:t>□</w:t>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FE"/>
            </w:r>
            <w:r>
              <w:rPr>
                <w:rFonts w:hint="eastAsia"/>
              </w:rPr>
              <w:t>其他</w:t>
            </w:r>
            <w:r>
              <w:rPr>
                <w:rFonts w:hint="eastAsia"/>
                <w:lang w:eastAsia="zh-CN"/>
              </w:rPr>
              <w:t>——</w:t>
            </w:r>
            <w:r>
              <w:rPr>
                <w:rFonts w:hint="eastAsia"/>
                <w:lang w:val="en-US" w:eastAsia="zh-CN"/>
              </w:rPr>
              <w:t>进货批号标识</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pPr>
              <w:rPr>
                <w:highlight w:val="none"/>
              </w:rPr>
            </w:pPr>
            <w:r>
              <w:rPr>
                <w:rFonts w:hint="eastAsia"/>
                <w:highlight w:val="none"/>
              </w:rPr>
              <w:sym w:font="Wingdings" w:char="00FE"/>
            </w:r>
            <w:r>
              <w:rPr>
                <w:rFonts w:hint="eastAsia"/>
                <w:highlight w:val="none"/>
              </w:rPr>
              <w:t xml:space="preserve">自然灾害 </w:t>
            </w:r>
            <w:r>
              <w:rPr>
                <w:highlight w:val="none"/>
              </w:rPr>
              <w:t xml:space="preserve">      </w:t>
            </w:r>
            <w:r>
              <w:rPr>
                <w:rFonts w:hint="eastAsia"/>
                <w:highlight w:val="none"/>
              </w:rPr>
              <w:sym w:font="Wingdings" w:char="00FE"/>
            </w:r>
            <w:r>
              <w:rPr>
                <w:rFonts w:hint="eastAsia"/>
                <w:highlight w:val="none"/>
              </w:rPr>
              <w:t xml:space="preserve">环境事故 </w:t>
            </w:r>
            <w:r>
              <w:rPr>
                <w:highlight w:val="none"/>
              </w:rPr>
              <w:t xml:space="preserve">     </w:t>
            </w:r>
            <w:r>
              <w:rPr>
                <w:rFonts w:hint="eastAsia"/>
                <w:highlight w:val="none"/>
              </w:rPr>
              <w:sym w:font="Wingdings" w:char="00FE"/>
            </w:r>
            <w:r>
              <w:rPr>
                <w:rFonts w:hint="eastAsia"/>
                <w:highlight w:val="none"/>
              </w:rPr>
              <w:t xml:space="preserve">生物恐怖主义 </w:t>
            </w:r>
            <w:r>
              <w:rPr>
                <w:highlight w:val="none"/>
              </w:rPr>
              <w:t xml:space="preserve">    </w:t>
            </w:r>
            <w:r>
              <w:rPr>
                <w:rFonts w:hint="eastAsia"/>
                <w:highlight w:val="none"/>
              </w:rPr>
              <w:sym w:font="Wingdings" w:char="00FE"/>
            </w:r>
            <w:r>
              <w:rPr>
                <w:rFonts w:hint="eastAsia"/>
                <w:highlight w:val="none"/>
              </w:rPr>
              <w:t xml:space="preserve">工作场所事故 </w:t>
            </w:r>
            <w:r>
              <w:rPr>
                <w:highlight w:val="none"/>
              </w:rPr>
              <w:t xml:space="preserve">      </w:t>
            </w:r>
            <w:r>
              <w:rPr>
                <w:rFonts w:hint="eastAsia"/>
                <w:highlight w:val="none"/>
              </w:rPr>
              <w:sym w:font="Wingdings" w:char="00FE"/>
            </w:r>
            <w:r>
              <w:rPr>
                <w:rFonts w:hint="eastAsia"/>
                <w:highlight w:val="none"/>
              </w:rPr>
              <w:t xml:space="preserve">食品中毒 </w:t>
            </w:r>
            <w:r>
              <w:rPr>
                <w:highlight w:val="none"/>
              </w:rPr>
              <w:t xml:space="preserve"> </w:t>
            </w:r>
            <w:r>
              <w:rPr>
                <w:rFonts w:hint="eastAsia"/>
                <w:highlight w:val="none"/>
              </w:rPr>
              <w:sym w:font="Wingdings" w:char="00FE"/>
            </w:r>
            <w:r>
              <w:rPr>
                <w:rFonts w:hint="eastAsia"/>
                <w:highlight w:val="none"/>
              </w:rPr>
              <w:t xml:space="preserve">突发公共卫生事件 </w:t>
            </w:r>
            <w:r>
              <w:rPr>
                <w:highlight w:val="none"/>
              </w:rPr>
              <w:t xml:space="preserve">  </w:t>
            </w:r>
            <w:r>
              <w:rPr>
                <w:rFonts w:hint="eastAsia"/>
                <w:highlight w:val="none"/>
              </w:rPr>
              <w:sym w:font="Wingdings" w:char="00FE"/>
            </w:r>
            <w:r>
              <w:rPr>
                <w:rFonts w:hint="eastAsia"/>
                <w:highlight w:val="none"/>
              </w:rPr>
              <w:t xml:space="preserve">水的中断 </w:t>
            </w:r>
            <w:r>
              <w:rPr>
                <w:highlight w:val="none"/>
              </w:rPr>
              <w:t xml:space="preserve">    </w:t>
            </w:r>
            <w:r>
              <w:rPr>
                <w:rFonts w:hint="eastAsia"/>
                <w:highlight w:val="none"/>
              </w:rPr>
              <w:sym w:font="Wingdings" w:char="00FE"/>
            </w:r>
            <w:r>
              <w:rPr>
                <w:rFonts w:hint="eastAsia"/>
                <w:highlight w:val="none"/>
              </w:rPr>
              <w:t xml:space="preserve">电的中断 </w:t>
            </w:r>
            <w:r>
              <w:rPr>
                <w:highlight w:val="none"/>
              </w:rPr>
              <w:t xml:space="preserve">        </w:t>
            </w:r>
            <w:r>
              <w:rPr>
                <w:rFonts w:hint="eastAsia"/>
                <w:highlight w:val="none"/>
              </w:rPr>
              <w:sym w:font="Wingdings" w:char="00FE"/>
            </w:r>
            <w:r>
              <w:rPr>
                <w:rFonts w:hint="eastAsia"/>
                <w:highlight w:val="none"/>
              </w:rPr>
              <w:t>制冷供应服务中断</w:t>
            </w:r>
            <w:r>
              <w:rPr>
                <w:highlight w:val="none"/>
              </w:rPr>
              <w:t xml:space="preserve">   </w:t>
            </w:r>
            <w:r>
              <w:rPr>
                <w:rFonts w:hint="eastAsia"/>
                <w:highlight w:val="none"/>
              </w:rPr>
              <w:sym w:font="Wingdings" w:char="00FE"/>
            </w:r>
            <w:r>
              <w:rPr>
                <w:rFonts w:hint="eastAsia"/>
                <w:highlight w:val="none"/>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rPr>
              <w:t>日进行了</w:t>
            </w:r>
            <w:r>
              <w:rPr>
                <w:rFonts w:hint="eastAsia"/>
                <w:u w:val="single"/>
              </w:rPr>
              <w:t xml:space="preserve">   </w:t>
            </w:r>
            <w:r>
              <w:rPr>
                <w:rFonts w:hint="eastAsia"/>
                <w:u w:val="single"/>
                <w:lang w:val="en-US" w:eastAsia="zh-CN"/>
              </w:rPr>
              <w:t>消防应急</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6"/>
              </w:numPr>
              <w:rPr>
                <w:color w:val="020FBE"/>
                <w:lang w:val="en-GB"/>
              </w:rPr>
            </w:pPr>
            <w:r>
              <w:rPr>
                <w:rFonts w:hint="eastAsia"/>
                <w:color w:val="020FBE"/>
                <w:lang w:val="en-US" w:eastAsia="zh-CN"/>
              </w:rPr>
              <w:t>香辛料（红花椒、青花椒、八角、白芷、桂皮等）</w:t>
            </w:r>
          </w:p>
          <w:p>
            <w:pPr>
              <w:numPr>
                <w:ilvl w:val="0"/>
                <w:numId w:val="6"/>
              </w:numPr>
              <w:rPr>
                <w:color w:val="020FBE"/>
                <w:lang w:val="en-GB"/>
              </w:rPr>
            </w:pPr>
            <w:r>
              <w:rPr>
                <w:rFonts w:hint="eastAsia"/>
                <w:color w:val="020FBE"/>
                <w:lang w:val="en-US" w:eastAsia="zh-CN"/>
              </w:rPr>
              <w:t>生产用水</w:t>
            </w:r>
          </w:p>
          <w:p>
            <w:pPr>
              <w:numPr>
                <w:ilvl w:val="0"/>
                <w:numId w:val="6"/>
              </w:numPr>
              <w:rPr>
                <w:color w:val="020FBE"/>
                <w:lang w:val="en-GB"/>
              </w:rPr>
            </w:pPr>
            <w:r>
              <w:rPr>
                <w:rFonts w:hint="eastAsia"/>
                <w:color w:val="020FBE"/>
                <w:lang w:val="en-GB"/>
              </w:rPr>
              <w:t>酒精</w:t>
            </w:r>
          </w:p>
          <w:p>
            <w:pPr>
              <w:numPr>
                <w:ilvl w:val="0"/>
                <w:numId w:val="6"/>
              </w:numPr>
            </w:pPr>
            <w:r>
              <w:rPr>
                <w:rFonts w:hint="eastAsia"/>
                <w:color w:val="020FBE"/>
                <w:lang w:val="en-GB"/>
              </w:rPr>
              <w:t>内外部包材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6"/>
              </w:numPr>
            </w:pPr>
            <w:r>
              <w:rPr>
                <w:rFonts w:hint="eastAsia"/>
                <w:lang w:val="en-US" w:eastAsia="zh-CN"/>
              </w:rPr>
              <w:t>香辛料（红花椒、青花椒、八角、白芷、桂皮等）</w:t>
            </w:r>
          </w:p>
          <w:p>
            <w:pPr>
              <w:numPr>
                <w:ilvl w:val="0"/>
                <w:numId w:val="6"/>
              </w:numPr>
            </w:pPr>
            <w:r>
              <w:rPr>
                <w:rFonts w:hint="eastAsia"/>
                <w:lang w:val="en-US" w:eastAsia="zh-CN"/>
              </w:rPr>
              <w:t>香辛料粉（红花椒粉、辣椒粉、五香粉等）</w:t>
            </w:r>
          </w:p>
          <w:p>
            <w:pPr>
              <w:pStyle w:val="2"/>
            </w:pPr>
            <w:bookmarkStart w:id="45" w:name="_GoBack"/>
            <w:bookmarkEnd w:id="45"/>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lang w:val="en-US" w:eastAsia="zh-CN"/>
              </w:rPr>
              <w:t>大众烹饪用调味品</w:t>
            </w:r>
            <w:r>
              <w:rPr>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不涉及</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A8"/>
            </w:r>
            <w:r>
              <w:rPr>
                <w:rFonts w:hint="eastAsia"/>
              </w:rPr>
              <w:t xml:space="preserve">易过敏人群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7"/>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p>
          <w:p>
            <w:pPr>
              <w:shd w:val="clear" w:color="auto" w:fill="F4B8FF"/>
            </w:pPr>
            <w:r>
              <w:t>e） 成品、 中间产品和副产品放行点及废弃物的排放点</w:t>
            </w:r>
          </w:p>
          <w:p>
            <w:pPr>
              <w:widowControl/>
              <w:numPr>
                <w:ilvl w:val="0"/>
                <w:numId w:val="7"/>
              </w:numPr>
              <w:autoSpaceDE w:val="0"/>
              <w:autoSpaceDN w:val="0"/>
              <w:adjustRightInd w:val="0"/>
              <w:rPr>
                <w:b/>
              </w:rPr>
            </w:pPr>
            <w:r>
              <w:rPr>
                <w:rFonts w:hint="eastAsia"/>
              </w:rPr>
              <w:t>工厂位置图</w:t>
            </w:r>
          </w:p>
          <w:p>
            <w:pPr>
              <w:widowControl/>
              <w:numPr>
                <w:ilvl w:val="0"/>
                <w:numId w:val="7"/>
              </w:numPr>
              <w:autoSpaceDE w:val="0"/>
              <w:autoSpaceDN w:val="0"/>
              <w:adjustRightInd w:val="0"/>
            </w:pPr>
            <w:r>
              <w:rPr>
                <w:rFonts w:hint="eastAsia"/>
              </w:rPr>
              <w:t>厂区平面图</w:t>
            </w:r>
          </w:p>
          <w:p>
            <w:pPr>
              <w:widowControl/>
              <w:numPr>
                <w:ilvl w:val="0"/>
                <w:numId w:val="7"/>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7"/>
              </w:numPr>
              <w:autoSpaceDE w:val="0"/>
              <w:autoSpaceDN w:val="0"/>
              <w:adjustRightInd w:val="0"/>
              <w:rPr>
                <w:b/>
              </w:rPr>
            </w:pPr>
            <w:r>
              <w:rPr>
                <w:rFonts w:hint="eastAsia"/>
              </w:rPr>
              <w:t>人流、物流、气流图</w:t>
            </w:r>
          </w:p>
          <w:p>
            <w:pPr>
              <w:widowControl/>
              <w:numPr>
                <w:ilvl w:val="0"/>
                <w:numId w:val="7"/>
              </w:numPr>
              <w:autoSpaceDE w:val="0"/>
              <w:autoSpaceDN w:val="0"/>
              <w:adjustRightInd w:val="0"/>
              <w:rPr>
                <w:b/>
              </w:rPr>
            </w:pPr>
            <w:r>
              <w:rPr>
                <w:rFonts w:hint="eastAsia"/>
              </w:rPr>
              <w:t>供排水网络图</w:t>
            </w:r>
          </w:p>
          <w:p>
            <w:pPr>
              <w:widowControl/>
              <w:numPr>
                <w:ilvl w:val="0"/>
                <w:numId w:val="7"/>
              </w:numPr>
              <w:autoSpaceDE w:val="0"/>
              <w:autoSpaceDN w:val="0"/>
              <w:adjustRightInd w:val="0"/>
              <w:rPr>
                <w:b/>
              </w:rPr>
            </w:pPr>
            <w:r>
              <w:rPr>
                <w:rFonts w:hint="eastAsia"/>
              </w:rPr>
              <w:t>防虫害分布图</w:t>
            </w:r>
          </w:p>
          <w:p>
            <w:pPr>
              <w:widowControl/>
              <w:numPr>
                <w:ilvl w:val="0"/>
                <w:numId w:val="7"/>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rPr>
              <w:t>¨</w:t>
            </w:r>
            <w:r>
              <w:rPr>
                <w:rFonts w:hint="eastAsia"/>
              </w:rPr>
              <w:t xml:space="preserve">是   </w:t>
            </w:r>
            <w:r>
              <w:rPr>
                <w:rFonts w:hint="eastAsia" w:ascii="Wingdings" w:hAnsi="Wingdings"/>
              </w:rPr>
              <w:t>¨</w:t>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4</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pPr>
              <w:rPr>
                <w:highlight w:val="none"/>
              </w:rPr>
            </w:pPr>
            <w:r>
              <w:rPr>
                <w:highlight w:val="none"/>
              </w:rPr>
              <w:t>化学危害：</w:t>
            </w:r>
            <w:r>
              <w:rPr>
                <w:highlight w:val="none"/>
              </w:rPr>
              <w:sym w:font="Wingdings" w:char="00FE"/>
            </w:r>
            <w:r>
              <w:rPr>
                <w:highlight w:val="none"/>
              </w:rPr>
              <w:t xml:space="preserve">重金属  </w:t>
            </w:r>
            <w:r>
              <w:rPr>
                <w:highlight w:val="none"/>
              </w:rPr>
              <w:sym w:font="Wingdings" w:char="00FE"/>
            </w:r>
            <w:r>
              <w:rPr>
                <w:highlight w:val="none"/>
              </w:rPr>
              <w:t xml:space="preserve">农药残留  </w:t>
            </w:r>
            <w:r>
              <w:rPr>
                <w:highlight w:val="none"/>
              </w:rPr>
              <w:sym w:font="Wingdings" w:char="00A8"/>
            </w:r>
            <w:r>
              <w:rPr>
                <w:highlight w:val="none"/>
              </w:rPr>
              <w:t xml:space="preserve">兽药残留  </w:t>
            </w:r>
            <w:r>
              <w:rPr>
                <w:highlight w:val="none"/>
              </w:rPr>
              <w:sym w:font="Wingdings" w:char="00A8"/>
            </w:r>
            <w:r>
              <w:rPr>
                <w:highlight w:val="none"/>
              </w:rPr>
              <w:t xml:space="preserve">黄曲霉毒素  </w:t>
            </w:r>
            <w:r>
              <w:rPr>
                <w:highlight w:val="none"/>
              </w:rPr>
              <w:sym w:font="Wingdings" w:char="00A8"/>
            </w:r>
            <w:r>
              <w:rPr>
                <w:highlight w:val="none"/>
              </w:rPr>
              <w:t xml:space="preserve">放射性物质 </w:t>
            </w:r>
            <w:r>
              <w:rPr>
                <w:highlight w:val="none"/>
              </w:rPr>
              <w:sym w:font="Wingdings" w:char="00A8"/>
            </w:r>
            <w:r>
              <w:rPr>
                <w:highlight w:val="none"/>
              </w:rPr>
              <w:t xml:space="preserve">贝类毒素 </w:t>
            </w:r>
          </w:p>
          <w:p>
            <w:pPr>
              <w:ind w:firstLine="840" w:firstLineChars="400"/>
              <w:rPr>
                <w:highlight w:val="none"/>
              </w:rPr>
            </w:pPr>
            <w:r>
              <w:rPr>
                <w:highlight w:val="none"/>
              </w:rPr>
              <w:t xml:space="preserve">  </w:t>
            </w:r>
            <w:r>
              <w:rPr>
                <w:highlight w:val="none"/>
              </w:rPr>
              <w:sym w:font="Wingdings" w:char="00A8"/>
            </w:r>
            <w:r>
              <w:rPr>
                <w:highlight w:val="none"/>
              </w:rPr>
              <w:t xml:space="preserve">超量的食品添加剂   </w:t>
            </w:r>
            <w:r>
              <w:rPr>
                <w:highlight w:val="none"/>
              </w:rPr>
              <w:sym w:font="Wingdings" w:char="00A8"/>
            </w:r>
            <w:r>
              <w:rPr>
                <w:highlight w:val="none"/>
              </w:rPr>
              <w:t xml:space="preserve">化学品（润滑油、清洁剂、消毒剂、杀虫剂）  </w:t>
            </w:r>
            <w:r>
              <w:rPr>
                <w:highlight w:val="none"/>
              </w:rPr>
              <w:sym w:font="Wingdings" w:char="00A8"/>
            </w:r>
            <w:r>
              <w:rPr>
                <w:highlight w:val="none"/>
              </w:rPr>
              <w:t xml:space="preserve"> </w:t>
            </w:r>
            <w:r>
              <w:rPr>
                <w:bCs/>
                <w:highlight w:val="none"/>
                <w:lang w:val="en-GB"/>
              </w:rPr>
              <w:t>苯并芘</w:t>
            </w:r>
            <w:r>
              <w:rPr>
                <w:b/>
                <w:color w:val="0000FF"/>
                <w:highlight w:val="none"/>
              </w:rPr>
              <w:t xml:space="preserve"> </w:t>
            </w:r>
            <w:r>
              <w:rPr>
                <w:highlight w:val="none"/>
              </w:rPr>
              <w:t xml:space="preserve">  </w:t>
            </w:r>
          </w:p>
          <w:p>
            <w:pPr>
              <w:ind w:firstLine="1050" w:firstLineChars="500"/>
              <w:rPr>
                <w:highlight w:val="none"/>
              </w:rPr>
            </w:pPr>
            <w:r>
              <w:rPr>
                <w:highlight w:val="none"/>
              </w:rPr>
              <w:sym w:font="Wingdings" w:char="00A8"/>
            </w:r>
            <w:r>
              <w:rPr>
                <w:highlight w:val="none"/>
              </w:rPr>
              <w:t xml:space="preserve">二氧化硫残留 </w:t>
            </w:r>
            <w:r>
              <w:rPr>
                <w:highlight w:val="none"/>
              </w:rPr>
              <w:sym w:font="Wingdings" w:char="00A8"/>
            </w:r>
            <w:r>
              <w:rPr>
                <w:highlight w:val="none"/>
              </w:rPr>
              <w:t xml:space="preserve">有毒有害种子 </w:t>
            </w:r>
            <w:r>
              <w:rPr>
                <w:highlight w:val="none"/>
              </w:rPr>
              <w:sym w:font="Wingdings" w:char="00A8"/>
            </w:r>
            <w:r>
              <w:rPr>
                <w:highlight w:val="none"/>
              </w:rPr>
              <w:t>其他</w:t>
            </w:r>
          </w:p>
          <w:p>
            <w:pPr>
              <w:rPr>
                <w:highlight w:val="none"/>
              </w:rPr>
            </w:pPr>
            <w:r>
              <w:rPr>
                <w:highlight w:val="none"/>
              </w:rPr>
              <w:t>生物危害：</w:t>
            </w:r>
            <w:r>
              <w:rPr>
                <w:highlight w:val="none"/>
              </w:rPr>
              <w:sym w:font="Wingdings" w:char="00FE"/>
            </w:r>
            <w:r>
              <w:rPr>
                <w:highlight w:val="none"/>
              </w:rPr>
              <w:t xml:space="preserve">大肠杆菌    </w:t>
            </w:r>
            <w:r>
              <w:rPr>
                <w:highlight w:val="none"/>
              </w:rPr>
              <w:sym w:font="Wingdings" w:char="00A8"/>
            </w:r>
            <w:r>
              <w:rPr>
                <w:highlight w:val="none"/>
              </w:rPr>
              <w:t xml:space="preserve">金黄色葡萄球菌  </w:t>
            </w:r>
            <w:r>
              <w:rPr>
                <w:highlight w:val="none"/>
              </w:rPr>
              <w:sym w:font="Wingdings" w:char="00A8"/>
            </w:r>
            <w:r>
              <w:rPr>
                <w:highlight w:val="none"/>
              </w:rPr>
              <w:t xml:space="preserve">志贺氏菌  </w:t>
            </w:r>
            <w:r>
              <w:rPr>
                <w:highlight w:val="none"/>
              </w:rPr>
              <w:sym w:font="Wingdings" w:char="00A8"/>
            </w:r>
            <w:r>
              <w:rPr>
                <w:highlight w:val="none"/>
              </w:rPr>
              <w:t xml:space="preserve">霉菌  </w:t>
            </w:r>
            <w:r>
              <w:rPr>
                <w:highlight w:val="none"/>
              </w:rPr>
              <w:sym w:font="Wingdings" w:char="00A8"/>
            </w:r>
            <w:r>
              <w:rPr>
                <w:highlight w:val="none"/>
              </w:rPr>
              <w:t xml:space="preserve">酵母菌 </w:t>
            </w:r>
            <w:r>
              <w:rPr>
                <w:highlight w:val="none"/>
              </w:rPr>
              <w:sym w:font="Wingdings" w:char="00A8"/>
            </w:r>
            <w:r>
              <w:rPr>
                <w:highlight w:val="none"/>
              </w:rPr>
              <w:t>沙门氏菌</w:t>
            </w:r>
          </w:p>
          <w:p>
            <w:pPr>
              <w:rPr>
                <w:rFonts w:hint="eastAsia"/>
                <w:highlight w:val="none"/>
                <w:lang w:val="en-US" w:eastAsia="zh-CN"/>
              </w:rPr>
            </w:pPr>
            <w:r>
              <w:rPr>
                <w:highlight w:val="none"/>
              </w:rPr>
              <w:t xml:space="preserve">          </w:t>
            </w:r>
            <w:r>
              <w:rPr>
                <w:highlight w:val="none"/>
              </w:rPr>
              <w:sym w:font="Wingdings" w:char="00A8"/>
            </w:r>
            <w:r>
              <w:rPr>
                <w:highlight w:val="none"/>
              </w:rPr>
              <w:t xml:space="preserve">副溶血弧菌 </w:t>
            </w:r>
            <w:r>
              <w:rPr>
                <w:highlight w:val="none"/>
              </w:rPr>
              <w:sym w:font="Wingdings" w:char="00A8"/>
            </w:r>
            <w:r>
              <w:rPr>
                <w:highlight w:val="none"/>
              </w:rPr>
              <w:t xml:space="preserve">寄生虫   </w:t>
            </w:r>
            <w:r>
              <w:rPr>
                <w:highlight w:val="none"/>
              </w:rPr>
              <w:sym w:font="Wingdings" w:char="00A8"/>
            </w:r>
            <w:r>
              <w:rPr>
                <w:highlight w:val="none"/>
              </w:rPr>
              <w:t xml:space="preserve">革兰氏阳性菌  </w:t>
            </w:r>
            <w:r>
              <w:rPr>
                <w:highlight w:val="none"/>
              </w:rPr>
              <w:sym w:font="Wingdings" w:char="00A8"/>
            </w:r>
            <w:r>
              <w:rPr>
                <w:highlight w:val="none"/>
              </w:rPr>
              <w:t xml:space="preserve">革兰氏阴性菌      </w:t>
            </w:r>
            <w:r>
              <w:rPr>
                <w:highlight w:val="none"/>
              </w:rPr>
              <w:sym w:font="Wingdings" w:char="00FE"/>
            </w:r>
            <w:r>
              <w:rPr>
                <w:highlight w:val="none"/>
              </w:rPr>
              <w:t>其他</w:t>
            </w:r>
            <w:r>
              <w:rPr>
                <w:rFonts w:hint="eastAsia"/>
                <w:highlight w:val="none"/>
                <w:lang w:eastAsia="zh-CN"/>
              </w:rPr>
              <w:t>——</w:t>
            </w:r>
            <w:r>
              <w:rPr>
                <w:rFonts w:hint="eastAsia"/>
                <w:highlight w:val="none"/>
                <w:lang w:val="en-US" w:eastAsia="zh-CN"/>
              </w:rPr>
              <w:t>菌落总数</w:t>
            </w:r>
          </w:p>
          <w:p>
            <w:pPr>
              <w:rPr>
                <w:highlight w:val="none"/>
              </w:rPr>
            </w:pPr>
            <w:r>
              <w:rPr>
                <w:highlight w:val="none"/>
              </w:rPr>
              <w:t>物理危害：</w:t>
            </w:r>
            <w:r>
              <w:rPr>
                <w:highlight w:val="none"/>
              </w:rPr>
              <w:sym w:font="Wingdings" w:char="00FE"/>
            </w:r>
            <w:r>
              <w:rPr>
                <w:highlight w:val="none"/>
              </w:rPr>
              <w:t xml:space="preserve">金属屑  </w:t>
            </w:r>
            <w:r>
              <w:rPr>
                <w:highlight w:val="none"/>
              </w:rPr>
              <w:sym w:font="Wingdings" w:char="00FE"/>
            </w:r>
            <w:r>
              <w:rPr>
                <w:highlight w:val="none"/>
              </w:rPr>
              <w:t xml:space="preserve">玻璃渣  </w:t>
            </w:r>
            <w:r>
              <w:rPr>
                <w:highlight w:val="none"/>
              </w:rPr>
              <w:sym w:font="Wingdings" w:char="00FE"/>
            </w:r>
            <w:r>
              <w:rPr>
                <w:highlight w:val="none"/>
              </w:rPr>
              <w:t xml:space="preserve">碎石  </w:t>
            </w:r>
            <w:r>
              <w:rPr>
                <w:highlight w:val="none"/>
              </w:rPr>
              <w:sym w:font="Wingdings" w:char="00FE"/>
            </w:r>
            <w:r>
              <w:rPr>
                <w:highlight w:val="none"/>
              </w:rPr>
              <w:t xml:space="preserve">沙子  </w:t>
            </w:r>
            <w:r>
              <w:rPr>
                <w:highlight w:val="none"/>
              </w:rPr>
              <w:sym w:font="Wingdings" w:char="00FE"/>
            </w:r>
            <w:r>
              <w:rPr>
                <w:highlight w:val="none"/>
              </w:rP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b/>
              </w:rPr>
            </w:pPr>
            <w:r>
              <w:rPr>
                <w:rFonts w:hint="eastAsia"/>
                <w:b/>
              </w:rPr>
              <w:t>最终产品危害分析：</w:t>
            </w:r>
          </w:p>
          <w:tbl>
            <w:tblPr>
              <w:tblStyle w:val="11"/>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 w:val="0"/>
                      <w:bCs/>
                      <w:color w:val="auto"/>
                      <w:lang w:val="en-GB"/>
                    </w:rPr>
                  </w:pPr>
                  <w:r>
                    <w:rPr>
                      <w:rFonts w:hint="eastAsia"/>
                      <w:b w:val="0"/>
                      <w:bCs/>
                      <w:color w:val="auto"/>
                      <w:lang w:val="en-GB"/>
                    </w:rPr>
                    <w:t>产品</w:t>
                  </w:r>
                </w:p>
              </w:tc>
              <w:tc>
                <w:tcPr>
                  <w:tcW w:w="2873" w:type="dxa"/>
                  <w:shd w:val="clear" w:color="auto" w:fill="auto"/>
                  <w:vAlign w:val="center"/>
                </w:tcPr>
                <w:p>
                  <w:pPr>
                    <w:jc w:val="center"/>
                    <w:rPr>
                      <w:rFonts w:hint="eastAsia" w:ascii="Times New Roman" w:hAnsi="Times New Roman" w:eastAsia="宋体" w:cs="Times New Roman"/>
                      <w:bCs/>
                      <w:kern w:val="2"/>
                      <w:sz w:val="21"/>
                      <w:szCs w:val="24"/>
                      <w:lang w:val="en-GB" w:eastAsia="zh-CN" w:bidi="ar-SA"/>
                    </w:rPr>
                  </w:pPr>
                  <w:r>
                    <w:rPr>
                      <w:bCs/>
                      <w:lang w:val="en-GB"/>
                    </w:rPr>
                    <w:t>潜在危害</w:t>
                  </w:r>
                </w:p>
              </w:tc>
              <w:tc>
                <w:tcPr>
                  <w:tcW w:w="3665" w:type="dxa"/>
                  <w:shd w:val="clear" w:color="auto" w:fill="auto"/>
                  <w:vAlign w:val="center"/>
                </w:tcPr>
                <w:p>
                  <w:pPr>
                    <w:jc w:val="center"/>
                    <w:rPr>
                      <w:rFonts w:hint="eastAsia" w:ascii="Times New Roman" w:hAnsi="Times New Roman" w:eastAsia="宋体" w:cs="Times New Roman"/>
                      <w:bCs/>
                      <w:kern w:val="2"/>
                      <w:sz w:val="21"/>
                      <w:szCs w:val="24"/>
                      <w:lang w:val="en-GB" w:eastAsia="zh-CN" w:bidi="ar-SA"/>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eastAsia="宋体"/>
                      <w:b w:val="0"/>
                      <w:bCs/>
                      <w:color w:val="auto"/>
                      <w:lang w:val="en-GB" w:eastAsia="zh-CN"/>
                    </w:rPr>
                  </w:pPr>
                  <w:r>
                    <w:rPr>
                      <w:rFonts w:hint="eastAsia"/>
                      <w:b w:val="0"/>
                      <w:bCs/>
                      <w:color w:val="auto"/>
                      <w:lang w:val="en-US" w:eastAsia="zh-CN"/>
                    </w:rPr>
                    <w:t>香辛料（八角、桂皮、小茴香、香叶、草果、白芷、孜然粒、白胡椒等）、香辛料类（花椒、红花椒、大红袍花椒、红辣椒、小米椒、野山椒、线椒等）</w:t>
                  </w:r>
                </w:p>
              </w:tc>
              <w:tc>
                <w:tcPr>
                  <w:tcW w:w="2873" w:type="dxa"/>
                  <w:shd w:val="clear" w:color="auto" w:fill="auto"/>
                  <w:vAlign w:val="center"/>
                </w:tcPr>
                <w:p>
                  <w:pPr>
                    <w:jc w:val="center"/>
                    <w:rPr>
                      <w:bCs/>
                      <w:lang w:val="en-GB"/>
                    </w:rPr>
                  </w:pPr>
                  <w:r>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rFonts w:hint="eastAsia" w:ascii="Times New Roman" w:hAnsi="Times New Roman" w:eastAsia="宋体" w:cs="Times New Roman"/>
                      <w:bCs/>
                      <w:kern w:val="2"/>
                      <w:sz w:val="21"/>
                      <w:szCs w:val="24"/>
                      <w:lang w:val="en-GB" w:eastAsia="zh-CN" w:bidi="ar-SA"/>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CCPs</w:t>
                  </w:r>
                </w:p>
                <w:p>
                  <w:pPr>
                    <w:jc w:val="center"/>
                    <w:rPr>
                      <w:bCs/>
                    </w:rPr>
                  </w:pPr>
                  <w:r>
                    <w:rPr/>
                    <w:sym w:font="Wingdings" w:char="00FE"/>
                  </w:r>
                  <w:r>
                    <w:rPr>
                      <w:bCs/>
                    </w:rPr>
                    <w:t>作业指导书&amp;SSOP</w:t>
                  </w:r>
                </w:p>
                <w:p>
                  <w:pPr>
                    <w:jc w:val="center"/>
                    <w:rPr>
                      <w:rFonts w:hint="eastAsia" w:ascii="Times New Roman" w:hAnsi="Times New Roman" w:eastAsia="宋体" w:cs="Times New Roman"/>
                      <w:bCs/>
                      <w:kern w:val="2"/>
                      <w:sz w:val="21"/>
                      <w:szCs w:val="24"/>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2278" w:type="dxa"/>
                  <w:shd w:val="clear" w:color="auto" w:fill="auto"/>
                  <w:vAlign w:val="center"/>
                </w:tcPr>
                <w:p>
                  <w:pPr>
                    <w:jc w:val="left"/>
                    <w:rPr>
                      <w:rFonts w:hint="eastAsia" w:eastAsia="宋体"/>
                      <w:b w:val="0"/>
                      <w:bCs/>
                      <w:color w:val="auto"/>
                      <w:lang w:val="en-US" w:eastAsia="zh-CN"/>
                    </w:rPr>
                  </w:pPr>
                  <w:r>
                    <w:rPr>
                      <w:rFonts w:hint="eastAsia" w:eastAsia="宋体"/>
                      <w:b w:val="0"/>
                      <w:bCs/>
                      <w:color w:val="auto"/>
                      <w:lang w:val="en-US" w:eastAsia="zh-CN"/>
                    </w:rPr>
                    <w:t>香辛料粉类（花椒粉、红花椒粉、大红袍花椒粉、红辣椒粉、白胡椒粉、五香粉等）</w:t>
                  </w:r>
                </w:p>
              </w:tc>
              <w:tc>
                <w:tcPr>
                  <w:tcW w:w="2873" w:type="dxa"/>
                  <w:shd w:val="clear" w:color="auto" w:fill="auto"/>
                  <w:vAlign w:val="center"/>
                </w:tcPr>
                <w:p>
                  <w:pPr>
                    <w:jc w:val="center"/>
                    <w:rPr>
                      <w:bCs/>
                      <w:lang w:val="en-GB"/>
                    </w:rPr>
                  </w:pPr>
                  <w:r>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rFonts w:hint="eastAsia" w:ascii="Times New Roman" w:hAnsi="Times New Roman" w:eastAsia="宋体" w:cs="Times New Roman"/>
                      <w:bCs/>
                      <w:kern w:val="2"/>
                      <w:sz w:val="21"/>
                      <w:szCs w:val="24"/>
                      <w:lang w:val="en-US" w:eastAsia="zh-CN" w:bidi="ar-SA"/>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CCPs</w:t>
                  </w:r>
                </w:p>
                <w:p>
                  <w:pPr>
                    <w:jc w:val="center"/>
                    <w:rPr>
                      <w:bCs/>
                    </w:rPr>
                  </w:pPr>
                  <w:r>
                    <w:rPr/>
                    <w:sym w:font="Wingdings" w:char="00FE"/>
                  </w:r>
                  <w:r>
                    <w:rPr>
                      <w:bCs/>
                    </w:rPr>
                    <w:t>作业指导书&amp;SSOP</w:t>
                  </w:r>
                </w:p>
                <w:p>
                  <w:pPr>
                    <w:jc w:val="center"/>
                    <w:rPr>
                      <w:rFonts w:hint="eastAsia" w:ascii="Times New Roman" w:hAnsi="Times New Roman" w:eastAsia="宋体" w:cs="Times New Roman"/>
                      <w:bCs/>
                      <w:kern w:val="2"/>
                      <w:sz w:val="21"/>
                      <w:szCs w:val="24"/>
                      <w:lang w:val="en-US" w:eastAsia="zh-CN" w:bidi="ar-SA"/>
                    </w:rPr>
                  </w:pPr>
                  <w:r>
                    <w:rPr>
                      <w:bCs/>
                    </w:rPr>
                    <w:sym w:font="Wingdings" w:char="00A8"/>
                  </w:r>
                  <w:r>
                    <w:rPr>
                      <w:bCs/>
                    </w:rPr>
                    <w:t>OPRP &amp;CCPs</w:t>
                  </w:r>
                </w:p>
              </w:tc>
            </w:tr>
          </w:tbl>
          <w:p>
            <w:pPr>
              <w:tabs>
                <w:tab w:val="right" w:pos="3119"/>
              </w:tabs>
              <w:rPr>
                <w:b/>
                <w:lang w:val="en-GB"/>
              </w:rPr>
            </w:pPr>
          </w:p>
          <w:p>
            <w:pPr>
              <w:tabs>
                <w:tab w:val="right" w:pos="3119"/>
              </w:tabs>
              <w:rPr>
                <w:rFonts w:hint="eastAsia"/>
                <w:b/>
                <w:lang w:val="en-GB"/>
              </w:rPr>
            </w:pPr>
            <w:r>
              <w:rPr>
                <w:rFonts w:hint="eastAsia"/>
                <w:b/>
                <w:lang w:val="en-GB"/>
              </w:rPr>
              <w:t>原辅材料</w:t>
            </w:r>
            <w:r>
              <w:rPr>
                <w:rFonts w:hint="eastAsia"/>
                <w:b/>
              </w:rPr>
              <w:t>危害分析</w:t>
            </w:r>
            <w:r>
              <w:rPr>
                <w:rFonts w:hint="eastAsia"/>
                <w:b/>
                <w:lang w:val="en-GB"/>
              </w:rPr>
              <w:t>：</w:t>
            </w:r>
          </w:p>
          <w:p>
            <w:pPr>
              <w:pStyle w:val="3"/>
              <w:rPr>
                <w:rFonts w:hint="eastAsia"/>
                <w:b/>
                <w:lang w:val="en-GB"/>
              </w:rPr>
            </w:pP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both"/>
                    <w:rPr>
                      <w:rFonts w:hint="default" w:eastAsia="宋体"/>
                      <w:bCs/>
                      <w:sz w:val="18"/>
                      <w:szCs w:val="18"/>
                      <w:lang w:val="en-US" w:eastAsia="zh-CN"/>
                    </w:rPr>
                  </w:pPr>
                  <w:r>
                    <w:rPr>
                      <w:rFonts w:hint="default" w:eastAsia="宋体"/>
                      <w:bCs/>
                      <w:sz w:val="18"/>
                      <w:szCs w:val="18"/>
                      <w:lang w:val="en-US" w:eastAsia="zh-CN"/>
                    </w:rPr>
                    <w:t>香辛料类（八角、桂皮、小茴香、香叶、草果、白芷、孜然粒、白胡椒等）、</w:t>
                  </w:r>
                </w:p>
                <w:p>
                  <w:pPr>
                    <w:autoSpaceDE w:val="0"/>
                    <w:autoSpaceDN w:val="0"/>
                    <w:adjustRightInd w:val="0"/>
                    <w:jc w:val="both"/>
                    <w:rPr>
                      <w:rFonts w:hint="default" w:eastAsia="宋体"/>
                      <w:bCs/>
                      <w:sz w:val="18"/>
                      <w:szCs w:val="18"/>
                      <w:lang w:val="en-US" w:eastAsia="zh-CN"/>
                    </w:rPr>
                  </w:pPr>
                  <w:r>
                    <w:rPr>
                      <w:rFonts w:hint="default" w:eastAsia="宋体"/>
                      <w:bCs/>
                      <w:sz w:val="18"/>
                      <w:szCs w:val="18"/>
                      <w:lang w:val="en-US" w:eastAsia="zh-CN"/>
                    </w:rPr>
                    <w:t>香辛料类（花椒、红花椒、大红袍花椒、红辣椒、小米椒、野山椒、线椒等）</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FE"/>
                  </w:r>
                  <w:r>
                    <w:rPr>
                      <w:bCs/>
                      <w:sz w:val="18"/>
                      <w:szCs w:val="18"/>
                    </w:rPr>
                    <w:t>企业自行检测</w:t>
                  </w:r>
                </w:p>
                <w:p>
                  <w:pPr>
                    <w:autoSpaceDE w:val="0"/>
                    <w:autoSpaceDN w:val="0"/>
                    <w:adjustRightInd w:val="0"/>
                    <w:jc w:val="center"/>
                    <w:rPr>
                      <w:rFonts w:hint="eastAsia" w:eastAsia="宋体"/>
                      <w:bCs/>
                      <w:sz w:val="18"/>
                      <w:szCs w:val="18"/>
                      <w:lang w:eastAsia="zh-CN"/>
                    </w:rPr>
                  </w:pPr>
                  <w:r>
                    <w:rPr>
                      <w:bCs/>
                      <w:sz w:val="18"/>
                      <w:szCs w:val="18"/>
                    </w:rPr>
                    <w:sym w:font="Wingdings" w:char="00FE"/>
                  </w:r>
                  <w:r>
                    <w:rPr>
                      <w:bCs/>
                      <w:sz w:val="18"/>
                      <w:szCs w:val="18"/>
                    </w:rPr>
                    <w:t>第三方检测报告</w:t>
                  </w:r>
                  <w:r>
                    <w:rPr>
                      <w:rFonts w:hint="eastAsia"/>
                      <w:bCs/>
                      <w:sz w:val="18"/>
                      <w:szCs w:val="18"/>
                      <w:lang w:eastAsia="zh-CN"/>
                    </w:rPr>
                    <w:t>（</w:t>
                  </w:r>
                  <w:r>
                    <w:rPr>
                      <w:rFonts w:hint="eastAsia"/>
                      <w:bCs/>
                      <w:sz w:val="18"/>
                      <w:szCs w:val="18"/>
                      <w:lang w:val="en-US" w:eastAsia="zh-CN"/>
                    </w:rPr>
                    <w:t>重金属送检第三方</w:t>
                  </w:r>
                  <w:r>
                    <w:rPr>
                      <w:rFonts w:hint="eastAsia"/>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ind w:firstLine="540" w:firstLineChars="30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FE"/>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both"/>
                    <w:rPr>
                      <w:rFonts w:hint="default" w:eastAsia="宋体"/>
                      <w:bCs/>
                      <w:sz w:val="18"/>
                      <w:szCs w:val="18"/>
                      <w:lang w:val="en-US" w:eastAsia="zh-CN"/>
                    </w:rPr>
                  </w:pPr>
                  <w:r>
                    <w:rPr>
                      <w:rFonts w:hint="default" w:eastAsia="宋体"/>
                      <w:bCs/>
                      <w:sz w:val="18"/>
                      <w:szCs w:val="18"/>
                      <w:lang w:val="en-US" w:eastAsia="zh-CN"/>
                    </w:rPr>
                    <w:t>食品用多层复合袋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177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危害控制计划 (HACCP/OPRP 计划)</w:t>
            </w:r>
          </w:p>
          <w:p>
            <w:pPr>
              <w:shd w:val="clear" w:color="auto" w:fill="F4B8FF"/>
            </w:pPr>
            <w:r>
              <w:t>组织建立、实施和保持HACCP计划。</w:t>
            </w:r>
          </w:p>
          <w:p>
            <w:pPr>
              <w:spacing w:before="240" w:after="120"/>
              <w:rPr>
                <w:lang w:val="en-GB"/>
              </w:rPr>
            </w:pPr>
            <w:r>
              <w:rPr>
                <w:rFonts w:hint="eastAsia" w:ascii="宋体" w:hAnsi="宋体" w:cs="宋体"/>
                <w:lang w:val="en-GB"/>
              </w:rPr>
              <w:t>HACCP计划1</w:t>
            </w:r>
          </w:p>
          <w:tbl>
            <w:tblPr>
              <w:tblStyle w:val="11"/>
              <w:tblW w:w="853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78"/>
              <w:gridCol w:w="1313"/>
              <w:gridCol w:w="1926"/>
              <w:gridCol w:w="1808"/>
              <w:gridCol w:w="2109"/>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87" w:hRule="atLeast"/>
                <w:tblHeader/>
              </w:trPr>
              <w:tc>
                <w:tcPr>
                  <w:tcW w:w="678" w:type="dxa"/>
                  <w:shd w:val="clear" w:color="auto" w:fill="auto"/>
                </w:tcPr>
                <w:p>
                  <w:pPr>
                    <w:pStyle w:val="26"/>
                    <w:rPr>
                      <w:lang w:eastAsia="zh-CN"/>
                    </w:rPr>
                  </w:pPr>
                  <w:r>
                    <w:rPr>
                      <w:rFonts w:hint="eastAsia"/>
                      <w:lang w:eastAsia="zh-CN"/>
                    </w:rPr>
                    <w:t xml:space="preserve"> 序号</w:t>
                  </w:r>
                </w:p>
              </w:tc>
              <w:tc>
                <w:tcPr>
                  <w:tcW w:w="1313" w:type="dxa"/>
                  <w:shd w:val="clear" w:color="auto" w:fill="auto"/>
                </w:tcPr>
                <w:p>
                  <w:pPr>
                    <w:pStyle w:val="26"/>
                    <w:rPr>
                      <w:lang w:eastAsia="zh-CN"/>
                    </w:rPr>
                  </w:pPr>
                  <w:r>
                    <w:rPr>
                      <w:rFonts w:hint="eastAsia"/>
                      <w:lang w:eastAsia="zh-CN"/>
                    </w:rPr>
                    <w:t xml:space="preserve"> 过程步骤</w:t>
                  </w:r>
                </w:p>
              </w:tc>
              <w:tc>
                <w:tcPr>
                  <w:tcW w:w="1926" w:type="dxa"/>
                  <w:shd w:val="clear" w:color="auto" w:fill="auto"/>
                </w:tcPr>
                <w:p>
                  <w:pPr>
                    <w:pStyle w:val="26"/>
                    <w:rPr>
                      <w:lang w:eastAsia="zh-CN"/>
                    </w:rPr>
                  </w:pPr>
                  <w:r>
                    <w:rPr>
                      <w:rFonts w:hint="eastAsia"/>
                      <w:lang w:eastAsia="zh-CN"/>
                    </w:rPr>
                    <w:t>危害</w:t>
                  </w:r>
                </w:p>
              </w:tc>
              <w:tc>
                <w:tcPr>
                  <w:tcW w:w="1808" w:type="dxa"/>
                  <w:shd w:val="clear" w:color="auto" w:fill="auto"/>
                </w:tcPr>
                <w:p>
                  <w:pPr>
                    <w:pStyle w:val="26"/>
                    <w:rPr>
                      <w:lang w:eastAsia="zh-CN"/>
                    </w:rPr>
                  </w:pPr>
                  <w:r>
                    <w:rPr>
                      <w:rFonts w:hint="eastAsia"/>
                      <w:lang w:eastAsia="zh-CN"/>
                    </w:rPr>
                    <w:t>监控程序</w:t>
                  </w:r>
                </w:p>
              </w:tc>
              <w:tc>
                <w:tcPr>
                  <w:tcW w:w="2109" w:type="dxa"/>
                  <w:shd w:val="clear" w:color="auto" w:fill="auto"/>
                </w:tcPr>
                <w:p>
                  <w:pPr>
                    <w:pStyle w:val="26"/>
                    <w:rPr>
                      <w:lang w:val="fr-FR" w:eastAsia="zh-CN"/>
                    </w:rPr>
                  </w:pPr>
                  <w:r>
                    <w:rPr>
                      <w:rFonts w:hint="eastAsia"/>
                      <w:lang w:val="fr-FR" w:eastAsia="zh-CN"/>
                    </w:rPr>
                    <w:t>关键限值</w:t>
                  </w:r>
                </w:p>
              </w:tc>
              <w:tc>
                <w:tcPr>
                  <w:tcW w:w="703" w:type="dxa"/>
                  <w:shd w:val="clear" w:color="auto" w:fill="auto"/>
                </w:tcPr>
                <w:p>
                  <w:pPr>
                    <w:pStyle w:val="26"/>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8" w:hRule="atLeast"/>
              </w:trPr>
              <w:tc>
                <w:tcPr>
                  <w:tcW w:w="678"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CCP1</w:t>
                  </w:r>
                </w:p>
              </w:tc>
              <w:tc>
                <w:tcPr>
                  <w:tcW w:w="131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lang w:val="en-US" w:eastAsia="zh-CN"/>
                    </w:rPr>
                    <w:t>干燥</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eastAsia="宋体" w:cs="Times New Roman"/>
                      <w:color w:val="auto"/>
                      <w:kern w:val="2"/>
                      <w:sz w:val="21"/>
                      <w:szCs w:val="21"/>
                      <w:highlight w:val="none"/>
                      <w:lang w:val="fr-FR" w:eastAsia="zh-CN" w:bidi="ar-SA"/>
                    </w:rPr>
                  </w:pPr>
                  <w:r>
                    <w:rPr>
                      <w:rFonts w:hint="eastAsia"/>
                      <w:snapToGrid w:val="0"/>
                      <w:color w:val="000000"/>
                      <w:kern w:val="0"/>
                      <w:sz w:val="18"/>
                      <w:szCs w:val="18"/>
                    </w:rPr>
                    <w:t>霉变超标</w:t>
                  </w:r>
                </w:p>
              </w:tc>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操作工人每批次检测温度时间</w:t>
                  </w:r>
                </w:p>
              </w:tc>
              <w:tc>
                <w:tcPr>
                  <w:tcW w:w="2109" w:type="dxa"/>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温度控制在55-70℃</w:t>
                  </w:r>
                </w:p>
                <w:p>
                  <w:pPr>
                    <w:spacing w:line="320" w:lineRule="exact"/>
                    <w:rPr>
                      <w:color w:val="0000FF"/>
                    </w:rPr>
                  </w:pPr>
                  <w:r>
                    <w:rPr>
                      <w:rFonts w:hint="default" w:ascii="宋体" w:hAnsi="宋体" w:eastAsia="宋体"/>
                      <w:color w:val="auto"/>
                      <w:sz w:val="21"/>
                      <w:szCs w:val="21"/>
                      <w:highlight w:val="none"/>
                      <w:lang w:val="en-US" w:eastAsia="zh-CN"/>
                    </w:rPr>
                    <w:t>时间控制在15min</w:t>
                  </w:r>
                </w:p>
              </w:tc>
              <w:tc>
                <w:tcPr>
                  <w:tcW w:w="703"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74" w:hRule="atLeast"/>
              </w:trPr>
              <w:tc>
                <w:tcPr>
                  <w:tcW w:w="678"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p>
              </w:tc>
              <w:tc>
                <w:tcPr>
                  <w:tcW w:w="1313"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1926"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p>
              </w:tc>
              <w:tc>
                <w:tcPr>
                  <w:tcW w:w="1808"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2109"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p>
              </w:tc>
              <w:tc>
                <w:tcPr>
                  <w:tcW w:w="703"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3" w:hRule="atLeast"/>
              </w:trPr>
              <w:tc>
                <w:tcPr>
                  <w:tcW w:w="678"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p>
              </w:tc>
              <w:tc>
                <w:tcPr>
                  <w:tcW w:w="1313"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1926"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1808" w:type="dxa"/>
                  <w:tcBorders>
                    <w:top w:val="single" w:color="auto" w:sz="4" w:space="0"/>
                    <w:left w:val="single" w:color="auto" w:sz="4" w:space="0"/>
                    <w:bottom w:val="single" w:color="auto" w:sz="4" w:space="0"/>
                    <w:right w:val="single" w:color="auto" w:sz="4" w:space="0"/>
                  </w:tcBorders>
                  <w:shd w:val="clear" w:color="auto" w:fill="auto"/>
                </w:tcPr>
                <w:p>
                  <w:pPr>
                    <w:jc w:val="left"/>
                    <w:rPr>
                      <w:bCs/>
                      <w:color w:val="0000FF"/>
                    </w:rPr>
                  </w:pPr>
                </w:p>
              </w:tc>
              <w:tc>
                <w:tcPr>
                  <w:tcW w:w="2109"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p>
              </w:tc>
              <w:tc>
                <w:tcPr>
                  <w:tcW w:w="703"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p>
              </w:tc>
            </w:tr>
          </w:tbl>
          <w:p/>
          <w:p>
            <w:pPr>
              <w:spacing w:before="240" w:after="120"/>
              <w:rPr>
                <w:rFonts w:hint="eastAsia" w:eastAsia="宋体"/>
                <w:lang w:val="en-GB" w:eastAsia="zh-CN"/>
              </w:rPr>
            </w:pPr>
            <w:r>
              <w:rPr>
                <w:rFonts w:hint="eastAsia" w:ascii="宋体" w:hAnsi="宋体" w:cs="宋体"/>
              </w:rPr>
              <w:t>OPRP</w:t>
            </w:r>
            <w:r>
              <w:rPr>
                <w:rFonts w:hint="eastAsia" w:ascii="宋体" w:hAnsi="宋体" w:cs="宋体"/>
                <w:lang w:eastAsia="zh-CN"/>
              </w:rPr>
              <w:t>：</w:t>
            </w:r>
          </w:p>
          <w:tbl>
            <w:tblPr>
              <w:tblStyle w:val="11"/>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337"/>
              <w:gridCol w:w="931"/>
              <w:gridCol w:w="2130"/>
              <w:gridCol w:w="289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2" w:hRule="atLeast"/>
                <w:tblHeader/>
              </w:trPr>
              <w:tc>
                <w:tcPr>
                  <w:tcW w:w="690" w:type="dxa"/>
                  <w:shd w:val="clear" w:color="auto" w:fill="auto"/>
                </w:tcPr>
                <w:p>
                  <w:pPr>
                    <w:pStyle w:val="26"/>
                    <w:rPr>
                      <w:lang w:eastAsia="zh-CN"/>
                    </w:rPr>
                  </w:pPr>
                  <w:r>
                    <w:rPr>
                      <w:rFonts w:hint="eastAsia"/>
                      <w:lang w:eastAsia="zh-CN"/>
                    </w:rPr>
                    <w:t xml:space="preserve"> </w:t>
                  </w:r>
                </w:p>
                <w:p>
                  <w:pPr>
                    <w:pStyle w:val="26"/>
                    <w:rPr>
                      <w:lang w:eastAsia="zh-CN"/>
                    </w:rPr>
                  </w:pPr>
                  <w:r>
                    <w:rPr>
                      <w:rFonts w:hint="eastAsia"/>
                      <w:lang w:eastAsia="zh-CN"/>
                    </w:rPr>
                    <w:t>序号</w:t>
                  </w:r>
                </w:p>
              </w:tc>
              <w:tc>
                <w:tcPr>
                  <w:tcW w:w="1337" w:type="dxa"/>
                  <w:shd w:val="clear" w:color="auto" w:fill="auto"/>
                </w:tcPr>
                <w:p>
                  <w:pPr>
                    <w:pStyle w:val="26"/>
                    <w:rPr>
                      <w:lang w:eastAsia="zh-CN"/>
                    </w:rPr>
                  </w:pPr>
                  <w:r>
                    <w:rPr>
                      <w:rFonts w:hint="eastAsia"/>
                      <w:lang w:eastAsia="zh-CN"/>
                    </w:rPr>
                    <w:t xml:space="preserve"> </w:t>
                  </w:r>
                </w:p>
                <w:p>
                  <w:pPr>
                    <w:pStyle w:val="26"/>
                    <w:rPr>
                      <w:lang w:eastAsia="zh-CN"/>
                    </w:rPr>
                  </w:pPr>
                  <w:r>
                    <w:rPr>
                      <w:rFonts w:hint="eastAsia"/>
                      <w:lang w:eastAsia="zh-CN"/>
                    </w:rPr>
                    <w:t>过程步骤</w:t>
                  </w:r>
                </w:p>
              </w:tc>
              <w:tc>
                <w:tcPr>
                  <w:tcW w:w="931" w:type="dxa"/>
                  <w:shd w:val="clear" w:color="auto" w:fill="auto"/>
                </w:tcPr>
                <w:p>
                  <w:pPr>
                    <w:pStyle w:val="26"/>
                    <w:rPr>
                      <w:lang w:eastAsia="zh-CN"/>
                    </w:rPr>
                  </w:pPr>
                  <w:r>
                    <w:rPr>
                      <w:rFonts w:hint="eastAsia"/>
                      <w:lang w:eastAsia="zh-CN"/>
                    </w:rPr>
                    <w:t xml:space="preserve"> </w:t>
                  </w:r>
                </w:p>
                <w:p>
                  <w:pPr>
                    <w:pStyle w:val="26"/>
                    <w:rPr>
                      <w:lang w:eastAsia="zh-CN"/>
                    </w:rPr>
                  </w:pPr>
                  <w:r>
                    <w:rPr>
                      <w:rFonts w:hint="eastAsia"/>
                      <w:lang w:eastAsia="zh-CN"/>
                    </w:rPr>
                    <w:t>危害</w:t>
                  </w:r>
                </w:p>
              </w:tc>
              <w:tc>
                <w:tcPr>
                  <w:tcW w:w="2130" w:type="dxa"/>
                  <w:shd w:val="clear" w:color="auto" w:fill="auto"/>
                </w:tcPr>
                <w:p>
                  <w:pPr>
                    <w:pStyle w:val="26"/>
                    <w:rPr>
                      <w:lang w:eastAsia="zh-CN"/>
                    </w:rPr>
                  </w:pPr>
                  <w:r>
                    <w:rPr>
                      <w:rFonts w:hint="eastAsia"/>
                      <w:lang w:eastAsia="zh-CN"/>
                    </w:rPr>
                    <w:t xml:space="preserve"> </w:t>
                  </w:r>
                </w:p>
                <w:p>
                  <w:pPr>
                    <w:pStyle w:val="26"/>
                    <w:rPr>
                      <w:lang w:eastAsia="zh-CN"/>
                    </w:rPr>
                  </w:pPr>
                  <w:r>
                    <w:rPr>
                      <w:rFonts w:hint="eastAsia"/>
                      <w:lang w:eastAsia="zh-CN"/>
                    </w:rPr>
                    <w:t>监控程序</w:t>
                  </w:r>
                </w:p>
              </w:tc>
              <w:tc>
                <w:tcPr>
                  <w:tcW w:w="2892" w:type="dxa"/>
                  <w:shd w:val="clear" w:color="auto" w:fill="auto"/>
                </w:tcPr>
                <w:p>
                  <w:pPr>
                    <w:pStyle w:val="26"/>
                    <w:rPr>
                      <w:lang w:val="fr-FR" w:eastAsia="zh-CN"/>
                    </w:rPr>
                  </w:pPr>
                  <w:r>
                    <w:rPr>
                      <w:rFonts w:hint="eastAsia"/>
                      <w:lang w:val="fr-FR" w:eastAsia="zh-CN"/>
                    </w:rPr>
                    <w:t xml:space="preserve"> </w:t>
                  </w:r>
                </w:p>
                <w:p>
                  <w:pPr>
                    <w:pStyle w:val="26"/>
                    <w:rPr>
                      <w:lang w:val="fr-FR" w:eastAsia="zh-CN"/>
                    </w:rPr>
                  </w:pPr>
                  <w:r>
                    <w:rPr>
                      <w:rFonts w:hint="eastAsia"/>
                      <w:lang w:val="en-US" w:eastAsia="zh-CN"/>
                    </w:rPr>
                    <w:t>操作</w:t>
                  </w:r>
                  <w:r>
                    <w:rPr>
                      <w:rFonts w:hint="eastAsia"/>
                      <w:lang w:val="fr-FR" w:eastAsia="zh-CN"/>
                    </w:rPr>
                    <w:t>限值</w:t>
                  </w:r>
                </w:p>
              </w:tc>
              <w:tc>
                <w:tcPr>
                  <w:tcW w:w="716" w:type="dxa"/>
                  <w:shd w:val="clear" w:color="auto" w:fill="auto"/>
                </w:tcPr>
                <w:p>
                  <w:pPr>
                    <w:pStyle w:val="26"/>
                    <w:rPr>
                      <w:lang w:val="fr-FR" w:eastAsia="zh-CN"/>
                    </w:rPr>
                  </w:pPr>
                  <w:r>
                    <w:rPr>
                      <w:rFonts w:hint="eastAsia"/>
                      <w:lang w:val="fr-FR" w:eastAsia="zh-CN"/>
                    </w:rPr>
                    <w:t xml:space="preserve"> </w:t>
                  </w:r>
                </w:p>
                <w:p>
                  <w:pPr>
                    <w:pStyle w:val="26"/>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54"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color w:val="0000FF"/>
                      <w:sz w:val="18"/>
                      <w:szCs w:val="18"/>
                      <w:lang w:val="en-US" w:eastAsia="zh-CN"/>
                    </w:rPr>
                  </w:pPr>
                  <w:r>
                    <w:rPr>
                      <w:rFonts w:hint="eastAsia"/>
                      <w:color w:val="0000FF"/>
                      <w:sz w:val="18"/>
                      <w:szCs w:val="18"/>
                      <w:lang w:val="en-US" w:eastAsia="zh-CN"/>
                    </w:rPr>
                    <w:t>OPRP1-1</w:t>
                  </w:r>
                </w:p>
              </w:tc>
              <w:tc>
                <w:tcPr>
                  <w:tcW w:w="1337"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sz w:val="21"/>
                      <w:szCs w:val="21"/>
                      <w:highlight w:val="none"/>
                    </w:rPr>
                    <w:t>香辛料验收（花椒类辣椒类除外）</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left="-59" w:leftChars="-28" w:right="-113" w:rightChars="-54"/>
                    <w:jc w:val="center"/>
                    <w:rPr>
                      <w:rFonts w:hint="eastAsia"/>
                      <w:sz w:val="21"/>
                      <w:szCs w:val="21"/>
                      <w:highlight w:val="none"/>
                    </w:rPr>
                  </w:pPr>
                  <w:r>
                    <w:rPr>
                      <w:rFonts w:hint="eastAsia"/>
                      <w:sz w:val="21"/>
                      <w:szCs w:val="21"/>
                      <w:highlight w:val="none"/>
                    </w:rPr>
                    <w:t>重金属、</w:t>
                  </w:r>
                </w:p>
                <w:p>
                  <w:pPr>
                    <w:spacing w:line="300" w:lineRule="exact"/>
                    <w:rPr>
                      <w:rFonts w:hint="eastAsia" w:ascii="宋体" w:hAnsi="宋体" w:eastAsia="宋体" w:cs="Times New Roman"/>
                      <w:kern w:val="2"/>
                      <w:sz w:val="21"/>
                      <w:szCs w:val="21"/>
                      <w:highlight w:val="none"/>
                      <w:lang w:val="fr-FR" w:eastAsia="zh-CN" w:bidi="ar-SA"/>
                    </w:rPr>
                  </w:pPr>
                  <w:r>
                    <w:rPr>
                      <w:rFonts w:hint="eastAsia"/>
                      <w:sz w:val="21"/>
                      <w:szCs w:val="21"/>
                      <w:highlight w:val="none"/>
                    </w:rPr>
                    <w:t>霉变</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highlight w:val="none"/>
                    </w:rPr>
                  </w:pPr>
                  <w:r>
                    <w:rPr>
                      <w:rFonts w:hint="eastAsia"/>
                      <w:highlight w:val="none"/>
                      <w:lang w:val="en-US" w:eastAsia="zh-CN"/>
                    </w:rPr>
                    <w:t>1.</w:t>
                  </w:r>
                  <w:r>
                    <w:rPr>
                      <w:rFonts w:hint="eastAsia"/>
                      <w:highlight w:val="none"/>
                    </w:rPr>
                    <w:t>查阅合作协议</w:t>
                  </w:r>
                </w:p>
                <w:p>
                  <w:pPr>
                    <w:jc w:val="left"/>
                    <w:rPr>
                      <w:rFonts w:hint="eastAsia"/>
                      <w:highlight w:val="none"/>
                      <w:lang w:eastAsia="zh-CN"/>
                    </w:rPr>
                  </w:pPr>
                  <w:r>
                    <w:rPr>
                      <w:rFonts w:hint="eastAsia"/>
                      <w:highlight w:val="none"/>
                      <w:lang w:val="en-US" w:eastAsia="zh-CN"/>
                    </w:rPr>
                    <w:t>2.每批</w:t>
                  </w:r>
                  <w:r>
                    <w:rPr>
                      <w:rFonts w:hint="eastAsia"/>
                      <w:highlight w:val="none"/>
                    </w:rPr>
                    <w:t>核对供方来源</w:t>
                  </w:r>
                  <w:r>
                    <w:rPr>
                      <w:rFonts w:hint="eastAsia"/>
                      <w:highlight w:val="none"/>
                      <w:lang w:eastAsia="zh-CN"/>
                    </w:rPr>
                    <w:t>；</w:t>
                  </w:r>
                </w:p>
                <w:p>
                  <w:pPr>
                    <w:jc w:val="left"/>
                    <w:rPr>
                      <w:rFonts w:hint="eastAsia"/>
                      <w:highlight w:val="none"/>
                      <w:lang w:val="en-US" w:eastAsia="zh-CN"/>
                    </w:rPr>
                  </w:pPr>
                  <w:r>
                    <w:rPr>
                      <w:rFonts w:hint="eastAsia"/>
                      <w:highlight w:val="none"/>
                      <w:lang w:val="en-US" w:eastAsia="zh-CN"/>
                    </w:rPr>
                    <w:t>3.每批原料进货检验；</w:t>
                  </w:r>
                </w:p>
                <w:p>
                  <w:pPr>
                    <w:jc w:val="left"/>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4. 首次成品外检报告</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ind w:left="0" w:leftChars="0" w:firstLine="0" w:firstLineChars="0"/>
                    <w:rPr>
                      <w:rFonts w:hint="default" w:ascii="宋体" w:hAnsi="宋体" w:eastAsia="宋体" w:cs="Times New Roman"/>
                      <w:kern w:val="2"/>
                      <w:sz w:val="20"/>
                      <w:szCs w:val="20"/>
                      <w:highlight w:val="none"/>
                      <w:lang w:val="en-US" w:eastAsia="zh-CN" w:bidi="ar-SA"/>
                    </w:rPr>
                  </w:pPr>
                  <w:r>
                    <w:rPr>
                      <w:rFonts w:hint="eastAsia" w:cs="宋体"/>
                      <w:bCs/>
                      <w:kern w:val="0"/>
                      <w:sz w:val="21"/>
                      <w:szCs w:val="21"/>
                      <w:highlight w:val="none"/>
                      <w:lang w:val="en-US" w:eastAsia="zh-CN" w:bidi="ar"/>
                    </w:rPr>
                    <w:t>1.</w:t>
                  </w:r>
                  <w:r>
                    <w:rPr>
                      <w:rFonts w:hint="eastAsia" w:cs="宋体"/>
                      <w:bCs/>
                      <w:kern w:val="0"/>
                      <w:sz w:val="21"/>
                      <w:szCs w:val="21"/>
                      <w:highlight w:val="none"/>
                      <w:lang w:bidi="ar"/>
                    </w:rPr>
                    <w:t>签订原料供应商合作协议，明确水分、铅指标等质量/食品安全条款；</w:t>
                  </w:r>
                  <w:r>
                    <w:rPr>
                      <w:rFonts w:hint="eastAsia" w:cs="宋体"/>
                      <w:bCs/>
                      <w:kern w:val="0"/>
                      <w:sz w:val="21"/>
                      <w:szCs w:val="21"/>
                      <w:highlight w:val="none"/>
                      <w:lang w:val="en-US" w:eastAsia="zh-CN" w:bidi="ar"/>
                    </w:rPr>
                    <w:t>2.</w:t>
                  </w:r>
                  <w:r>
                    <w:rPr>
                      <w:rFonts w:hint="eastAsia"/>
                      <w:sz w:val="21"/>
                      <w:szCs w:val="21"/>
                      <w:highlight w:val="none"/>
                      <w:lang w:bidi="ar"/>
                    </w:rPr>
                    <w:t>产品采购自合格供方</w:t>
                  </w:r>
                  <w:r>
                    <w:rPr>
                      <w:rFonts w:hint="eastAsia"/>
                      <w:sz w:val="21"/>
                      <w:szCs w:val="21"/>
                      <w:highlight w:val="none"/>
                      <w:lang w:eastAsia="zh-CN" w:bidi="ar"/>
                    </w:rPr>
                    <w:t>；</w:t>
                  </w:r>
                  <w:r>
                    <w:rPr>
                      <w:rFonts w:hint="eastAsia"/>
                      <w:sz w:val="21"/>
                      <w:szCs w:val="21"/>
                      <w:highlight w:val="none"/>
                      <w:lang w:val="en-US" w:eastAsia="zh-CN" w:bidi="ar"/>
                    </w:rPr>
                    <w:t>3.</w:t>
                  </w:r>
                  <w:r>
                    <w:rPr>
                      <w:rFonts w:hint="eastAsia"/>
                      <w:sz w:val="21"/>
                      <w:szCs w:val="21"/>
                      <w:highlight w:val="none"/>
                    </w:rPr>
                    <w:t>每批次检测水分、</w:t>
                  </w:r>
                  <w:r>
                    <w:rPr>
                      <w:rFonts w:hint="eastAsia"/>
                      <w:sz w:val="21"/>
                      <w:szCs w:val="21"/>
                      <w:highlight w:val="none"/>
                      <w:lang w:val="en-US" w:eastAsia="zh-CN"/>
                    </w:rPr>
                    <w:t>4. 首次成品检测铅</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25"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color w:val="0000FF"/>
                      <w:sz w:val="18"/>
                      <w:szCs w:val="18"/>
                      <w:lang w:val="en-US" w:eastAsia="zh-CN"/>
                    </w:rPr>
                  </w:pPr>
                  <w:r>
                    <w:rPr>
                      <w:rFonts w:hint="eastAsia"/>
                      <w:color w:val="0000FF"/>
                      <w:sz w:val="18"/>
                      <w:szCs w:val="18"/>
                      <w:lang w:val="en-US" w:eastAsia="zh-CN"/>
                    </w:rPr>
                    <w:t>OPRP1-2</w:t>
                  </w:r>
                </w:p>
              </w:tc>
              <w:tc>
                <w:tcPr>
                  <w:tcW w:w="1337"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 xml:space="preserve"> </w:t>
                  </w:r>
                  <w:r>
                    <w:rPr>
                      <w:rFonts w:hint="eastAsia"/>
                      <w:sz w:val="21"/>
                      <w:szCs w:val="21"/>
                      <w:highlight w:val="none"/>
                    </w:rPr>
                    <w:t>香辛料验收（花椒辣类椒类）</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left="-59" w:leftChars="-28" w:right="-113" w:rightChars="-54"/>
                    <w:jc w:val="center"/>
                    <w:rPr>
                      <w:rFonts w:hint="eastAsia"/>
                      <w:sz w:val="21"/>
                      <w:szCs w:val="21"/>
                      <w:highlight w:val="none"/>
                    </w:rPr>
                  </w:pPr>
                  <w:r>
                    <w:rPr>
                      <w:rFonts w:hint="eastAsia"/>
                      <w:sz w:val="21"/>
                      <w:szCs w:val="21"/>
                      <w:highlight w:val="none"/>
                    </w:rPr>
                    <w:t>重金属、</w:t>
                  </w:r>
                </w:p>
                <w:p>
                  <w:pPr>
                    <w:spacing w:line="300" w:lineRule="exact"/>
                    <w:ind w:left="-59" w:leftChars="-28" w:right="-113" w:rightChars="-54"/>
                    <w:jc w:val="center"/>
                    <w:rPr>
                      <w:rFonts w:hint="eastAsia" w:ascii="Times New Roman" w:hAnsi="Times New Roman" w:eastAsia="宋体" w:cs="Times New Roman"/>
                      <w:kern w:val="2"/>
                      <w:sz w:val="21"/>
                      <w:szCs w:val="21"/>
                      <w:highlight w:val="none"/>
                      <w:lang w:val="fr-FR" w:eastAsia="zh-CN" w:bidi="ar-SA"/>
                    </w:rPr>
                  </w:pPr>
                  <w:r>
                    <w:rPr>
                      <w:rFonts w:hint="eastAsia"/>
                      <w:sz w:val="21"/>
                      <w:szCs w:val="21"/>
                      <w:highlight w:val="none"/>
                    </w:rPr>
                    <w:t>霉变</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highlight w:val="none"/>
                    </w:rPr>
                  </w:pPr>
                  <w:r>
                    <w:rPr>
                      <w:rFonts w:hint="eastAsia"/>
                      <w:highlight w:val="none"/>
                      <w:lang w:val="en-US" w:eastAsia="zh-CN"/>
                    </w:rPr>
                    <w:t>1.</w:t>
                  </w:r>
                  <w:r>
                    <w:rPr>
                      <w:rFonts w:hint="eastAsia"/>
                      <w:highlight w:val="none"/>
                    </w:rPr>
                    <w:t>查阅合作协议</w:t>
                  </w:r>
                </w:p>
                <w:p>
                  <w:pPr>
                    <w:jc w:val="left"/>
                    <w:rPr>
                      <w:rFonts w:hint="eastAsia"/>
                      <w:highlight w:val="none"/>
                      <w:lang w:eastAsia="zh-CN"/>
                    </w:rPr>
                  </w:pPr>
                  <w:r>
                    <w:rPr>
                      <w:rFonts w:hint="eastAsia"/>
                      <w:highlight w:val="none"/>
                      <w:lang w:val="en-US" w:eastAsia="zh-CN"/>
                    </w:rPr>
                    <w:t>2.每批</w:t>
                  </w:r>
                  <w:r>
                    <w:rPr>
                      <w:rFonts w:hint="eastAsia"/>
                      <w:highlight w:val="none"/>
                    </w:rPr>
                    <w:t>核对供方来源</w:t>
                  </w:r>
                  <w:r>
                    <w:rPr>
                      <w:rFonts w:hint="eastAsia"/>
                      <w:highlight w:val="none"/>
                      <w:lang w:eastAsia="zh-CN"/>
                    </w:rPr>
                    <w:t>；</w:t>
                  </w:r>
                </w:p>
                <w:p>
                  <w:pPr>
                    <w:jc w:val="left"/>
                    <w:rPr>
                      <w:rFonts w:hint="eastAsia"/>
                      <w:highlight w:val="none"/>
                      <w:lang w:val="en-US" w:eastAsia="zh-CN"/>
                    </w:rPr>
                  </w:pPr>
                  <w:r>
                    <w:rPr>
                      <w:rFonts w:hint="eastAsia"/>
                      <w:highlight w:val="none"/>
                      <w:lang w:val="en-US" w:eastAsia="zh-CN"/>
                    </w:rPr>
                    <w:t>3.每批原料进货检验；</w:t>
                  </w:r>
                </w:p>
                <w:p>
                  <w:pPr>
                    <w:jc w:val="left"/>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4. 首次成品外检报告</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ind w:left="0" w:leftChars="0" w:firstLine="0" w:firstLineChars="0"/>
                    <w:rPr>
                      <w:rFonts w:hint="eastAsia" w:ascii="宋体" w:hAnsi="宋体" w:eastAsia="宋体" w:cs="Times New Roman"/>
                      <w:kern w:val="2"/>
                      <w:sz w:val="21"/>
                      <w:szCs w:val="21"/>
                      <w:highlight w:val="none"/>
                      <w:lang w:val="en-US" w:eastAsia="zh-CN" w:bidi="ar-SA"/>
                    </w:rPr>
                  </w:pPr>
                  <w:r>
                    <w:rPr>
                      <w:rFonts w:hint="eastAsia" w:cs="宋体"/>
                      <w:bCs/>
                      <w:kern w:val="0"/>
                      <w:sz w:val="21"/>
                      <w:szCs w:val="21"/>
                      <w:highlight w:val="none"/>
                      <w:lang w:val="en-US" w:eastAsia="zh-CN" w:bidi="ar"/>
                    </w:rPr>
                    <w:t>1.</w:t>
                  </w:r>
                  <w:r>
                    <w:rPr>
                      <w:rFonts w:hint="eastAsia" w:cs="宋体"/>
                      <w:bCs/>
                      <w:kern w:val="0"/>
                      <w:sz w:val="21"/>
                      <w:szCs w:val="21"/>
                      <w:highlight w:val="none"/>
                      <w:lang w:bidi="ar"/>
                    </w:rPr>
                    <w:t>签订原料供应商合作协议，明确水分、铅指标等质量/食品安全条款；</w:t>
                  </w:r>
                  <w:r>
                    <w:rPr>
                      <w:rFonts w:hint="eastAsia" w:cs="宋体"/>
                      <w:bCs/>
                      <w:kern w:val="0"/>
                      <w:sz w:val="21"/>
                      <w:szCs w:val="21"/>
                      <w:highlight w:val="none"/>
                      <w:lang w:val="en-US" w:eastAsia="zh-CN" w:bidi="ar"/>
                    </w:rPr>
                    <w:t>2.</w:t>
                  </w:r>
                  <w:r>
                    <w:rPr>
                      <w:rFonts w:hint="eastAsia"/>
                      <w:sz w:val="21"/>
                      <w:szCs w:val="21"/>
                      <w:highlight w:val="none"/>
                      <w:lang w:bidi="ar"/>
                    </w:rPr>
                    <w:t>产品采购自合格供方</w:t>
                  </w:r>
                  <w:r>
                    <w:rPr>
                      <w:rFonts w:hint="eastAsia"/>
                      <w:sz w:val="21"/>
                      <w:szCs w:val="21"/>
                      <w:highlight w:val="none"/>
                      <w:lang w:eastAsia="zh-CN" w:bidi="ar"/>
                    </w:rPr>
                    <w:t>；</w:t>
                  </w:r>
                  <w:r>
                    <w:rPr>
                      <w:rFonts w:hint="eastAsia"/>
                      <w:sz w:val="21"/>
                      <w:szCs w:val="21"/>
                      <w:highlight w:val="none"/>
                      <w:lang w:val="en-US" w:eastAsia="zh-CN" w:bidi="ar"/>
                    </w:rPr>
                    <w:t>3.</w:t>
                  </w:r>
                  <w:r>
                    <w:rPr>
                      <w:rFonts w:hint="eastAsia"/>
                      <w:sz w:val="21"/>
                      <w:szCs w:val="21"/>
                      <w:highlight w:val="none"/>
                    </w:rPr>
                    <w:t>每批次检测水分、</w:t>
                  </w:r>
                  <w:r>
                    <w:rPr>
                      <w:rFonts w:hint="eastAsia"/>
                      <w:sz w:val="21"/>
                      <w:szCs w:val="21"/>
                      <w:highlight w:val="none"/>
                      <w:lang w:val="en-US" w:eastAsia="zh-CN"/>
                    </w:rPr>
                    <w:t>4. 首次成品检测铅、</w:t>
                  </w:r>
                  <w:r>
                    <w:rPr>
                      <w:rFonts w:hint="eastAsia" w:cs="宋体"/>
                      <w:bCs/>
                      <w:kern w:val="0"/>
                      <w:sz w:val="21"/>
                      <w:szCs w:val="21"/>
                      <w:highlight w:val="none"/>
                      <w:lang w:bidi="ar"/>
                    </w:rPr>
                    <w:t>罗丹明B、苏丹红I-IV</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rFonts w:hint="eastAsia"/>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 xml:space="preserve">OPRP2 </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 xml:space="preserve"> 原料储存</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kern w:val="2"/>
                      <w:sz w:val="21"/>
                      <w:szCs w:val="21"/>
                      <w:highlight w:val="none"/>
                      <w:lang w:val="en-US" w:eastAsia="zh-CN" w:bidi="ar-SA"/>
                    </w:rPr>
                  </w:pPr>
                  <w:r>
                    <w:rPr>
                      <w:rFonts w:hint="eastAsia" w:ascii="宋体" w:hAnsi="宋体"/>
                      <w:sz w:val="21"/>
                      <w:szCs w:val="21"/>
                      <w:highlight w:val="none"/>
                      <w:lang w:val="en-US" w:eastAsia="zh-CN"/>
                    </w:rPr>
                    <w:t>产</w:t>
                  </w:r>
                  <w:r>
                    <w:rPr>
                      <w:rFonts w:hint="eastAsia" w:ascii="宋体" w:hAnsi="宋体"/>
                      <w:sz w:val="21"/>
                      <w:szCs w:val="21"/>
                      <w:highlight w:val="none"/>
                    </w:rPr>
                    <w:t>品霉变</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库管人员每天检查原辅料温度</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环境温度≤30℃</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lang w:val="en-US" w:eastAsia="zh-CN"/>
                    </w:rPr>
                  </w:pPr>
                  <w:r>
                    <w:rPr>
                      <w:rFonts w:hint="eastAsia"/>
                      <w:color w:val="0000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 xml:space="preserve">OPRP3 </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内包材及内包间消毒</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kern w:val="2"/>
                      <w:sz w:val="21"/>
                      <w:szCs w:val="21"/>
                      <w:highlight w:val="none"/>
                      <w:lang w:val="en-US" w:eastAsia="zh-CN" w:bidi="ar-SA"/>
                    </w:rPr>
                  </w:pPr>
                  <w:r>
                    <w:rPr>
                      <w:rFonts w:hint="eastAsia" w:ascii="宋体" w:hAnsi="宋体"/>
                      <w:sz w:val="21"/>
                      <w:szCs w:val="21"/>
                      <w:highlight w:val="none"/>
                    </w:rPr>
                    <w:t>空气微生物超标</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专人负责：</w:t>
                  </w:r>
                  <w:r>
                    <w:rPr>
                      <w:rFonts w:hint="default" w:ascii="宋体" w:hAnsi="宋体" w:eastAsia="宋体"/>
                      <w:sz w:val="21"/>
                      <w:szCs w:val="21"/>
                      <w:highlight w:val="none"/>
                      <w:lang w:val="en-US" w:eastAsia="zh-CN"/>
                    </w:rPr>
                    <w:t>内包材用前消毒；内包间班后消毒</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内包材紫外线消毒≥30min</w:t>
                  </w:r>
                </w:p>
                <w:p>
                  <w:pPr>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内包间紫外线消毒≥45min</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lang w:val="en-US" w:eastAsia="zh-CN"/>
                    </w:rPr>
                  </w:pPr>
                  <w:r>
                    <w:rPr>
                      <w:rFonts w:hint="eastAsia"/>
                      <w:color w:val="0000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rPr>
                      <w:rFonts w:hint="eastAsia"/>
                      <w:color w:val="0000FF"/>
                      <w:sz w:val="18"/>
                      <w:szCs w:val="18"/>
                    </w:rPr>
                  </w:pPr>
                </w:p>
              </w:tc>
              <w:tc>
                <w:tcPr>
                  <w:tcW w:w="133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0000FF"/>
                    </w:rPr>
                  </w:pPr>
                </w:p>
              </w:tc>
              <w:tc>
                <w:tcPr>
                  <w:tcW w:w="931"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0000FF"/>
                    </w:rPr>
                  </w:pPr>
                </w:p>
              </w:tc>
              <w:tc>
                <w:tcPr>
                  <w:tcW w:w="213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bCs/>
                      <w:color w:val="0000FF"/>
                    </w:rPr>
                  </w:pPr>
                </w:p>
              </w:tc>
              <w:tc>
                <w:tcPr>
                  <w:tcW w:w="289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color w:val="0000FF"/>
                    </w:rPr>
                  </w:pP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color w:val="0000FF"/>
                    </w:rPr>
                  </w:pPr>
                </w:p>
              </w:tc>
            </w:tr>
          </w:tbl>
          <w:p>
            <w:pPr>
              <w:spacing w:before="120" w:line="360" w:lineRule="auto"/>
              <w:ind w:firstLine="632" w:firstLineChars="300"/>
              <w:rPr>
                <w:rFonts w:hint="default" w:ascii="方正仿宋简体" w:eastAsia="方正仿宋简体"/>
                <w:b/>
                <w:color w:val="FF0000"/>
                <w:lang w:val="en-US" w:eastAsia="zh-CN"/>
              </w:rPr>
            </w:pPr>
            <w:r>
              <w:rPr>
                <w:rFonts w:hint="eastAsia" w:ascii="方正仿宋简体" w:eastAsia="方正仿宋简体"/>
                <w:b/>
                <w:color w:val="FF0000"/>
                <w:lang w:val="en-US" w:eastAsia="zh-CN"/>
              </w:rPr>
              <w:t>按照《危害控制计划》要求，内包材及内包间的紫外线消毒为OPRP3点，在生产加工间现场查看时发现：未保留2021-08-23日的内包材及内包间的紫外消毒记录</w:t>
            </w:r>
            <w:r>
              <w:rPr>
                <w:rFonts w:hint="eastAsia" w:ascii="黑体" w:hAnsi="宋体" w:eastAsia="黑体" w:cs="黑体"/>
                <w:b/>
                <w:bCs/>
                <w:color w:val="FF0000"/>
                <w:kern w:val="0"/>
                <w:sz w:val="20"/>
                <w:szCs w:val="20"/>
                <w:lang w:val="en-US" w:eastAsia="zh-CN" w:bidi="ar"/>
              </w:rPr>
              <w:t>。见不符合报告01</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近一年以来未发生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A8"/>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温度计、电子秤</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370"/>
              <w:gridCol w:w="1777"/>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r>
                    <w:rPr>
                      <w:rFonts w:hint="eastAsia"/>
                    </w:rPr>
                    <w:t>计量器具名称</w:t>
                  </w:r>
                </w:p>
              </w:tc>
              <w:tc>
                <w:tcPr>
                  <w:tcW w:w="2370" w:type="dxa"/>
                </w:tcPr>
                <w:p>
                  <w:r>
                    <w:rPr>
                      <w:rFonts w:hint="eastAsia"/>
                    </w:rPr>
                    <w:t>检定或校准证书编号</w:t>
                  </w:r>
                </w:p>
              </w:tc>
              <w:tc>
                <w:tcPr>
                  <w:tcW w:w="1777"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rFonts w:hint="eastAsia" w:eastAsia="宋体"/>
                      <w:lang w:val="en-US" w:eastAsia="zh-CN"/>
                    </w:rPr>
                  </w:pPr>
                  <w:r>
                    <w:rPr>
                      <w:rFonts w:hint="eastAsia"/>
                      <w:lang w:val="en-US" w:eastAsia="zh-CN"/>
                    </w:rPr>
                    <w:t>天子天平</w:t>
                  </w:r>
                </w:p>
              </w:tc>
              <w:tc>
                <w:tcPr>
                  <w:tcW w:w="2370" w:type="dxa"/>
                </w:tcPr>
                <w:p>
                  <w:pPr>
                    <w:jc w:val="left"/>
                    <w:rPr>
                      <w:rFonts w:hint="default" w:eastAsia="宋体"/>
                      <w:lang w:val="en-US" w:eastAsia="zh-CN"/>
                    </w:rPr>
                  </w:pPr>
                  <w:r>
                    <w:rPr>
                      <w:rFonts w:hint="eastAsia"/>
                      <w:lang w:val="en-US" w:eastAsia="zh-CN"/>
                    </w:rPr>
                    <w:t>第LX20210608131号</w:t>
                  </w:r>
                </w:p>
              </w:tc>
              <w:tc>
                <w:tcPr>
                  <w:tcW w:w="1777" w:type="dxa"/>
                </w:tcPr>
                <w:p>
                  <w:pPr>
                    <w:rPr>
                      <w:rFonts w:hint="default" w:eastAsia="宋体"/>
                      <w:lang w:val="en-US" w:eastAsia="zh-CN"/>
                    </w:rPr>
                  </w:pPr>
                  <w:r>
                    <w:rPr>
                      <w:rFonts w:hint="eastAsia"/>
                      <w:lang w:val="en-US" w:eastAsia="zh-CN"/>
                    </w:rPr>
                    <w:t>2021-12-07</w:t>
                  </w:r>
                </w:p>
              </w:tc>
              <w:tc>
                <w:tcPr>
                  <w:tcW w:w="292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rFonts w:hint="default" w:eastAsia="宋体"/>
                      <w:lang w:val="en-US" w:eastAsia="zh-CN"/>
                    </w:rPr>
                  </w:pPr>
                  <w:r>
                    <w:rPr>
                      <w:rFonts w:hint="eastAsia"/>
                      <w:lang w:val="en-US" w:eastAsia="zh-CN"/>
                    </w:rPr>
                    <w:t>天子天平</w:t>
                  </w:r>
                </w:p>
              </w:tc>
              <w:tc>
                <w:tcPr>
                  <w:tcW w:w="2370" w:type="dxa"/>
                </w:tcPr>
                <w:p>
                  <w:pPr>
                    <w:rPr>
                      <w:rFonts w:hint="default" w:eastAsia="宋体"/>
                      <w:lang w:val="en-US" w:eastAsia="zh-CN"/>
                    </w:rPr>
                  </w:pPr>
                  <w:r>
                    <w:rPr>
                      <w:rFonts w:hint="eastAsia"/>
                      <w:lang w:val="en-US" w:eastAsia="zh-CN"/>
                    </w:rPr>
                    <w:t>第LX20210608132号</w:t>
                  </w:r>
                </w:p>
              </w:tc>
              <w:tc>
                <w:tcPr>
                  <w:tcW w:w="1777" w:type="dxa"/>
                </w:tcPr>
                <w:p>
                  <w:pPr>
                    <w:rPr>
                      <w:rFonts w:hint="default" w:eastAsia="宋体"/>
                      <w:lang w:val="en-US" w:eastAsia="zh-CN"/>
                    </w:rPr>
                  </w:pPr>
                  <w:r>
                    <w:rPr>
                      <w:rFonts w:hint="eastAsia"/>
                      <w:lang w:val="en-US" w:eastAsia="zh-CN"/>
                    </w:rPr>
                    <w:t>2021-12-07</w:t>
                  </w:r>
                </w:p>
              </w:tc>
              <w:tc>
                <w:tcPr>
                  <w:tcW w:w="292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73" w:type="dxa"/>
                </w:tcPr>
                <w:p>
                  <w:pPr>
                    <w:rPr>
                      <w:rFonts w:hint="default" w:eastAsia="宋体"/>
                      <w:lang w:val="en-US" w:eastAsia="zh-CN"/>
                    </w:rPr>
                  </w:pPr>
                  <w:r>
                    <w:rPr>
                      <w:rFonts w:hint="eastAsia"/>
                      <w:lang w:val="en-US" w:eastAsia="zh-CN"/>
                    </w:rPr>
                    <w:t>干燥箱</w:t>
                  </w:r>
                </w:p>
              </w:tc>
              <w:tc>
                <w:tcPr>
                  <w:tcW w:w="2370" w:type="dxa"/>
                </w:tcPr>
                <w:p>
                  <w:pPr>
                    <w:rPr>
                      <w:rFonts w:hint="default" w:eastAsia="宋体"/>
                      <w:lang w:val="en-US" w:eastAsia="zh-CN"/>
                    </w:rPr>
                  </w:pPr>
                  <w:r>
                    <w:rPr>
                      <w:rFonts w:hint="eastAsia"/>
                      <w:lang w:val="en-US" w:eastAsia="zh-CN"/>
                    </w:rPr>
                    <w:t>第LX20210608134号</w:t>
                  </w:r>
                </w:p>
              </w:tc>
              <w:tc>
                <w:tcPr>
                  <w:tcW w:w="1777" w:type="dxa"/>
                </w:tcPr>
                <w:p>
                  <w:pPr>
                    <w:rPr>
                      <w:rFonts w:hint="default"/>
                      <w:lang w:val="en-US"/>
                    </w:rPr>
                  </w:pPr>
                  <w:r>
                    <w:rPr>
                      <w:rFonts w:hint="eastAsia"/>
                      <w:lang w:val="en-US" w:eastAsia="zh-CN"/>
                    </w:rPr>
                    <w:t>2022-06-07</w:t>
                  </w:r>
                </w:p>
              </w:tc>
              <w:tc>
                <w:tcPr>
                  <w:tcW w:w="2923" w:type="dxa"/>
                </w:tcPr>
                <w:p>
                  <w:r>
                    <w:rPr>
                      <w:rFonts w:hint="eastAsia"/>
                    </w:rPr>
                    <w:sym w:font="Wingdings" w:char="00FE"/>
                  </w:r>
                  <w:r>
                    <w:rPr>
                      <w:rFonts w:hint="eastAsia"/>
                    </w:rPr>
                    <w:t>加工</w:t>
                  </w:r>
                  <w:r>
                    <w:rPr>
                      <w:rFonts w:hint="eastAsia"/>
                      <w:lang w:val="en-US" w:eastAsia="zh-CN"/>
                    </w:rPr>
                    <w:t>车</w:t>
                  </w:r>
                  <w:r>
                    <w:rPr>
                      <w:rFonts w:hint="eastAsia"/>
                    </w:rPr>
                    <w:t xml:space="preserve">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rFonts w:hint="default" w:eastAsia="宋体"/>
                      <w:lang w:val="en-US" w:eastAsia="zh-CN"/>
                    </w:rPr>
                  </w:pPr>
                  <w:r>
                    <w:rPr>
                      <w:rFonts w:hint="eastAsia"/>
                      <w:lang w:val="en-US" w:eastAsia="zh-CN"/>
                    </w:rPr>
                    <w:t>电子秤</w:t>
                  </w:r>
                </w:p>
              </w:tc>
              <w:tc>
                <w:tcPr>
                  <w:tcW w:w="2370" w:type="dxa"/>
                </w:tcPr>
                <w:p>
                  <w:r>
                    <w:rPr>
                      <w:rFonts w:hint="eastAsia"/>
                      <w:lang w:val="en-US" w:eastAsia="zh-CN"/>
                    </w:rPr>
                    <w:t>2021JD03816</w:t>
                  </w:r>
                </w:p>
              </w:tc>
              <w:tc>
                <w:tcPr>
                  <w:tcW w:w="1777" w:type="dxa"/>
                </w:tcPr>
                <w:p>
                  <w:r>
                    <w:rPr>
                      <w:rFonts w:hint="eastAsia"/>
                      <w:lang w:val="en-US" w:eastAsia="zh-CN"/>
                    </w:rPr>
                    <w:t>2022-06-07</w:t>
                  </w:r>
                </w:p>
              </w:tc>
              <w:tc>
                <w:tcPr>
                  <w:tcW w:w="2923" w:type="dxa"/>
                </w:tcPr>
                <w:p>
                  <w:r>
                    <w:rPr>
                      <w:rFonts w:hint="eastAsia"/>
                    </w:rPr>
                    <w:sym w:font="Wingdings" w:char="00FE"/>
                  </w:r>
                  <w:r>
                    <w:rPr>
                      <w:rFonts w:hint="eastAsia"/>
                    </w:rPr>
                    <w:t>加工</w:t>
                  </w:r>
                  <w:r>
                    <w:rPr>
                      <w:rFonts w:hint="eastAsia"/>
                      <w:lang w:val="en-US" w:eastAsia="zh-CN"/>
                    </w:rPr>
                    <w:t>车</w:t>
                  </w:r>
                  <w:r>
                    <w:rPr>
                      <w:rFonts w:hint="eastAsia"/>
                    </w:rPr>
                    <w:t xml:space="preserve">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rFonts w:hint="default"/>
                      <w:lang w:val="en-US" w:eastAsia="zh-CN"/>
                    </w:rPr>
                  </w:pPr>
                  <w:r>
                    <w:rPr>
                      <w:rFonts w:hint="eastAsia"/>
                      <w:lang w:val="en-US" w:eastAsia="zh-CN"/>
                    </w:rPr>
                    <w:t>电子秤</w:t>
                  </w:r>
                </w:p>
              </w:tc>
              <w:tc>
                <w:tcPr>
                  <w:tcW w:w="2370" w:type="dxa"/>
                </w:tcPr>
                <w:p>
                  <w:pPr>
                    <w:rPr>
                      <w:rFonts w:hint="default"/>
                      <w:lang w:val="en-US" w:eastAsia="zh-CN"/>
                    </w:rPr>
                  </w:pPr>
                  <w:r>
                    <w:rPr>
                      <w:rFonts w:hint="eastAsia"/>
                      <w:lang w:val="en-US" w:eastAsia="zh-CN"/>
                    </w:rPr>
                    <w:t>2021JD03808</w:t>
                  </w:r>
                </w:p>
              </w:tc>
              <w:tc>
                <w:tcPr>
                  <w:tcW w:w="17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2022-06-07</w:t>
                  </w:r>
                </w:p>
              </w:tc>
              <w:tc>
                <w:tcPr>
                  <w:tcW w:w="2923"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FE"/>
                  </w:r>
                  <w:r>
                    <w:rPr>
                      <w:rFonts w:hint="eastAsia"/>
                    </w:rPr>
                    <w:t>加工</w:t>
                  </w:r>
                  <w:r>
                    <w:rPr>
                      <w:rFonts w:hint="eastAsia"/>
                      <w:lang w:val="en-US" w:eastAsia="zh-CN"/>
                    </w:rPr>
                    <w:t>车</w:t>
                  </w:r>
                  <w:r>
                    <w:rPr>
                      <w:rFonts w:hint="eastAsia"/>
                    </w:rPr>
                    <w:t xml:space="preserve">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rFonts w:hint="default"/>
                      <w:highlight w:val="none"/>
                      <w:lang w:val="en-US" w:eastAsia="zh-CN"/>
                    </w:rPr>
                  </w:pPr>
                  <w:r>
                    <w:rPr>
                      <w:rFonts w:hint="eastAsia"/>
                      <w:color w:val="FF0000"/>
                      <w:highlight w:val="none"/>
                      <w:lang w:val="en-US" w:eastAsia="zh-CN"/>
                    </w:rPr>
                    <w:t>手持式红外测温仪</w:t>
                  </w:r>
                </w:p>
              </w:tc>
              <w:tc>
                <w:tcPr>
                  <w:tcW w:w="2370" w:type="dxa"/>
                </w:tcPr>
                <w:p>
                  <w:pPr>
                    <w:rPr>
                      <w:rFonts w:hint="default"/>
                      <w:color w:val="FF0000"/>
                      <w:highlight w:val="none"/>
                      <w:lang w:val="en-US" w:eastAsia="zh-CN"/>
                    </w:rPr>
                  </w:pPr>
                  <w:r>
                    <w:rPr>
                      <w:rFonts w:hint="eastAsia"/>
                      <w:color w:val="FF0000"/>
                      <w:highlight w:val="none"/>
                      <w:lang w:val="en-US" w:eastAsia="zh-CN"/>
                    </w:rPr>
                    <w:t>AR320</w:t>
                  </w:r>
                </w:p>
              </w:tc>
              <w:tc>
                <w:tcPr>
                  <w:tcW w:w="1777" w:type="dxa"/>
                  <w:vAlign w:val="top"/>
                </w:tcPr>
                <w:p>
                  <w:pPr>
                    <w:rPr>
                      <w:rFonts w:hint="default"/>
                      <w:color w:val="FF0000"/>
                      <w:highlight w:val="none"/>
                      <w:lang w:val="en-US" w:eastAsia="zh-CN"/>
                    </w:rPr>
                  </w:pPr>
                  <w:r>
                    <w:rPr>
                      <w:rFonts w:hint="eastAsia"/>
                      <w:color w:val="FF0000"/>
                      <w:highlight w:val="none"/>
                      <w:lang w:val="en-US" w:eastAsia="zh-CN"/>
                    </w:rPr>
                    <w:t>未提供检定/校准报告</w:t>
                  </w:r>
                </w:p>
              </w:tc>
              <w:tc>
                <w:tcPr>
                  <w:tcW w:w="2923" w:type="dxa"/>
                  <w:vAlign w:val="top"/>
                </w:tcPr>
                <w:p>
                  <w:pPr>
                    <w:rPr>
                      <w:rFonts w:hint="eastAsia"/>
                    </w:rPr>
                  </w:pPr>
                  <w:r>
                    <w:rPr>
                      <w:rFonts w:hint="eastAsia"/>
                    </w:rPr>
                    <w:sym w:font="Wingdings" w:char="00FE"/>
                  </w:r>
                  <w:r>
                    <w:rPr>
                      <w:rFonts w:hint="eastAsia"/>
                    </w:rPr>
                    <w:t>加工</w:t>
                  </w:r>
                  <w:r>
                    <w:rPr>
                      <w:rFonts w:hint="eastAsia"/>
                      <w:lang w:val="en-US" w:eastAsia="zh-CN"/>
                    </w:rPr>
                    <w:t>车</w:t>
                  </w:r>
                  <w:r>
                    <w:rPr>
                      <w:rFonts w:hint="eastAsia"/>
                    </w:rPr>
                    <w:t xml:space="preserve">间 </w:t>
                  </w:r>
                  <w:r>
                    <w:rPr>
                      <w:rFonts w:hint="eastAsia"/>
                    </w:rPr>
                    <w:sym w:font="Wingdings" w:char="00A8"/>
                  </w:r>
                  <w:r>
                    <w:rPr>
                      <w:rFonts w:hint="eastAsia"/>
                    </w:rPr>
                    <w:t>实验室</w:t>
                  </w:r>
                </w:p>
              </w:tc>
            </w:tr>
          </w:tbl>
          <w:p>
            <w:pPr>
              <w:spacing w:before="120" w:line="360" w:lineRule="auto"/>
              <w:rPr>
                <w:rFonts w:hint="eastAsia" w:ascii="Wingdings" w:hAnsi="Wingdings"/>
              </w:rPr>
            </w:pPr>
            <w:r>
              <w:rPr>
                <w:rFonts w:hint="eastAsia" w:ascii="方正仿宋简体" w:eastAsia="方正仿宋简体"/>
                <w:b/>
                <w:color w:val="FF0000"/>
              </w:rPr>
              <w:t>抽查序号</w:t>
            </w:r>
            <w:r>
              <w:rPr>
                <w:rFonts w:hint="eastAsia" w:ascii="方正仿宋简体" w:eastAsia="方正仿宋简体"/>
                <w:b/>
                <w:color w:val="FF0000"/>
                <w:lang w:val="en-US" w:eastAsia="zh-CN"/>
              </w:rPr>
              <w:t>为AR320</w:t>
            </w:r>
            <w:r>
              <w:rPr>
                <w:rFonts w:hint="eastAsia" w:ascii="方正仿宋简体" w:eastAsia="方正仿宋简体"/>
                <w:b/>
                <w:color w:val="FF0000"/>
              </w:rPr>
              <w:t>的</w:t>
            </w:r>
            <w:r>
              <w:rPr>
                <w:rFonts w:hint="eastAsia" w:ascii="方正仿宋简体" w:eastAsia="方正仿宋简体"/>
                <w:b/>
                <w:color w:val="FF0000"/>
                <w:lang w:val="en-US" w:eastAsia="zh-CN"/>
              </w:rPr>
              <w:t>手持式红外测温仪</w:t>
            </w:r>
            <w:r>
              <w:rPr>
                <w:rFonts w:hint="eastAsia" w:ascii="方正仿宋简体" w:eastAsia="方正仿宋简体"/>
                <w:b/>
                <w:color w:val="FF0000"/>
              </w:rPr>
              <w:t>（用于</w:t>
            </w:r>
            <w:r>
              <w:rPr>
                <w:rFonts w:hint="eastAsia" w:ascii="方正仿宋简体" w:eastAsia="方正仿宋简体"/>
                <w:b/>
                <w:color w:val="FF0000"/>
                <w:lang w:val="en-US" w:eastAsia="zh-CN"/>
              </w:rPr>
              <w:t>干燥</w:t>
            </w:r>
            <w:r>
              <w:rPr>
                <w:rFonts w:hint="eastAsia" w:ascii="方正仿宋简体" w:eastAsia="方正仿宋简体"/>
                <w:b/>
                <w:color w:val="FF0000"/>
              </w:rPr>
              <w:t>（</w:t>
            </w:r>
            <w:r>
              <w:rPr>
                <w:rFonts w:hint="eastAsia" w:ascii="方正仿宋简体" w:eastAsia="方正仿宋简体"/>
                <w:b/>
                <w:color w:val="FF0000"/>
                <w:lang w:val="en-US" w:eastAsia="zh-CN"/>
              </w:rPr>
              <w:t>CCP</w:t>
            </w:r>
            <w:r>
              <w:rPr>
                <w:rFonts w:hint="eastAsia" w:ascii="方正仿宋简体" w:eastAsia="方正仿宋简体"/>
                <w:b/>
                <w:color w:val="FF0000"/>
              </w:rPr>
              <w:t>）监测），未提供校检报告。</w:t>
            </w:r>
            <w:r>
              <w:rPr>
                <w:rFonts w:hint="eastAsia" w:ascii="方正仿宋简体" w:eastAsia="方正仿宋简体"/>
                <w:b/>
                <w:color w:val="FF0000"/>
                <w:lang w:val="en-US" w:eastAsia="zh-CN"/>
              </w:rPr>
              <w:t>见不符合报告02</w:t>
            </w:r>
          </w:p>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4</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8"/>
              </w:numPr>
              <w:spacing w:before="40" w:after="40"/>
              <w:rPr>
                <w:szCs w:val="21"/>
              </w:rPr>
            </w:pPr>
            <w:r>
              <w:rPr>
                <w:rFonts w:hint="eastAsia"/>
                <w:szCs w:val="21"/>
              </w:rPr>
              <w:t>启动和实施产品召回计划人员的职责和权限</w:t>
            </w:r>
          </w:p>
          <w:p>
            <w:pPr>
              <w:widowControl/>
              <w:numPr>
                <w:ilvl w:val="0"/>
                <w:numId w:val="8"/>
              </w:numPr>
              <w:spacing w:before="40" w:after="40"/>
              <w:rPr>
                <w:szCs w:val="21"/>
              </w:rPr>
            </w:pPr>
            <w:r>
              <w:rPr>
                <w:rFonts w:hint="eastAsia"/>
                <w:szCs w:val="21"/>
              </w:rPr>
              <w:t>产品召回行动需符合的相关法律、法规和其他相关要求</w:t>
            </w:r>
          </w:p>
          <w:p>
            <w:pPr>
              <w:widowControl/>
              <w:numPr>
                <w:ilvl w:val="0"/>
                <w:numId w:val="8"/>
              </w:numPr>
              <w:spacing w:before="40" w:after="40"/>
              <w:rPr>
                <w:szCs w:val="21"/>
              </w:rPr>
            </w:pPr>
            <w:r>
              <w:rPr>
                <w:rFonts w:hint="eastAsia"/>
                <w:szCs w:val="21"/>
              </w:rPr>
              <w:t>制定并实施受安全危害影响产品的召回措施</w:t>
            </w:r>
          </w:p>
          <w:p>
            <w:pPr>
              <w:widowControl/>
              <w:numPr>
                <w:ilvl w:val="0"/>
                <w:numId w:val="8"/>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rFonts w:hint="eastAsia"/>
                <w:szCs w:val="21"/>
                <w:u w:val="single"/>
                <w:lang w:val="en-US" w:eastAsia="zh-CN"/>
              </w:rPr>
              <w:t>2021</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3</w:t>
            </w:r>
            <w:r>
              <w:rPr>
                <w:rFonts w:hint="eastAsia"/>
                <w:szCs w:val="21"/>
              </w:rPr>
              <w:t>月</w:t>
            </w:r>
            <w:r>
              <w:rPr>
                <w:rFonts w:hint="eastAsia"/>
                <w:szCs w:val="21"/>
                <w:u w:val="single"/>
              </w:rPr>
              <w:t xml:space="preserve"> </w:t>
            </w:r>
            <w:r>
              <w:rPr>
                <w:rFonts w:hint="eastAsia"/>
                <w:szCs w:val="21"/>
                <w:u w:val="single"/>
                <w:lang w:val="en-US" w:eastAsia="zh-CN"/>
              </w:rPr>
              <w:t>26</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szCs w:val="21"/>
                <w:u w:val="single"/>
                <w:lang w:val="en-US" w:eastAsia="zh-CN"/>
              </w:rPr>
              <w:t>顾客反馈销售的20210326批次八角漏气发霉</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20210326</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FE"/>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9"/>
              </w:numPr>
              <w:shd w:val="clear" w:color="auto" w:fill="F4B8FF"/>
            </w:pPr>
            <w:r>
              <w:rPr>
                <w:rFonts w:hint="eastAsia"/>
              </w:rPr>
              <w:t>PRP和危害控制计划</w:t>
            </w:r>
          </w:p>
          <w:p>
            <w:pPr>
              <w:numPr>
                <w:ilvl w:val="0"/>
                <w:numId w:val="9"/>
              </w:numPr>
              <w:shd w:val="clear" w:color="auto" w:fill="F4B8FF"/>
            </w:pPr>
            <w:r>
              <w:rPr>
                <w:rFonts w:hint="eastAsia"/>
              </w:rPr>
              <w:t>内部审核的结果</w:t>
            </w:r>
          </w:p>
          <w:p>
            <w:pPr>
              <w:numPr>
                <w:ilvl w:val="0"/>
                <w:numId w:val="9"/>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6-8</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ascii="Wingdings" w:hAnsi="Wingdings"/>
              </w:rPr>
              <w:t>¨</w:t>
            </w:r>
            <w:r>
              <w:rPr>
                <w:rFonts w:hint="eastAsia"/>
              </w:rPr>
              <w:t>对所有班次的现场操作已审核。</w:t>
            </w:r>
          </w:p>
          <w:p>
            <w:pPr>
              <w:shd w:val="clear" w:color="auto" w:fill="F4B8FF"/>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rFonts w:hint="eastAsia" w:eastAsia="宋体"/>
                <w:lang w:val="en-US" w:eastAsia="zh-CN"/>
              </w:rPr>
            </w:pPr>
            <w:r>
              <w:rPr>
                <w:rFonts w:hint="eastAsia"/>
                <w:lang w:val="en-US" w:eastAsia="zh-CN"/>
              </w:rPr>
              <w:t>1</w:t>
            </w:r>
          </w:p>
        </w:tc>
        <w:tc>
          <w:tcPr>
            <w:tcW w:w="615" w:type="dxa"/>
            <w:vAlign w:val="center"/>
          </w:tcPr>
          <w:p>
            <w:pPr>
              <w:shd w:val="clear" w:color="auto" w:fill="F4B8FF"/>
              <w:rPr>
                <w:rFonts w:hint="eastAsia" w:eastAsia="宋体"/>
                <w:lang w:val="en-US" w:eastAsia="zh-CN"/>
              </w:rPr>
            </w:pPr>
            <w:r>
              <w:rPr>
                <w:rFonts w:hint="eastAsia"/>
                <w:lang w:val="en-US" w:eastAsia="zh-CN"/>
              </w:rPr>
              <w:t>1</w:t>
            </w:r>
          </w:p>
        </w:tc>
        <w:tc>
          <w:tcPr>
            <w:tcW w:w="645" w:type="dxa"/>
            <w:vAlign w:val="center"/>
          </w:tcPr>
          <w:p>
            <w:pPr>
              <w:shd w:val="clear" w:color="auto" w:fill="F4B8FF"/>
              <w:rPr>
                <w:rFonts w:hint="eastAsia" w:eastAsia="宋体"/>
                <w:lang w:val="en-US" w:eastAsia="zh-CN"/>
              </w:rPr>
            </w:pPr>
            <w:r>
              <w:rPr>
                <w:rFonts w:hint="eastAsia"/>
                <w:lang w:val="en-US" w:eastAsia="zh-CN"/>
              </w:rPr>
              <w:t>1</w:t>
            </w:r>
          </w:p>
        </w:tc>
        <w:tc>
          <w:tcPr>
            <w:tcW w:w="637" w:type="dxa"/>
            <w:vAlign w:val="center"/>
          </w:tcPr>
          <w:p>
            <w:pPr>
              <w:shd w:val="clear" w:color="auto" w:fill="F4B8FF"/>
              <w:rPr>
                <w:rFonts w:hint="eastAsia" w:eastAsia="宋体"/>
                <w:lang w:val="en-US" w:eastAsia="zh-CN"/>
              </w:rPr>
            </w:pPr>
            <w:r>
              <w:rPr>
                <w:rFonts w:hint="eastAsia"/>
                <w:lang w:val="en-US" w:eastAsia="zh-CN"/>
              </w:rPr>
              <w:t>1</w:t>
            </w:r>
          </w:p>
        </w:tc>
        <w:tc>
          <w:tcPr>
            <w:tcW w:w="623" w:type="dxa"/>
            <w:vAlign w:val="center"/>
          </w:tcPr>
          <w:p>
            <w:pPr>
              <w:shd w:val="clear" w:color="auto" w:fill="F4B8FF"/>
              <w:rPr>
                <w:rFonts w:hint="eastAsia" w:eastAsia="宋体"/>
                <w:lang w:val="en-US" w:eastAsia="zh-CN"/>
              </w:rPr>
            </w:pPr>
            <w:r>
              <w:rPr>
                <w:rFonts w:hint="eastAsia"/>
                <w:lang w:val="en-US" w:eastAsia="zh-CN"/>
              </w:rPr>
              <w:t>1</w:t>
            </w:r>
          </w:p>
        </w:tc>
        <w:tc>
          <w:tcPr>
            <w:tcW w:w="637" w:type="dxa"/>
            <w:vAlign w:val="center"/>
          </w:tcPr>
          <w:p>
            <w:pPr>
              <w:shd w:val="clear" w:color="auto" w:fill="F4B8FF"/>
              <w:rPr>
                <w:rFonts w:hint="eastAsia" w:eastAsia="宋体"/>
                <w:lang w:val="en-US" w:eastAsia="zh-CN"/>
              </w:rPr>
            </w:pPr>
            <w:r>
              <w:rPr>
                <w:rFonts w:hint="eastAsia"/>
                <w:lang w:val="en-US" w:eastAsia="zh-CN"/>
              </w:rPr>
              <w:t>1</w:t>
            </w:r>
          </w:p>
        </w:tc>
        <w:tc>
          <w:tcPr>
            <w:tcW w:w="688" w:type="dxa"/>
            <w:vAlign w:val="center"/>
          </w:tcPr>
          <w:p>
            <w:pPr>
              <w:shd w:val="clear" w:color="auto" w:fill="F4B8FF"/>
              <w:rPr>
                <w:rFonts w:hint="eastAsia" w:eastAsia="宋体"/>
                <w:lang w:val="en-US" w:eastAsia="zh-CN"/>
              </w:rPr>
            </w:pPr>
            <w:r>
              <w:rPr>
                <w:rFonts w:hint="eastAsia"/>
                <w:lang w:val="en-US" w:eastAsia="zh-CN"/>
              </w:rPr>
              <w:t>1</w:t>
            </w:r>
          </w:p>
        </w:tc>
        <w:tc>
          <w:tcPr>
            <w:tcW w:w="600" w:type="dxa"/>
            <w:vAlign w:val="center"/>
          </w:tcPr>
          <w:p>
            <w:pPr>
              <w:shd w:val="clear" w:color="auto" w:fill="F4B8FF"/>
              <w:rPr>
                <w:rFonts w:hint="eastAsia" w:eastAsia="宋体"/>
                <w:lang w:val="en-US" w:eastAsia="zh-CN"/>
              </w:rPr>
            </w:pPr>
            <w:r>
              <w:rPr>
                <w:rFonts w:hint="eastAsia"/>
                <w:lang w:val="en-US" w:eastAsia="zh-CN"/>
              </w:rPr>
              <w:t>1</w:t>
            </w:r>
          </w:p>
        </w:tc>
        <w:tc>
          <w:tcPr>
            <w:tcW w:w="587" w:type="dxa"/>
            <w:vAlign w:val="center"/>
          </w:tcPr>
          <w:p>
            <w:pPr>
              <w:shd w:val="clear" w:color="auto" w:fill="F4B8FF"/>
              <w:rPr>
                <w:rFonts w:hint="eastAsia" w:eastAsia="宋体"/>
                <w:lang w:val="en-US" w:eastAsia="zh-CN"/>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rFonts w:hint="eastAsia" w:eastAsia="宋体"/>
                <w:lang w:val="en-US" w:eastAsia="zh-CN"/>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rFonts w:hint="eastAsia" w:eastAsia="宋体"/>
                <w:lang w:val="en-US" w:eastAsia="zh-CN"/>
              </w:rPr>
            </w:pPr>
            <w:r>
              <w:rPr>
                <w:rFonts w:hint="eastAsia"/>
                <w:lang w:val="en-US" w:eastAsia="zh-CN"/>
              </w:rPr>
              <w:t>1</w:t>
            </w:r>
          </w:p>
        </w:tc>
        <w:tc>
          <w:tcPr>
            <w:tcW w:w="615" w:type="dxa"/>
            <w:vAlign w:val="center"/>
          </w:tcPr>
          <w:p>
            <w:pPr>
              <w:shd w:val="clear" w:color="auto" w:fill="F4B8FF"/>
              <w:rPr>
                <w:rFonts w:hint="eastAsia" w:eastAsia="宋体"/>
                <w:lang w:val="en-US" w:eastAsia="zh-CN"/>
              </w:rPr>
            </w:pPr>
            <w:r>
              <w:rPr>
                <w:rFonts w:hint="eastAsia"/>
                <w:lang w:val="en-US" w:eastAsia="zh-CN"/>
              </w:rPr>
              <w:t>1</w:t>
            </w:r>
          </w:p>
        </w:tc>
        <w:tc>
          <w:tcPr>
            <w:tcW w:w="645" w:type="dxa"/>
            <w:vAlign w:val="center"/>
          </w:tcPr>
          <w:p>
            <w:pPr>
              <w:shd w:val="clear" w:color="auto" w:fill="F4B8FF"/>
              <w:rPr>
                <w:rFonts w:hint="eastAsia" w:eastAsia="宋体"/>
                <w:lang w:val="en-US" w:eastAsia="zh-CN"/>
              </w:rPr>
            </w:pPr>
            <w:r>
              <w:rPr>
                <w:rFonts w:hint="eastAsia"/>
                <w:lang w:val="en-US" w:eastAsia="zh-CN"/>
              </w:rPr>
              <w:t>1</w:t>
            </w:r>
          </w:p>
        </w:tc>
        <w:tc>
          <w:tcPr>
            <w:tcW w:w="637" w:type="dxa"/>
            <w:vAlign w:val="center"/>
          </w:tcPr>
          <w:p>
            <w:pPr>
              <w:shd w:val="clear" w:color="auto" w:fill="F4B8FF"/>
              <w:rPr>
                <w:rFonts w:hint="eastAsia" w:eastAsia="宋体"/>
                <w:lang w:val="en-US" w:eastAsia="zh-CN"/>
              </w:rPr>
            </w:pPr>
            <w:r>
              <w:rPr>
                <w:rFonts w:hint="eastAsia"/>
                <w:lang w:val="en-US" w:eastAsia="zh-CN"/>
              </w:rPr>
              <w:t>1</w:t>
            </w:r>
          </w:p>
        </w:tc>
        <w:tc>
          <w:tcPr>
            <w:tcW w:w="623" w:type="dxa"/>
            <w:vAlign w:val="center"/>
          </w:tcPr>
          <w:p>
            <w:pPr>
              <w:shd w:val="clear" w:color="auto" w:fill="F4B8FF"/>
              <w:rPr>
                <w:rFonts w:hint="eastAsia" w:eastAsia="宋体"/>
                <w:lang w:val="en-US" w:eastAsia="zh-CN"/>
              </w:rPr>
            </w:pPr>
            <w:r>
              <w:rPr>
                <w:rFonts w:hint="eastAsia"/>
                <w:lang w:val="en-US" w:eastAsia="zh-CN"/>
              </w:rPr>
              <w:t>1</w:t>
            </w:r>
          </w:p>
        </w:tc>
        <w:tc>
          <w:tcPr>
            <w:tcW w:w="637" w:type="dxa"/>
            <w:vAlign w:val="center"/>
          </w:tcPr>
          <w:p>
            <w:pPr>
              <w:shd w:val="clear" w:color="auto" w:fill="F4B8FF"/>
              <w:rPr>
                <w:rFonts w:hint="eastAsia" w:eastAsia="宋体"/>
                <w:lang w:val="en-US" w:eastAsia="zh-CN"/>
              </w:rPr>
            </w:pPr>
            <w:r>
              <w:rPr>
                <w:rFonts w:hint="eastAsia"/>
                <w:lang w:val="en-US" w:eastAsia="zh-CN"/>
              </w:rPr>
              <w:t>1</w:t>
            </w:r>
          </w:p>
        </w:tc>
        <w:tc>
          <w:tcPr>
            <w:tcW w:w="688" w:type="dxa"/>
            <w:vAlign w:val="center"/>
          </w:tcPr>
          <w:p>
            <w:pPr>
              <w:shd w:val="clear" w:color="auto" w:fill="F4B8FF"/>
              <w:rPr>
                <w:rFonts w:hint="eastAsia" w:eastAsia="宋体"/>
                <w:lang w:val="en-US" w:eastAsia="zh-CN"/>
              </w:rPr>
            </w:pPr>
            <w:r>
              <w:rPr>
                <w:rFonts w:hint="eastAsia"/>
                <w:lang w:val="en-US" w:eastAsia="zh-CN"/>
              </w:rPr>
              <w:t>1</w:t>
            </w:r>
          </w:p>
        </w:tc>
        <w:tc>
          <w:tcPr>
            <w:tcW w:w="600" w:type="dxa"/>
            <w:vAlign w:val="center"/>
          </w:tcPr>
          <w:p>
            <w:pPr>
              <w:shd w:val="clear" w:color="auto" w:fill="F4B8FF"/>
              <w:rPr>
                <w:rFonts w:hint="eastAsia" w:eastAsia="宋体"/>
                <w:lang w:val="en-US" w:eastAsia="zh-CN"/>
              </w:rPr>
            </w:pPr>
            <w:r>
              <w:rPr>
                <w:rFonts w:hint="eastAsia"/>
                <w:lang w:val="en-US" w:eastAsia="zh-CN"/>
              </w:rPr>
              <w:t>1</w:t>
            </w:r>
          </w:p>
        </w:tc>
        <w:tc>
          <w:tcPr>
            <w:tcW w:w="587" w:type="dxa"/>
            <w:vAlign w:val="center"/>
          </w:tcPr>
          <w:p>
            <w:pPr>
              <w:shd w:val="clear" w:color="auto" w:fill="F4B8FF"/>
              <w:rPr>
                <w:rFonts w:hint="eastAsia" w:eastAsia="宋体"/>
                <w:lang w:val="en-US" w:eastAsia="zh-CN"/>
              </w:rPr>
            </w:pPr>
            <w:r>
              <w:rPr>
                <w:rFonts w:hint="eastAsia"/>
                <w:lang w:val="en-US" w:eastAsia="zh-CN"/>
              </w:rPr>
              <w:t>3</w:t>
            </w:r>
          </w:p>
        </w:tc>
        <w:tc>
          <w:tcPr>
            <w:tcW w:w="650" w:type="dxa"/>
            <w:vAlign w:val="center"/>
          </w:tcPr>
          <w:p>
            <w:pPr>
              <w:shd w:val="clear" w:color="auto" w:fill="F4B8FF"/>
              <w:rPr>
                <w:rFonts w:hint="eastAsia" w:eastAsia="宋体"/>
                <w:lang w:val="en-US" w:eastAsia="zh-CN"/>
              </w:rPr>
            </w:pPr>
            <w:r>
              <w:rPr>
                <w:rFonts w:hint="eastAsia"/>
                <w:lang w:val="en-US" w:eastAsia="zh-CN"/>
              </w:rPr>
              <w:t>1</w:t>
            </w:r>
          </w:p>
        </w:tc>
        <w:tc>
          <w:tcPr>
            <w:tcW w:w="649" w:type="dxa"/>
            <w:vAlign w:val="center"/>
          </w:tcPr>
          <w:p>
            <w:pPr>
              <w:shd w:val="clear" w:color="auto" w:fill="F4B8FF"/>
              <w:rPr>
                <w:rFonts w:hint="eastAsia" w:eastAsia="宋体"/>
                <w:lang w:val="en-US" w:eastAsia="zh-CN"/>
              </w:rPr>
            </w:pPr>
            <w:r>
              <w:rPr>
                <w:rFonts w:hint="eastAsia"/>
                <w:lang w:val="en-US" w:eastAsia="zh-CN"/>
              </w:rPr>
              <w:t>3</w:t>
            </w:r>
          </w:p>
        </w:tc>
        <w:tc>
          <w:tcPr>
            <w:tcW w:w="650" w:type="dxa"/>
            <w:vAlign w:val="center"/>
          </w:tcPr>
          <w:p>
            <w:pPr>
              <w:shd w:val="clear" w:color="auto" w:fill="F4B8FF"/>
              <w:rPr>
                <w:rFonts w:hint="eastAsia" w:eastAsia="宋体"/>
                <w:lang w:val="en-US" w:eastAsia="zh-CN"/>
              </w:rPr>
            </w:pPr>
            <w:r>
              <w:rPr>
                <w:rFonts w:hint="eastAsia"/>
                <w:lang w:val="en-US" w:eastAsia="zh-CN"/>
              </w:rPr>
              <w:t>1</w:t>
            </w:r>
          </w:p>
        </w:tc>
        <w:tc>
          <w:tcPr>
            <w:tcW w:w="650" w:type="dxa"/>
            <w:vAlign w:val="center"/>
          </w:tcPr>
          <w:p>
            <w:pPr>
              <w:shd w:val="clear" w:color="auto" w:fill="F4B8FF"/>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lang w:eastAsia="ja-JP"/>
              </w:rPr>
            </w:pP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01</w:t>
            </w: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02</w:t>
            </w:r>
          </w:p>
        </w:tc>
        <w:tc>
          <w:tcPr>
            <w:tcW w:w="650"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rFonts w:hint="eastAsia" w:eastAsia="宋体"/>
                <w:lang w:val="en-US" w:eastAsia="zh-CN"/>
              </w:rPr>
            </w:pPr>
            <w:r>
              <w:rPr>
                <w:rFonts w:hint="eastAsia"/>
                <w:lang w:val="en-US" w:eastAsia="zh-CN"/>
              </w:rPr>
              <w:t>1</w:t>
            </w:r>
          </w:p>
        </w:tc>
        <w:tc>
          <w:tcPr>
            <w:tcW w:w="615" w:type="dxa"/>
            <w:vAlign w:val="center"/>
          </w:tcPr>
          <w:p>
            <w:pPr>
              <w:shd w:val="clear" w:color="auto" w:fill="F4B8FF"/>
              <w:rPr>
                <w:rFonts w:hint="eastAsia" w:eastAsia="宋体"/>
                <w:lang w:val="en-US" w:eastAsia="zh-CN"/>
              </w:rPr>
            </w:pPr>
            <w:r>
              <w:rPr>
                <w:rFonts w:hint="eastAsia"/>
                <w:lang w:val="en-US" w:eastAsia="zh-CN"/>
              </w:rPr>
              <w:t>1</w:t>
            </w:r>
          </w:p>
        </w:tc>
        <w:tc>
          <w:tcPr>
            <w:tcW w:w="645" w:type="dxa"/>
            <w:vAlign w:val="center"/>
          </w:tcPr>
          <w:p>
            <w:pPr>
              <w:shd w:val="clear" w:color="auto" w:fill="F4B8FF"/>
              <w:rPr>
                <w:rFonts w:hint="eastAsia" w:eastAsia="宋体"/>
                <w:lang w:val="en-US" w:eastAsia="zh-CN"/>
              </w:rPr>
            </w:pPr>
            <w:r>
              <w:rPr>
                <w:rFonts w:hint="eastAsia"/>
                <w:lang w:val="en-US" w:eastAsia="zh-CN"/>
              </w:rPr>
              <w:t>1</w:t>
            </w:r>
          </w:p>
        </w:tc>
        <w:tc>
          <w:tcPr>
            <w:tcW w:w="637" w:type="dxa"/>
            <w:vAlign w:val="center"/>
          </w:tcPr>
          <w:p>
            <w:pPr>
              <w:shd w:val="clear" w:color="auto" w:fill="F4B8FF"/>
              <w:rPr>
                <w:rFonts w:hint="eastAsia" w:eastAsia="宋体"/>
                <w:lang w:val="en-US" w:eastAsia="zh-CN"/>
              </w:rPr>
            </w:pPr>
            <w:r>
              <w:rPr>
                <w:rFonts w:hint="eastAsia"/>
                <w:lang w:val="en-US" w:eastAsia="zh-CN"/>
              </w:rPr>
              <w:t>1</w:t>
            </w:r>
          </w:p>
        </w:tc>
        <w:tc>
          <w:tcPr>
            <w:tcW w:w="623" w:type="dxa"/>
            <w:vAlign w:val="center"/>
          </w:tcPr>
          <w:p>
            <w:pPr>
              <w:shd w:val="clear" w:color="auto" w:fill="F4B8FF"/>
              <w:rPr>
                <w:rFonts w:hint="eastAsia" w:eastAsia="宋体"/>
                <w:lang w:val="en-US" w:eastAsia="zh-CN"/>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pStyle w:val="2"/>
        <w:rPr>
          <w:rFonts w:hint="default"/>
          <w:lang w:val="en-US"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Arial-BoldMT">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30204"/>
    <w:charset w:val="00"/>
    <w:family w:val="auto"/>
    <w:pitch w:val="default"/>
    <w:sig w:usb0="00000000"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pict>
        <v:shape id="_x0000_s4097" o:spid="_x0000_s4097" o:spt="202" type="#_x0000_t202" style="position:absolute;left:0pt;margin-left:396.85pt;margin-top:10.35pt;height:20.2pt;width:101.5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pPr>
    <w:r>
      <w:rPr>
        <w:rStyle w:val="20"/>
        <w:rFonts w:hint="default"/>
        <w:w w:val="90"/>
      </w:rPr>
      <w:t>Beijing International Standard united Certification Co.,Ltd.</w:t>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3C7BF"/>
    <w:multiLevelType w:val="singleLevel"/>
    <w:tmpl w:val="8983C7BF"/>
    <w:lvl w:ilvl="0" w:tentative="0">
      <w:start w:val="1"/>
      <w:numFmt w:val="decimal"/>
      <w:suff w:val="space"/>
      <w:lvlText w:val="%1."/>
      <w:lvlJc w:val="left"/>
    </w:lvl>
  </w:abstractNum>
  <w:abstractNum w:abstractNumId="1">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108BDD0"/>
    <w:multiLevelType w:val="singleLevel"/>
    <w:tmpl w:val="5108BDD0"/>
    <w:lvl w:ilvl="0" w:tentative="0">
      <w:start w:val="1"/>
      <w:numFmt w:val="decimal"/>
      <w:suff w:val="space"/>
      <w:lvlText w:val="%1."/>
      <w:lvlJc w:val="left"/>
    </w:lvl>
  </w:abstractNum>
  <w:abstractNum w:abstractNumId="6">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7">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42B7DFC"/>
    <w:multiLevelType w:val="singleLevel"/>
    <w:tmpl w:val="642B7DFC"/>
    <w:lvl w:ilvl="0" w:tentative="0">
      <w:start w:val="1"/>
      <w:numFmt w:val="decimal"/>
      <w:suff w:val="space"/>
      <w:lvlText w:val="%1."/>
      <w:lvlJc w:val="left"/>
    </w:lvl>
  </w:abstractNum>
  <w:num w:numId="1">
    <w:abstractNumId w:val="5"/>
  </w:num>
  <w:num w:numId="2">
    <w:abstractNumId w:val="2"/>
  </w:num>
  <w:num w:numId="3">
    <w:abstractNumId w:val="8"/>
  </w:num>
  <w:num w:numId="4">
    <w:abstractNumId w:val="0"/>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F86909"/>
    <w:rsid w:val="27626138"/>
    <w:rsid w:val="455E4E2E"/>
    <w:rsid w:val="5FD632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eastAsia="宋体"/>
      <w:sz w:val="20"/>
      <w:szCs w:val="20"/>
    </w:rPr>
  </w:style>
  <w:style w:type="paragraph" w:styleId="4">
    <w:name w:val="Body Text Indent"/>
    <w:basedOn w:val="1"/>
    <w:qFormat/>
    <w:uiPriority w:val="0"/>
    <w:pPr>
      <w:widowControl/>
      <w:ind w:left="-566" w:leftChars="-283" w:firstLine="560" w:firstLineChars="200"/>
      <w:jc w:val="left"/>
    </w:pPr>
    <w:rPr>
      <w:kern w:val="0"/>
      <w:sz w:val="28"/>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unhideWhenUsed/>
    <w:qFormat/>
    <w:uiPriority w:val="99"/>
    <w:pPr>
      <w:tabs>
        <w:tab w:val="left" w:pos="540"/>
      </w:tabs>
      <w:ind w:firstLine="42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字符"/>
    <w:basedOn w:val="13"/>
    <w:link w:val="7"/>
    <w:qFormat/>
    <w:uiPriority w:val="99"/>
    <w:rPr>
      <w:rFonts w:ascii="Times New Roman" w:hAnsi="Times New Roman" w:eastAsia="宋体" w:cs="Times New Roman"/>
      <w:sz w:val="18"/>
      <w:szCs w:val="18"/>
    </w:rPr>
  </w:style>
  <w:style w:type="character" w:customStyle="1" w:styleId="17">
    <w:name w:val="页脚 字符"/>
    <w:basedOn w:val="13"/>
    <w:link w:val="6"/>
    <w:qFormat/>
    <w:uiPriority w:val="99"/>
    <w:rPr>
      <w:rFonts w:ascii="Times New Roman" w:hAnsi="Times New Roman" w:eastAsia="宋体" w:cs="Times New Roman"/>
      <w:sz w:val="18"/>
      <w:szCs w:val="18"/>
    </w:rPr>
  </w:style>
  <w:style w:type="character" w:customStyle="1" w:styleId="18">
    <w:name w:val="批注框文本 字符"/>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8147</Words>
  <Characters>46443</Characters>
  <Lines>387</Lines>
  <Paragraphs>108</Paragraphs>
  <TotalTime>1</TotalTime>
  <ScaleCrop>false</ScaleCrop>
  <LinksUpToDate>false</LinksUpToDate>
  <CharactersWithSpaces>54482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2021-08-26T01:58:40Z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