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373"/>
        <w:gridCol w:w="491"/>
        <w:gridCol w:w="349"/>
        <w:gridCol w:w="360"/>
        <w:gridCol w:w="588"/>
        <w:gridCol w:w="1416"/>
        <w:gridCol w:w="86"/>
        <w:gridCol w:w="492"/>
        <w:gridCol w:w="512"/>
        <w:gridCol w:w="515"/>
        <w:gridCol w:w="173"/>
        <w:gridCol w:w="354"/>
        <w:gridCol w:w="654"/>
        <w:gridCol w:w="256"/>
        <w:gridCol w:w="345"/>
        <w:gridCol w:w="629"/>
        <w:gridCol w:w="225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5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669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河北迪创家具有限公司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5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669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正定县南牛乡南牛村羊曲线路段054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5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669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r>
              <w:rPr>
                <w:rFonts w:asciiTheme="minorEastAsia" w:hAnsiTheme="minorEastAsia" w:eastAsiaTheme="minorEastAsia"/>
                <w:sz w:val="20"/>
              </w:rPr>
              <w:t>正定县南牛乡南牛村羊曲线路段054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5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20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陈玉匣</w:t>
            </w:r>
            <w:bookmarkEnd w:id="3"/>
          </w:p>
        </w:tc>
        <w:tc>
          <w:tcPr>
            <w:tcW w:w="109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15383000808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204" w:type="dxa"/>
            <w:gridSpan w:val="5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65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204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0352 -2019-QEO-2021</w:t>
            </w:r>
            <w:bookmarkEnd w:id="8"/>
          </w:p>
        </w:tc>
        <w:tc>
          <w:tcPr>
            <w:tcW w:w="10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52" w:type="dxa"/>
            <w:gridSpan w:val="2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669" w:type="dxa"/>
            <w:gridSpan w:val="17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652" w:type="dxa"/>
            <w:gridSpan w:val="2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669" w:type="dxa"/>
            <w:gridSpan w:val="17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52" w:type="dxa"/>
            <w:gridSpan w:val="2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669" w:type="dxa"/>
            <w:gridSpan w:val="17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52" w:type="dxa"/>
            <w:gridSpan w:val="2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669" w:type="dxa"/>
            <w:gridSpan w:val="17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5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669" w:type="dxa"/>
            <w:gridSpan w:val="17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hint="default" w:ascii="宋体" w:hAnsi="宋体" w:eastAsia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 xml:space="preserve">特殊审核: 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职业健康安全管理体系转版审核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65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4809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Q：钢木、板式家具（办公家具、展柜、木质门）的生产和销售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E：钢木、板式家具（办公家具、展柜、木质门）的生产和销售及相关环境管理活动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O：钢木、板式家具（办公家具、展柜、木质门）的生产和销售所涉及场所的职业健康安全管理活动</w:t>
            </w:r>
            <w:bookmarkEnd w:id="20"/>
          </w:p>
        </w:tc>
        <w:tc>
          <w:tcPr>
            <w:tcW w:w="52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3333" w:type="dxa"/>
            <w:gridSpan w:val="6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Q：06.02.03;06.02.05;23.01.01;29.12.00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E：06.02.03;06.02.05;23.01.01;29.12.00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O：06.02.03;06.02.05;23.01.01;29.12.00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65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669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4" w:name="E勾选Add1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GB/T45001-2020/ISO45001：2020标准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5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669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2021年08月20日 上午至2021年08月23日 下午</w:t>
            </w:r>
            <w:bookmarkEnd w:id="29"/>
            <w:r>
              <w:rPr>
                <w:rFonts w:hint="eastAsia"/>
                <w:b/>
                <w:sz w:val="20"/>
              </w:rPr>
              <w:t>(共</w:t>
            </w:r>
            <w:bookmarkStart w:id="30" w:name="审核天数"/>
            <w:r>
              <w:rPr>
                <w:rFonts w:hint="eastAsia"/>
                <w:b/>
                <w:sz w:val="20"/>
              </w:rPr>
              <w:t>4.0</w:t>
            </w:r>
            <w:bookmarkEnd w:id="3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52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669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5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669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9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7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64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8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2208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4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864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李丽英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8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2018-N1QMS-3021820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2021-N1EMS-4021820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2020-N1OHSMS-4021820</w:t>
            </w:r>
          </w:p>
        </w:tc>
        <w:tc>
          <w:tcPr>
            <w:tcW w:w="2208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5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13903215511</w:t>
            </w:r>
          </w:p>
        </w:tc>
        <w:tc>
          <w:tcPr>
            <w:tcW w:w="1224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(B)</w:t>
            </w:r>
          </w:p>
        </w:tc>
        <w:tc>
          <w:tcPr>
            <w:tcW w:w="864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邱玉峰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8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ISC-JSZJ-227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ISC-JSZJ-227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ISC-JSZJ-227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河北省防伪行业协会</w:t>
            </w:r>
          </w:p>
        </w:tc>
        <w:tc>
          <w:tcPr>
            <w:tcW w:w="2208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Q:06.02.03,06.02.05,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23.01.01,29.12.00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E:06.02.03,06.02.05,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23.01.01,29.12.00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O:06.02.03,06.02.05,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23.01.01,29.12.00</w:t>
            </w:r>
          </w:p>
        </w:tc>
        <w:tc>
          <w:tcPr>
            <w:tcW w:w="145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13722860108</w:t>
            </w:r>
          </w:p>
        </w:tc>
        <w:tc>
          <w:tcPr>
            <w:tcW w:w="1224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27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82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08" w:type="dxa"/>
            <w:gridSpan w:val="5"/>
            <w:vAlign w:val="center"/>
          </w:tcPr>
          <w:p>
            <w:pPr>
              <w:pStyle w:val="3"/>
            </w:pPr>
          </w:p>
        </w:tc>
        <w:tc>
          <w:tcPr>
            <w:tcW w:w="145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27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82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08" w:type="dxa"/>
            <w:gridSpan w:val="5"/>
            <w:vAlign w:val="center"/>
          </w:tcPr>
          <w:p>
            <w:pPr>
              <w:pStyle w:val="3"/>
            </w:pPr>
          </w:p>
        </w:tc>
        <w:tc>
          <w:tcPr>
            <w:tcW w:w="145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2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2" w:type="dxa"/>
            <w:gridSpan w:val="2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4"/>
            <w:vAlign w:val="center"/>
          </w:tcPr>
          <w:p/>
        </w:tc>
        <w:tc>
          <w:tcPr>
            <w:tcW w:w="122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2" w:type="dxa"/>
            <w:gridSpan w:val="2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4"/>
            <w:vAlign w:val="center"/>
          </w:tcPr>
          <w:p/>
        </w:tc>
        <w:tc>
          <w:tcPr>
            <w:tcW w:w="122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52" w:type="dxa"/>
            <w:gridSpan w:val="2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4"/>
            <w:vAlign w:val="center"/>
          </w:tcPr>
          <w:p/>
        </w:tc>
        <w:tc>
          <w:tcPr>
            <w:tcW w:w="1455" w:type="dxa"/>
            <w:gridSpan w:val="4"/>
            <w:vAlign w:val="center"/>
          </w:tcPr>
          <w:p/>
        </w:tc>
        <w:tc>
          <w:tcPr>
            <w:tcW w:w="122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9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65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692" w:type="dxa"/>
            <w:gridSpan w:val="4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609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078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5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13903215511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09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78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2021.8.17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692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2021.8.17</w:t>
            </w:r>
          </w:p>
        </w:tc>
        <w:tc>
          <w:tcPr>
            <w:tcW w:w="160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927"/>
        <w:gridCol w:w="1309"/>
        <w:gridCol w:w="3709"/>
        <w:gridCol w:w="2327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7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32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第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天</w:t>
            </w:r>
          </w:p>
        </w:tc>
        <w:tc>
          <w:tcPr>
            <w:tcW w:w="13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7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32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06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1"/>
                <w:szCs w:val="21"/>
              </w:rPr>
              <w:t>-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27" w:type="dxa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09" w:type="dxa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370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32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69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eastAsia" w:cs="Aria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1"/>
                <w:szCs w:val="21"/>
              </w:rPr>
              <w:t>-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27" w:type="dxa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09:00</w:t>
            </w:r>
          </w:p>
        </w:tc>
        <w:tc>
          <w:tcPr>
            <w:tcW w:w="1309" w:type="dxa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领导层</w:t>
            </w:r>
          </w:p>
        </w:tc>
        <w:tc>
          <w:tcPr>
            <w:tcW w:w="3709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内外部因素、相关方的需求和期望、体系策划过程、管理承诺相关过程、资源提供过程、管理评审过程、产品实现策划、顾客投诉处理、监视和测量和持续改进等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上一周期审核</w:t>
            </w:r>
            <w:r>
              <w:rPr>
                <w:rFonts w:hint="eastAsia"/>
                <w:sz w:val="21"/>
                <w:szCs w:val="21"/>
              </w:rPr>
              <w:t>问题整改情况的确认；事故事件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及其</w:t>
            </w:r>
            <w:r>
              <w:rPr>
                <w:rFonts w:hint="eastAsia"/>
                <w:sz w:val="21"/>
                <w:szCs w:val="21"/>
              </w:rPr>
              <w:t>处理情况，质量、环境安全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抽查</w:t>
            </w:r>
            <w:r>
              <w:rPr>
                <w:rFonts w:hint="eastAsia"/>
                <w:sz w:val="21"/>
                <w:szCs w:val="21"/>
              </w:rPr>
              <w:t>情况、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证书</w:t>
            </w:r>
            <w:r>
              <w:rPr>
                <w:rFonts w:hint="eastAsia"/>
                <w:sz w:val="21"/>
                <w:szCs w:val="21"/>
              </w:rPr>
              <w:t>使用情况等</w:t>
            </w:r>
          </w:p>
        </w:tc>
        <w:tc>
          <w:tcPr>
            <w:tcW w:w="2327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MS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/5.1/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/6.1/6.2/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7.1/9.1.1/9.3/10.1/10.2/10.3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QMS:6.3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OHS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MS:5</w:t>
            </w:r>
            <w:r>
              <w:rPr>
                <w:sz w:val="21"/>
                <w:szCs w:val="21"/>
                <w:highlight w:val="none"/>
              </w:rPr>
              <w:t>.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069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eastAsia"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27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12:30</w:t>
            </w:r>
          </w:p>
        </w:tc>
        <w:tc>
          <w:tcPr>
            <w:tcW w:w="1309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休息</w:t>
            </w:r>
          </w:p>
        </w:tc>
        <w:tc>
          <w:tcPr>
            <w:tcW w:w="370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327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69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eastAsia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27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0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709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部门职责；目标指标管控；</w:t>
            </w:r>
            <w:r>
              <w:rPr>
                <w:rFonts w:hint="eastAsia"/>
                <w:sz w:val="21"/>
                <w:szCs w:val="21"/>
              </w:rPr>
              <w:t>风险和机遇控制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环境因素识别；危险源辨识预评价；</w:t>
            </w:r>
            <w:r>
              <w:rPr>
                <w:rFonts w:hint="eastAsia"/>
                <w:sz w:val="21"/>
                <w:szCs w:val="21"/>
              </w:rPr>
              <w:t>内部审核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管理评审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合规义务，合规性评价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应急准备和响应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职业健康安全管理涉及的</w:t>
            </w:r>
            <w:r>
              <w:rPr>
                <w:rFonts w:hint="eastAsia"/>
                <w:sz w:val="21"/>
                <w:szCs w:val="21"/>
              </w:rPr>
              <w:t>人员能力培训、意识、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信息交流与沟通、</w:t>
            </w:r>
            <w:r>
              <w:rPr>
                <w:rFonts w:hint="eastAsia"/>
                <w:sz w:val="21"/>
                <w:szCs w:val="21"/>
              </w:rPr>
              <w:t>文件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化信息的管理和</w:t>
            </w:r>
            <w:r>
              <w:rPr>
                <w:rFonts w:hint="eastAsia"/>
                <w:sz w:val="21"/>
                <w:szCs w:val="21"/>
              </w:rPr>
              <w:t>控制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2327" w:type="dxa"/>
            <w:shd w:val="clear" w:color="auto" w:fill="auto"/>
          </w:tcPr>
          <w:p>
            <w:pPr>
              <w:spacing w:line="300" w:lineRule="exact"/>
              <w:rPr>
                <w:rFonts w:hint="eastAsia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cs="Arial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/8.1/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/10.2;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/>
                <w:sz w:val="21"/>
                <w:szCs w:val="21"/>
              </w:rPr>
              <w:t>S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/7.4/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/EOMS: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.2/6.1.3/8.2/</w:t>
            </w:r>
          </w:p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9.1.2</w:t>
            </w:r>
          </w:p>
        </w:tc>
        <w:tc>
          <w:tcPr>
            <w:tcW w:w="1069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cs="Arial"/>
                <w:sz w:val="21"/>
                <w:szCs w:val="21"/>
                <w:lang w:eastAsia="zh-CN"/>
              </w:rPr>
            </w:pPr>
            <w:r>
              <w:rPr>
                <w:rFonts w:hint="eastAsia" w:cs="Arial"/>
                <w:sz w:val="21"/>
                <w:szCs w:val="21"/>
              </w:rPr>
              <w:t>A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27" w:type="dxa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309" w:type="dxa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370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第一天结束（8h）</w:t>
            </w:r>
          </w:p>
        </w:tc>
        <w:tc>
          <w:tcPr>
            <w:tcW w:w="2327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69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eastAsia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927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第2天</w:t>
            </w:r>
          </w:p>
        </w:tc>
        <w:tc>
          <w:tcPr>
            <w:tcW w:w="1309" w:type="dxa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3709" w:type="dxa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2327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069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eastAsia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927" w:type="dxa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08:30</w:t>
            </w:r>
          </w:p>
        </w:tc>
        <w:tc>
          <w:tcPr>
            <w:tcW w:w="1309" w:type="dxa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709" w:type="dxa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继续审核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现场巡视：</w:t>
            </w:r>
            <w:r>
              <w:rPr>
                <w:rFonts w:hint="eastAsia"/>
                <w:sz w:val="21"/>
                <w:szCs w:val="21"/>
              </w:rPr>
              <w:t>车辆控制、危化品库房、危废存放库、食堂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</w:p>
        </w:tc>
        <w:tc>
          <w:tcPr>
            <w:tcW w:w="2327" w:type="dxa"/>
          </w:tcPr>
          <w:p>
            <w:pPr>
              <w:spacing w:line="300" w:lineRule="exact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OMS:8.1</w:t>
            </w:r>
          </w:p>
        </w:tc>
        <w:tc>
          <w:tcPr>
            <w:tcW w:w="1069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default" w:cs="Arial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927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1309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午餐休息</w:t>
            </w:r>
          </w:p>
        </w:tc>
        <w:tc>
          <w:tcPr>
            <w:tcW w:w="3709" w:type="dxa"/>
          </w:tcPr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27" w:type="dxa"/>
          </w:tcPr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eastAsia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27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130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生产技术部</w:t>
            </w:r>
          </w:p>
        </w:tc>
        <w:tc>
          <w:tcPr>
            <w:tcW w:w="3709" w:type="dxa"/>
            <w:shd w:val="clear" w:color="auto" w:fill="auto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部门职责；</w:t>
            </w:r>
            <w:r>
              <w:rPr>
                <w:rFonts w:hint="eastAsia"/>
                <w:sz w:val="21"/>
                <w:szCs w:val="21"/>
              </w:rPr>
              <w:t>目标指标和管理方案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环境因素识别和危险源辨识和评价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环境和职业健康安全运行控制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应急准备和响应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 w:val="21"/>
                <w:szCs w:val="21"/>
              </w:rPr>
              <w:t>危险作业控制防雷检测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 w:val="21"/>
                <w:szCs w:val="21"/>
              </w:rPr>
              <w:t>手持电动工具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 w:val="21"/>
                <w:szCs w:val="21"/>
              </w:rPr>
              <w:t>公用工程（配电室、锅炉房、空压站、尾气处理设备等）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监视和测量的控制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不符合整改；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员工代表：事故调查、沟通</w:t>
            </w:r>
          </w:p>
        </w:tc>
        <w:tc>
          <w:tcPr>
            <w:tcW w:w="2327" w:type="dxa"/>
            <w:shd w:val="clear" w:color="auto" w:fill="auto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EOMS:5.3/6.1.2/6.1.3 / 6.1.4/6.2/8.1/8.2/9.1.1 /9.1.2/ 10.2/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5.4/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7.2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7.3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 xml:space="preserve">7.4 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7.5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069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cs="Arial"/>
                <w:sz w:val="21"/>
                <w:szCs w:val="21"/>
                <w:lang w:eastAsia="zh-CN"/>
              </w:rPr>
            </w:pPr>
            <w:r>
              <w:rPr>
                <w:rFonts w:hint="eastAsia" w:cs="Arial"/>
                <w:sz w:val="21"/>
                <w:szCs w:val="21"/>
              </w:rPr>
              <w:t>A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7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0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0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/>
                <w:sz w:val="21"/>
                <w:szCs w:val="21"/>
              </w:rPr>
              <w:t>天结束（8h）</w:t>
            </w:r>
          </w:p>
        </w:tc>
        <w:tc>
          <w:tcPr>
            <w:tcW w:w="232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9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927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第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天</w:t>
            </w:r>
          </w:p>
        </w:tc>
        <w:tc>
          <w:tcPr>
            <w:tcW w:w="130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709" w:type="dxa"/>
            <w:shd w:val="clear" w:color="auto" w:fill="auto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27" w:type="dxa"/>
            <w:shd w:val="clear" w:color="auto" w:fill="auto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69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7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08:30</w:t>
            </w:r>
          </w:p>
        </w:tc>
        <w:tc>
          <w:tcPr>
            <w:tcW w:w="130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生产技术部</w:t>
            </w:r>
          </w:p>
        </w:tc>
        <w:tc>
          <w:tcPr>
            <w:tcW w:w="3709" w:type="dxa"/>
            <w:shd w:val="clear" w:color="auto" w:fill="auto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继续生产技术部的审核</w:t>
            </w:r>
          </w:p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部门职责；质量目标指标控制情况；</w:t>
            </w:r>
            <w:r>
              <w:rPr>
                <w:rFonts w:hint="eastAsia"/>
                <w:sz w:val="21"/>
                <w:szCs w:val="21"/>
              </w:rPr>
              <w:t>产品的设计和开发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标识和可追溯；防护；更改的控制；</w:t>
            </w:r>
            <w:r>
              <w:rPr>
                <w:rFonts w:hint="eastAsia"/>
                <w:sz w:val="21"/>
                <w:szCs w:val="21"/>
              </w:rPr>
              <w:t>过程和产品的监测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过程能力确认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 w:val="21"/>
                <w:szCs w:val="21"/>
              </w:rPr>
              <w:t>基础设施管理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 w:val="21"/>
                <w:szCs w:val="21"/>
              </w:rPr>
              <w:t>特种设备管理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和服务</w:t>
            </w:r>
            <w:r>
              <w:rPr>
                <w:rFonts w:hint="eastAsia"/>
                <w:sz w:val="21"/>
                <w:szCs w:val="21"/>
              </w:rPr>
              <w:t>的监视和测量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与分析评价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产品放行及</w:t>
            </w:r>
            <w:r>
              <w:rPr>
                <w:rFonts w:hint="eastAsia"/>
                <w:sz w:val="21"/>
                <w:szCs w:val="21"/>
              </w:rPr>
              <w:t>不合格品的控制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不符合整改等</w:t>
            </w:r>
          </w:p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7" w:type="dxa"/>
            <w:shd w:val="clear" w:color="auto" w:fill="auto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QMS: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5.3/6.3/6.2/8.1/8.3/8.5.1/8.5.2/8.5.4/8.5.6/8.6/8.7/9.1.1/9.1.3/ 10.2</w:t>
            </w:r>
          </w:p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A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130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午餐休息</w:t>
            </w:r>
          </w:p>
        </w:tc>
        <w:tc>
          <w:tcPr>
            <w:tcW w:w="3709" w:type="dxa"/>
            <w:shd w:val="clear" w:color="auto" w:fill="auto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27" w:type="dxa"/>
            <w:shd w:val="clear" w:color="auto" w:fill="auto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69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7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130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生产技术部</w:t>
            </w:r>
          </w:p>
        </w:tc>
        <w:tc>
          <w:tcPr>
            <w:tcW w:w="370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继续生产技术部的审核</w:t>
            </w:r>
          </w:p>
        </w:tc>
        <w:tc>
          <w:tcPr>
            <w:tcW w:w="232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同上</w:t>
            </w:r>
          </w:p>
        </w:tc>
        <w:tc>
          <w:tcPr>
            <w:tcW w:w="1069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A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7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30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70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/>
                <w:sz w:val="21"/>
                <w:szCs w:val="21"/>
              </w:rPr>
              <w:t>天结束（8h）</w:t>
            </w:r>
          </w:p>
        </w:tc>
        <w:tc>
          <w:tcPr>
            <w:tcW w:w="232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9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927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第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天</w:t>
            </w:r>
          </w:p>
        </w:tc>
        <w:tc>
          <w:tcPr>
            <w:tcW w:w="130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70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2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27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08:30</w:t>
            </w:r>
          </w:p>
        </w:tc>
        <w:tc>
          <w:tcPr>
            <w:tcW w:w="130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3709" w:type="dxa"/>
            <w:shd w:val="clear" w:color="auto" w:fill="auto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  <w:lang w:val="en-US" w:eastAsia="zh-CN"/>
              </w:rPr>
              <w:t>部门职责；目标指标控制；环境因素与危险源辨识及评价；</w:t>
            </w:r>
            <w:r>
              <w:rPr>
                <w:rFonts w:hint="eastAsia" w:cs="Arial"/>
                <w:sz w:val="21"/>
                <w:szCs w:val="21"/>
              </w:rPr>
              <w:t>产品服务的要求</w:t>
            </w:r>
            <w:r>
              <w:rPr>
                <w:rFonts w:hint="eastAsia" w:cs="Arial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/>
                <w:sz w:val="21"/>
                <w:szCs w:val="21"/>
              </w:rPr>
              <w:t>与顾客有关的过程</w:t>
            </w:r>
            <w:r>
              <w:rPr>
                <w:rFonts w:hint="eastAsia" w:cs="Arial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/>
                <w:sz w:val="21"/>
                <w:szCs w:val="21"/>
              </w:rPr>
              <w:t>产品交付运输控制</w:t>
            </w:r>
            <w:r>
              <w:rPr>
                <w:rFonts w:hint="eastAsia" w:cs="Arial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采购过程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包括</w:t>
            </w:r>
            <w:r>
              <w:rPr>
                <w:rFonts w:hint="eastAsia"/>
                <w:sz w:val="21"/>
                <w:szCs w:val="21"/>
              </w:rPr>
              <w:t>劳保用品</w:t>
            </w:r>
            <w:r>
              <w:rPr>
                <w:rFonts w:hint="eastAsia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sz w:val="21"/>
                <w:szCs w:val="21"/>
              </w:rPr>
              <w:t>物料仓储管控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仓库管理（原料库、半成品库、成品库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危化品库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；顾客满意度；应急响应；不符合整改等</w:t>
            </w:r>
          </w:p>
        </w:tc>
        <w:tc>
          <w:tcPr>
            <w:tcW w:w="2327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  <w:t>QEOMS:8.1</w:t>
            </w:r>
            <w:r>
              <w:rPr>
                <w:rFonts w:hint="eastAsia" w:cs="Arial"/>
                <w:kern w:val="2"/>
                <w:sz w:val="21"/>
                <w:szCs w:val="21"/>
                <w:lang w:val="en-US" w:eastAsia="zh-CN" w:bidi="ar-SA"/>
              </w:rPr>
              <w:t>/10.2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  <w:t>QMS:8.2/8.4/8.5.3/8.5.5</w:t>
            </w:r>
            <w:r>
              <w:rPr>
                <w:rFonts w:hint="eastAsia" w:cs="Arial"/>
                <w:kern w:val="2"/>
                <w:sz w:val="21"/>
                <w:szCs w:val="21"/>
                <w:lang w:val="en-US" w:eastAsia="zh-CN" w:bidi="ar-SA"/>
              </w:rPr>
              <w:t>/9.1.2</w:t>
            </w:r>
          </w:p>
          <w:p>
            <w:pPr>
              <w:spacing w:line="300" w:lineRule="exact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  <w:t>EOMS:6.1.2/8.2</w:t>
            </w:r>
          </w:p>
        </w:tc>
        <w:tc>
          <w:tcPr>
            <w:tcW w:w="1069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cs="Arial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27" w:type="dxa"/>
            <w:shd w:val="clear" w:color="auto" w:fill="auto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1309" w:type="dxa"/>
            <w:shd w:val="clear" w:color="auto" w:fill="auto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午餐休息</w:t>
            </w:r>
          </w:p>
        </w:tc>
        <w:tc>
          <w:tcPr>
            <w:tcW w:w="3709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327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69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cs="Arial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27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130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3709" w:type="dxa"/>
            <w:shd w:val="clear" w:color="auto" w:fill="auto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继续审核</w:t>
            </w:r>
          </w:p>
        </w:tc>
        <w:tc>
          <w:tcPr>
            <w:tcW w:w="2327" w:type="dxa"/>
            <w:shd w:val="clear" w:color="auto" w:fill="auto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同上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069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cs="Arial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27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16:00</w:t>
            </w:r>
          </w:p>
        </w:tc>
        <w:tc>
          <w:tcPr>
            <w:tcW w:w="130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709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327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69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pacing w:line="300" w:lineRule="exact"/>
              <w:rPr>
                <w:rFonts w:hint="default" w:cs="Arial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27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130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709" w:type="dxa"/>
            <w:shd w:val="clear" w:color="auto" w:fill="auto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327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宣告审核发现</w:t>
            </w:r>
          </w:p>
        </w:tc>
        <w:tc>
          <w:tcPr>
            <w:tcW w:w="1069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cs="Aria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27" w:type="dxa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309" w:type="dxa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709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327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  <w:bookmarkStart w:id="31" w:name="_GoBack"/>
      <w:bookmarkEnd w:id="31"/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2049" o:spid="_x0000_s2049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8D745C"/>
    <w:rsid w:val="36A10C91"/>
    <w:rsid w:val="36DA6136"/>
    <w:rsid w:val="3D973763"/>
    <w:rsid w:val="5F2C4E1D"/>
    <w:rsid w:val="75CF54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丽英</cp:lastModifiedBy>
  <dcterms:modified xsi:type="dcterms:W3CDTF">2021-08-18T23:17:15Z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2052-11.1.0.10314</vt:lpwstr>
  </property>
</Properties>
</file>