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重庆同鑫环保工程有限公司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重庆市南岸区南坪街道南湖路138号21-4号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重庆市渝北区龙山街道龙华大道88号北城国际中心的 2306室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重庆旺峰肉业有限公司 重庆市渝北区回兴街道绿梦立交重庆经济建设职业技校西侧约150米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严大凤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15085439152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88316635@qq.com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09:00至2025年08月10日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E:污水治理服务所涉及场所的相关环境管理活动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Q:污水治理服务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O:污水治理服务所涉及场所的相关职业健康安全管理活动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E:39.01.00,Q:39.01.00,O:39.01.00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张智渊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500231199410298319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18623182380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张智渊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500231199410298319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18623182380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998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681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