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rPr>
                <w:rFonts w:hint="default" w:eastAsia="宋体"/>
                <w:sz w:val="21"/>
                <w:szCs w:val="21"/>
                <w:lang w:val="en-US" w:eastAsia="zh-CN"/>
              </w:rPr>
            </w:pPr>
            <w:r>
              <w:drawing>
                <wp:inline distT="0" distB="0" distL="114300" distR="114300">
                  <wp:extent cx="847725" cy="368300"/>
                  <wp:effectExtent l="0" t="0" r="317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9"/>
                          <a:stretch>
                            <a:fillRect/>
                          </a:stretch>
                        </pic:blipFill>
                        <pic:spPr>
                          <a:xfrm>
                            <a:off x="0" y="0"/>
                            <a:ext cx="847725" cy="3683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047750" cy="374650"/>
                  <wp:effectExtent l="0" t="0" r="6350" b="635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0"/>
                          <a:stretch>
                            <a:fillRect/>
                          </a:stretch>
                        </pic:blipFill>
                        <pic:spPr>
                          <a:xfrm>
                            <a:off x="0" y="0"/>
                            <a:ext cx="1047750" cy="374650"/>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2021.8.23</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D826E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2021-08-23T15:01:03Z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