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C7" w:rsidRPr="00575F50" w:rsidRDefault="00901044">
      <w:pPr>
        <w:spacing w:line="480" w:lineRule="exact"/>
        <w:jc w:val="center"/>
        <w:rPr>
          <w:rFonts w:asciiTheme="minorEastAsia" w:eastAsiaTheme="minorEastAsia" w:hAnsiTheme="minorEastAsia"/>
          <w:bCs/>
          <w:sz w:val="36"/>
          <w:szCs w:val="36"/>
        </w:rPr>
      </w:pPr>
      <w:bookmarkStart w:id="0" w:name="_GoBack"/>
      <w:bookmarkEnd w:id="0"/>
      <w:r w:rsidRPr="00575F50">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A4EC7" w:rsidRPr="00575F50">
        <w:trPr>
          <w:trHeight w:val="515"/>
        </w:trPr>
        <w:tc>
          <w:tcPr>
            <w:tcW w:w="1892" w:type="dxa"/>
            <w:vMerge w:val="restart"/>
            <w:vAlign w:val="center"/>
          </w:tcPr>
          <w:p w:rsidR="00BA4EC7" w:rsidRPr="00575F50" w:rsidRDefault="00901044">
            <w:pPr>
              <w:spacing w:before="120"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过程与活动、</w:t>
            </w:r>
          </w:p>
          <w:p w:rsidR="00BA4EC7" w:rsidRPr="00575F50" w:rsidRDefault="00901044">
            <w:pPr>
              <w:spacing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抽样计划</w:t>
            </w:r>
          </w:p>
        </w:tc>
        <w:tc>
          <w:tcPr>
            <w:tcW w:w="1228" w:type="dxa"/>
            <w:vMerge w:val="restart"/>
            <w:vAlign w:val="center"/>
          </w:tcPr>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涉及</w:t>
            </w:r>
          </w:p>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条款</w:t>
            </w:r>
          </w:p>
        </w:tc>
        <w:tc>
          <w:tcPr>
            <w:tcW w:w="10943" w:type="dxa"/>
            <w:vAlign w:val="center"/>
          </w:tcPr>
          <w:p w:rsidR="00BA4EC7" w:rsidRPr="00575F50" w:rsidRDefault="00901044" w:rsidP="00B652C9">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受审核部门：管理层    总经理：</w:t>
            </w:r>
            <w:r w:rsidR="004D2428">
              <w:rPr>
                <w:rFonts w:asciiTheme="minorEastAsia" w:eastAsiaTheme="minorEastAsia" w:hAnsiTheme="minorEastAsia" w:cs="宋体" w:hint="eastAsia"/>
                <w:sz w:val="24"/>
                <w:szCs w:val="24"/>
              </w:rPr>
              <w:t>吕年华</w:t>
            </w:r>
            <w:r w:rsidRPr="00575F50">
              <w:rPr>
                <w:rFonts w:asciiTheme="minorEastAsia" w:eastAsiaTheme="minorEastAsia" w:hAnsiTheme="minorEastAsia" w:cs="宋体" w:hint="eastAsia"/>
                <w:sz w:val="24"/>
                <w:szCs w:val="24"/>
              </w:rPr>
              <w:t xml:space="preserve">  管理者代表：</w:t>
            </w:r>
            <w:r w:rsidR="004D2428">
              <w:rPr>
                <w:rFonts w:asciiTheme="minorEastAsia" w:eastAsiaTheme="minorEastAsia" w:hAnsiTheme="minorEastAsia" w:hint="eastAsia"/>
                <w:bCs/>
                <w:sz w:val="24"/>
                <w:szCs w:val="24"/>
              </w:rPr>
              <w:t>杨克勤</w:t>
            </w:r>
            <w:r w:rsidRPr="00575F50">
              <w:rPr>
                <w:rFonts w:asciiTheme="minorEastAsia" w:eastAsiaTheme="minorEastAsia" w:hAnsiTheme="minorEastAsia" w:hint="eastAsia"/>
                <w:bCs/>
                <w:sz w:val="24"/>
                <w:szCs w:val="24"/>
              </w:rPr>
              <w:t xml:space="preserve"> </w:t>
            </w:r>
            <w:r w:rsidR="00B652C9">
              <w:rPr>
                <w:rFonts w:asciiTheme="minorEastAsia" w:eastAsiaTheme="minorEastAsia" w:hAnsiTheme="minorEastAsia" w:hint="eastAsia"/>
                <w:bCs/>
                <w:sz w:val="24"/>
                <w:szCs w:val="24"/>
              </w:rPr>
              <w:t xml:space="preserve"> </w:t>
            </w:r>
            <w:r w:rsidR="00D97806">
              <w:rPr>
                <w:rFonts w:asciiTheme="minorEastAsia" w:eastAsiaTheme="minorEastAsia" w:hAnsiTheme="minorEastAsia" w:hint="eastAsia"/>
                <w:bCs/>
                <w:sz w:val="24"/>
                <w:szCs w:val="24"/>
              </w:rPr>
              <w:t xml:space="preserve">   陪同：</w:t>
            </w:r>
            <w:r w:rsidR="00C43558">
              <w:rPr>
                <w:rFonts w:asciiTheme="minorEastAsia" w:eastAsiaTheme="minorEastAsia" w:hAnsiTheme="minorEastAsia" w:hint="eastAsia"/>
                <w:bCs/>
                <w:sz w:val="24"/>
                <w:szCs w:val="24"/>
              </w:rPr>
              <w:t>杨子文</w:t>
            </w:r>
          </w:p>
        </w:tc>
        <w:tc>
          <w:tcPr>
            <w:tcW w:w="646" w:type="dxa"/>
            <w:vMerge w:val="restart"/>
            <w:vAlign w:val="center"/>
          </w:tcPr>
          <w:p w:rsidR="00BA4EC7" w:rsidRPr="00575F50" w:rsidRDefault="00901044">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cs="宋体" w:hint="eastAsia"/>
                <w:sz w:val="24"/>
                <w:szCs w:val="24"/>
              </w:rPr>
              <w:t>判定</w:t>
            </w:r>
          </w:p>
        </w:tc>
      </w:tr>
      <w:tr w:rsidR="00BA4EC7" w:rsidRPr="00575F50">
        <w:trPr>
          <w:trHeight w:val="403"/>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rsidP="005970FF">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审核员：</w:t>
            </w:r>
            <w:r w:rsidR="00473A5B" w:rsidRPr="00575F50">
              <w:rPr>
                <w:rFonts w:asciiTheme="minorEastAsia" w:eastAsiaTheme="minorEastAsia" w:hAnsiTheme="minorEastAsia" w:cs="宋体" w:hint="eastAsia"/>
                <w:sz w:val="24"/>
                <w:szCs w:val="24"/>
              </w:rPr>
              <w:t>冷春宇</w:t>
            </w:r>
            <w:r w:rsidRPr="00575F50">
              <w:rPr>
                <w:rFonts w:asciiTheme="minorEastAsia" w:eastAsiaTheme="minorEastAsia" w:hAnsiTheme="minorEastAsia" w:cs="宋体" w:hint="eastAsia"/>
                <w:sz w:val="24"/>
                <w:szCs w:val="24"/>
              </w:rPr>
              <w:t xml:space="preserve">            审核时间：2021年</w:t>
            </w:r>
            <w:r w:rsidR="006E34AC">
              <w:rPr>
                <w:rFonts w:asciiTheme="minorEastAsia" w:eastAsiaTheme="minorEastAsia" w:hAnsiTheme="minorEastAsia" w:cs="宋体" w:hint="eastAsia"/>
                <w:sz w:val="24"/>
                <w:szCs w:val="24"/>
              </w:rPr>
              <w:t>8</w:t>
            </w:r>
            <w:r w:rsidRPr="00575F50">
              <w:rPr>
                <w:rFonts w:asciiTheme="minorEastAsia" w:eastAsiaTheme="minorEastAsia" w:hAnsiTheme="minorEastAsia" w:cs="宋体" w:hint="eastAsia"/>
                <w:sz w:val="24"/>
                <w:szCs w:val="24"/>
              </w:rPr>
              <w:t>月</w:t>
            </w:r>
            <w:r w:rsidR="005970FF">
              <w:rPr>
                <w:rFonts w:asciiTheme="minorEastAsia" w:eastAsiaTheme="minorEastAsia" w:hAnsiTheme="minorEastAsia" w:cs="宋体" w:hint="eastAsia"/>
                <w:sz w:val="24"/>
                <w:szCs w:val="24"/>
              </w:rPr>
              <w:t>26</w:t>
            </w:r>
            <w:r w:rsidRPr="00575F50">
              <w:rPr>
                <w:rFonts w:asciiTheme="minorEastAsia" w:eastAsiaTheme="minorEastAsia" w:hAnsiTheme="minorEastAsia" w:cs="宋体" w:hint="eastAsia"/>
                <w:sz w:val="24"/>
                <w:szCs w:val="24"/>
              </w:rPr>
              <w:t>日</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pPr>
              <w:snapToGrid w:val="0"/>
              <w:rPr>
                <w:rFonts w:asciiTheme="minorEastAsia" w:eastAsiaTheme="minorEastAsia" w:hAnsiTheme="minorEastAsia" w:cs="宋体"/>
                <w:szCs w:val="21"/>
              </w:rPr>
            </w:pPr>
            <w:r w:rsidRPr="00575F50">
              <w:rPr>
                <w:rFonts w:asciiTheme="minorEastAsia" w:eastAsiaTheme="minorEastAsia" w:hAnsiTheme="minorEastAsia" w:cs="宋体" w:hint="eastAsia"/>
                <w:szCs w:val="21"/>
              </w:rPr>
              <w:t>审核条款：</w:t>
            </w:r>
          </w:p>
          <w:p w:rsidR="00BA4EC7" w:rsidRPr="00575F50" w:rsidRDefault="00901044">
            <w:pPr>
              <w:adjustRightInd w:val="0"/>
              <w:snapToGrid w:val="0"/>
              <w:ind w:rightChars="50" w:right="105"/>
              <w:jc w:val="left"/>
              <w:textAlignment w:val="baseline"/>
              <w:rPr>
                <w:rFonts w:asciiTheme="minorEastAsia" w:eastAsiaTheme="minorEastAsia" w:hAnsiTheme="minorEastAsia" w:cs="Arial"/>
                <w:spacing w:val="-6"/>
                <w:szCs w:val="21"/>
              </w:rPr>
            </w:pPr>
            <w:r w:rsidRPr="00575F50">
              <w:rPr>
                <w:rFonts w:asciiTheme="minorEastAsia" w:eastAsiaTheme="minorEastAsia" w:hAnsiTheme="minorEastAsia" w:cs="Arial" w:hint="eastAsia"/>
                <w:spacing w:val="-6"/>
                <w:szCs w:val="21"/>
              </w:rPr>
              <w:t>QEO:4.1理解组织及其环境、4.2理解相关方的需求和期望、4.3 确定管理体系的范围、4.4质量/环境/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安全管理体系及其过程、5.1领导作用和承诺、5.2质量/环境/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安全方针、5.3组织的岗位、职责和权限、6.1应对风险和机遇的措施、6.2质量/环境/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安全目标及其实现的策划、Q6.3变更的策划、7.1.1（EO7.1）资源总则、7.4沟通/信息交流、</w:t>
            </w:r>
            <w:r w:rsidR="009C1DC4" w:rsidRPr="005E03DC">
              <w:rPr>
                <w:rFonts w:asciiTheme="minorEastAsia" w:eastAsiaTheme="minorEastAsia" w:hAnsiTheme="minorEastAsia" w:cs="Arial" w:hint="eastAsia"/>
                <w:spacing w:val="-6"/>
                <w:szCs w:val="21"/>
              </w:rPr>
              <w:t>9.1.1监视、测量、分析和评价总则</w:t>
            </w:r>
            <w:r w:rsidR="009C1DC4" w:rsidRPr="005E03DC">
              <w:rPr>
                <w:rFonts w:asciiTheme="minorEastAsia" w:eastAsiaTheme="minorEastAsia" w:hAnsiTheme="minorEastAsia" w:cs="Arial" w:hint="eastAsia"/>
                <w:szCs w:val="21"/>
              </w:rPr>
              <w:t>、9.1.3分析与评价、</w:t>
            </w:r>
            <w:r w:rsidRPr="00575F50">
              <w:rPr>
                <w:rFonts w:asciiTheme="minorEastAsia" w:eastAsiaTheme="minorEastAsia" w:hAnsiTheme="minorEastAsia" w:cs="Arial" w:hint="eastAsia"/>
                <w:spacing w:val="-6"/>
                <w:szCs w:val="21"/>
              </w:rPr>
              <w:t>9.3管理评审、10.1改进、10.3持续改进，</w:t>
            </w:r>
          </w:p>
          <w:p w:rsidR="00BA4EC7" w:rsidRPr="00575F50" w:rsidRDefault="002B1B00" w:rsidP="002B1B00">
            <w:pPr>
              <w:ind w:firstLineChars="200" w:firstLine="420"/>
              <w:jc w:val="left"/>
              <w:rPr>
                <w:rFonts w:asciiTheme="minorEastAsia" w:eastAsiaTheme="minorEastAsia" w:hAnsiTheme="minorEastAsia" w:cs="宋体"/>
                <w:sz w:val="24"/>
                <w:szCs w:val="24"/>
              </w:rPr>
            </w:pPr>
            <w:r>
              <w:rPr>
                <w:rFonts w:ascii="宋体" w:hAnsi="宋体" w:hint="eastAsia"/>
                <w:szCs w:val="21"/>
              </w:rPr>
              <w:t>变更，暂停恢复，</w:t>
            </w:r>
            <w:r w:rsidRPr="0006273D">
              <w:rPr>
                <w:rFonts w:ascii="宋体" w:hAnsi="宋体" w:hint="eastAsia"/>
                <w:szCs w:val="21"/>
              </w:rPr>
              <w:t>对</w:t>
            </w:r>
            <w:r>
              <w:rPr>
                <w:rFonts w:ascii="宋体" w:hAnsi="宋体" w:hint="eastAsia"/>
                <w:szCs w:val="21"/>
              </w:rPr>
              <w:t>上次审核不符合</w:t>
            </w:r>
            <w:r w:rsidRPr="0006273D">
              <w:rPr>
                <w:rFonts w:ascii="宋体" w:hAnsi="宋体" w:hint="eastAsia"/>
                <w:szCs w:val="21"/>
              </w:rPr>
              <w:t>整改情况的确认；事故事件及处理情况，质量、环境安全监测情况、</w:t>
            </w:r>
            <w:r>
              <w:rPr>
                <w:rFonts w:ascii="宋体" w:hAnsi="宋体" w:hint="eastAsia"/>
                <w:szCs w:val="21"/>
              </w:rPr>
              <w:t>证书及标志</w:t>
            </w:r>
            <w:r w:rsidRPr="0006273D">
              <w:rPr>
                <w:rFonts w:ascii="宋体" w:hAnsi="宋体" w:hint="eastAsia"/>
                <w:szCs w:val="21"/>
              </w:rPr>
              <w:t>使用情况等</w:t>
            </w:r>
            <w:r w:rsidR="00901044" w:rsidRPr="00575F50">
              <w:rPr>
                <w:rFonts w:asciiTheme="minorEastAsia" w:eastAsiaTheme="minorEastAsia" w:hAnsiTheme="minorEastAsia" w:cs="Arial" w:hint="eastAsia"/>
                <w:spacing w:val="-6"/>
                <w:szCs w:val="21"/>
              </w:rPr>
              <w:t>；</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1668"/>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企业基本信息</w:t>
            </w:r>
          </w:p>
        </w:tc>
        <w:tc>
          <w:tcPr>
            <w:tcW w:w="1228" w:type="dxa"/>
            <w:vAlign w:val="center"/>
          </w:tcPr>
          <w:p w:rsidR="00BA4EC7" w:rsidRPr="00575F50" w:rsidRDefault="00BA4EC7" w:rsidP="007B2FAF">
            <w:pPr>
              <w:spacing w:line="360" w:lineRule="auto"/>
              <w:rPr>
                <w:rFonts w:asciiTheme="minorEastAsia" w:eastAsiaTheme="minorEastAsia" w:hAnsiTheme="minorEastAsia"/>
                <w:b/>
                <w:sz w:val="24"/>
                <w:szCs w:val="24"/>
              </w:rPr>
            </w:pPr>
          </w:p>
        </w:tc>
        <w:tc>
          <w:tcPr>
            <w:tcW w:w="10943" w:type="dxa"/>
            <w:vAlign w:val="center"/>
          </w:tcPr>
          <w:p w:rsidR="00BA4EC7"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面谈人员：最高管理者</w:t>
            </w:r>
            <w:r w:rsidR="004D2428">
              <w:rPr>
                <w:rFonts w:asciiTheme="minorEastAsia" w:eastAsiaTheme="minorEastAsia" w:hAnsiTheme="minorEastAsia" w:cs="华文楷体" w:hint="eastAsia"/>
                <w:sz w:val="24"/>
                <w:szCs w:val="24"/>
              </w:rPr>
              <w:t>吕年华</w:t>
            </w:r>
            <w:r w:rsidRPr="00575F50">
              <w:rPr>
                <w:rFonts w:asciiTheme="minorEastAsia" w:eastAsiaTheme="minorEastAsia" w:hAnsiTheme="minorEastAsia" w:cs="华文楷体" w:hint="eastAsia"/>
                <w:sz w:val="24"/>
                <w:szCs w:val="24"/>
              </w:rPr>
              <w:t>、管代</w:t>
            </w:r>
            <w:r w:rsidR="004D2428">
              <w:rPr>
                <w:rFonts w:asciiTheme="minorEastAsia" w:eastAsiaTheme="minorEastAsia" w:hAnsiTheme="minorEastAsia" w:cs="华文楷体" w:hint="eastAsia"/>
                <w:sz w:val="24"/>
                <w:szCs w:val="24"/>
              </w:rPr>
              <w:t>杨克勤</w:t>
            </w:r>
            <w:r w:rsidR="00475D62" w:rsidRPr="00575F50">
              <w:rPr>
                <w:rFonts w:asciiTheme="minorEastAsia" w:eastAsiaTheme="minorEastAsia" w:hAnsiTheme="minorEastAsia" w:cs="华文楷体" w:hint="eastAsia"/>
                <w:sz w:val="24"/>
                <w:szCs w:val="24"/>
              </w:rPr>
              <w:t>，</w:t>
            </w:r>
          </w:p>
          <w:p w:rsidR="006A1739" w:rsidRDefault="006A1739" w:rsidP="006A1739">
            <w:pPr>
              <w:pStyle w:val="a0"/>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提供了营业执照，</w:t>
            </w:r>
            <w:r w:rsidRPr="008166FD">
              <w:rPr>
                <w:rFonts w:asciiTheme="minorEastAsia" w:eastAsiaTheme="minorEastAsia" w:hAnsiTheme="minorEastAsia" w:hint="eastAsia"/>
                <w:color w:val="000000"/>
                <w:szCs w:val="21"/>
              </w:rPr>
              <w:t>编号</w:t>
            </w:r>
            <w:r w:rsidRPr="008166FD">
              <w:rPr>
                <w:rFonts w:asciiTheme="minorEastAsia" w:eastAsiaTheme="minorEastAsia" w:hAnsiTheme="minorEastAsia" w:hint="eastAsia"/>
                <w:color w:val="000000"/>
                <w:szCs w:val="21"/>
                <w:u w:val="single"/>
              </w:rPr>
              <w:t>：</w:t>
            </w:r>
            <w:r w:rsidR="00147BA3" w:rsidRPr="00147BA3">
              <w:rPr>
                <w:rFonts w:asciiTheme="minorEastAsia" w:eastAsiaTheme="minorEastAsia" w:hAnsiTheme="minorEastAsia"/>
                <w:color w:val="000000"/>
                <w:szCs w:val="21"/>
                <w:u w:val="single"/>
              </w:rPr>
              <w:t>91360982314708183P</w:t>
            </w:r>
            <w:r w:rsidRPr="008166FD">
              <w:rPr>
                <w:rFonts w:asciiTheme="minorEastAsia" w:eastAsiaTheme="minorEastAsia" w:hAnsiTheme="minorEastAsia"/>
                <w:color w:val="000000"/>
                <w:szCs w:val="21"/>
                <w:u w:val="single"/>
              </w:rPr>
              <w:t xml:space="preserve">     </w:t>
            </w:r>
            <w:r w:rsidRPr="008166FD">
              <w:rPr>
                <w:rFonts w:asciiTheme="minorEastAsia" w:eastAsiaTheme="minorEastAsia" w:hAnsiTheme="minorEastAsia" w:hint="eastAsia"/>
                <w:color w:val="000000"/>
                <w:szCs w:val="21"/>
              </w:rPr>
              <w:t xml:space="preserve">； </w:t>
            </w:r>
            <w:r w:rsidRPr="008166FD">
              <w:rPr>
                <w:rFonts w:asciiTheme="minorEastAsia" w:eastAsiaTheme="minorEastAsia" w:hAnsiTheme="minorEastAsia"/>
                <w:color w:val="000000"/>
                <w:szCs w:val="21"/>
              </w:rPr>
              <w:t xml:space="preserve"> </w:t>
            </w:r>
            <w:r w:rsidRPr="008166FD">
              <w:rPr>
                <w:rFonts w:asciiTheme="minorEastAsia" w:eastAsiaTheme="minorEastAsia" w:hAnsiTheme="minorEastAsia" w:hint="eastAsia"/>
                <w:color w:val="000000"/>
                <w:szCs w:val="21"/>
              </w:rPr>
              <w:t>有效期：</w:t>
            </w:r>
            <w:r w:rsidRPr="008166FD">
              <w:rPr>
                <w:rFonts w:asciiTheme="minorEastAsia" w:eastAsiaTheme="minorEastAsia" w:hAnsiTheme="minorEastAsia" w:hint="eastAsia"/>
                <w:color w:val="000000"/>
                <w:szCs w:val="21"/>
                <w:u w:val="single"/>
              </w:rPr>
              <w:t xml:space="preserve"> </w:t>
            </w:r>
            <w:r w:rsidRPr="008166FD">
              <w:rPr>
                <w:rFonts w:asciiTheme="minorEastAsia" w:eastAsiaTheme="minorEastAsia" w:hAnsiTheme="minorEastAsia"/>
                <w:color w:val="000000"/>
                <w:szCs w:val="21"/>
                <w:u w:val="single"/>
              </w:rPr>
              <w:t xml:space="preserve"> </w:t>
            </w:r>
            <w:r w:rsidR="00147BA3" w:rsidRPr="00147BA3">
              <w:rPr>
                <w:rFonts w:asciiTheme="minorEastAsia" w:eastAsiaTheme="minorEastAsia" w:hAnsiTheme="minorEastAsia" w:hint="eastAsia"/>
                <w:color w:val="000000"/>
                <w:szCs w:val="21"/>
                <w:u w:val="single"/>
              </w:rPr>
              <w:t>2014年11月04日至长期</w:t>
            </w:r>
            <w:r>
              <w:rPr>
                <w:rFonts w:asciiTheme="minorEastAsia" w:eastAsiaTheme="minorEastAsia" w:hAnsiTheme="minorEastAsia" w:hint="eastAsia"/>
                <w:color w:val="000000"/>
                <w:szCs w:val="21"/>
                <w:u w:val="single"/>
              </w:rPr>
              <w:t>，</w:t>
            </w:r>
          </w:p>
          <w:p w:rsidR="006A1739" w:rsidRPr="006A1739" w:rsidRDefault="006A1739" w:rsidP="006A1739">
            <w:pPr>
              <w:pStyle w:val="a0"/>
              <w:ind w:firstLineChars="200" w:firstLine="480"/>
            </w:pPr>
            <w:r>
              <w:rPr>
                <w:rFonts w:asciiTheme="minorEastAsia" w:eastAsiaTheme="minorEastAsia" w:hAnsiTheme="minorEastAsia" w:hint="eastAsia"/>
                <w:color w:val="000000"/>
                <w:szCs w:val="21"/>
              </w:rPr>
              <w:t>经营范围：</w:t>
            </w:r>
            <w:r>
              <w:rPr>
                <w:rFonts w:asciiTheme="minorEastAsia" w:eastAsiaTheme="minorEastAsia" w:hAnsiTheme="minorEastAsia" w:hint="eastAsia"/>
                <w:color w:val="000000"/>
                <w:szCs w:val="21"/>
                <w:u w:val="single"/>
              </w:rPr>
              <w:t xml:space="preserve"> </w:t>
            </w:r>
            <w:r w:rsidR="00147BA3" w:rsidRPr="00147BA3">
              <w:rPr>
                <w:rFonts w:asciiTheme="minorEastAsia" w:eastAsiaTheme="minorEastAsia" w:hAnsiTheme="minorEastAsia" w:hint="eastAsia"/>
                <w:color w:val="000000"/>
                <w:szCs w:val="21"/>
                <w:u w:val="single"/>
              </w:rPr>
              <w:t>垃圾分类收运体系投资运营与服务;再生资源回收;垃圾分类、城市道路清扫保洁服务;河道保洁;物业管理;污水处理;智能垃圾分类设备、餐厨垃圾处理设备、</w:t>
            </w:r>
            <w:r w:rsidR="00147BA3">
              <w:rPr>
                <w:rFonts w:asciiTheme="minorEastAsia" w:eastAsiaTheme="minorEastAsia" w:hAnsiTheme="minorEastAsia" w:hint="eastAsia"/>
                <w:color w:val="000000"/>
                <w:szCs w:val="21"/>
                <w:u w:val="single"/>
              </w:rPr>
              <w:t>大</w:t>
            </w:r>
            <w:r w:rsidR="00147BA3" w:rsidRPr="00147BA3">
              <w:rPr>
                <w:rFonts w:asciiTheme="minorEastAsia" w:eastAsiaTheme="minorEastAsia" w:hAnsiTheme="minorEastAsia" w:hint="eastAsia"/>
                <w:color w:val="000000"/>
                <w:szCs w:val="21"/>
                <w:u w:val="single"/>
              </w:rPr>
              <w:t>件垃圾破碎机、大型垃圾压缩站、物联网技术设备、计算机软件技术开发、数据处理;环卫设备、环保设备、垃圾分类袋、垃圾桶、环卫车及专用汽车、分类亭、塑料制品、路灯、健身器材、体育运动</w:t>
            </w:r>
            <w:proofErr w:type="gramStart"/>
            <w:r w:rsidR="00147BA3" w:rsidRPr="00147BA3">
              <w:rPr>
                <w:rFonts w:asciiTheme="minorEastAsia" w:eastAsiaTheme="minorEastAsia" w:hAnsiTheme="minorEastAsia" w:hint="eastAsia"/>
                <w:color w:val="000000"/>
                <w:szCs w:val="21"/>
                <w:u w:val="single"/>
              </w:rPr>
              <w:t>场配套</w:t>
            </w:r>
            <w:proofErr w:type="gramEnd"/>
            <w:r w:rsidR="00147BA3" w:rsidRPr="00147BA3">
              <w:rPr>
                <w:rFonts w:asciiTheme="minorEastAsia" w:eastAsiaTheme="minorEastAsia" w:hAnsiTheme="minorEastAsia" w:hint="eastAsia"/>
                <w:color w:val="000000"/>
                <w:szCs w:val="21"/>
                <w:u w:val="single"/>
              </w:rPr>
              <w:t>设施、移动厕所、书架、密集架、货架、各种钢制</w:t>
            </w:r>
            <w:proofErr w:type="gramStart"/>
            <w:r w:rsidR="00147BA3" w:rsidRPr="00147BA3">
              <w:rPr>
                <w:rFonts w:asciiTheme="minorEastAsia" w:eastAsiaTheme="minorEastAsia" w:hAnsiTheme="minorEastAsia" w:hint="eastAsia"/>
                <w:color w:val="000000"/>
                <w:szCs w:val="21"/>
                <w:u w:val="single"/>
              </w:rPr>
              <w:t>柜及钢制品</w:t>
            </w:r>
            <w:proofErr w:type="gramEnd"/>
            <w:r w:rsidR="00147BA3" w:rsidRPr="00147BA3">
              <w:rPr>
                <w:rFonts w:asciiTheme="minorEastAsia" w:eastAsiaTheme="minorEastAsia" w:hAnsiTheme="minorEastAsia" w:hint="eastAsia"/>
                <w:color w:val="000000"/>
                <w:szCs w:val="21"/>
                <w:u w:val="single"/>
              </w:rPr>
              <w:t>、办公家具、市政公共设施、道路交通设施、教学设备、学生公寓床、课桌椅、保险档案设备销售、施工;消防设备、家具、空调、电动车、摩托车设计、制造、销售、安装。（依法须经批准的项目,经相关部门批准后方可开展经营活动)</w:t>
            </w:r>
            <w:r>
              <w:rPr>
                <w:rFonts w:asciiTheme="minorEastAsia" w:eastAsiaTheme="minorEastAsia" w:hAnsiTheme="minorEastAsia" w:hint="eastAsia"/>
                <w:color w:val="000000"/>
                <w:szCs w:val="21"/>
                <w:u w:val="single"/>
              </w:rPr>
              <w:t>。</w:t>
            </w:r>
          </w:p>
          <w:p w:rsidR="00475D62"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公司成立于20</w:t>
            </w:r>
            <w:r w:rsidR="00147BA3">
              <w:rPr>
                <w:rFonts w:asciiTheme="minorEastAsia" w:eastAsiaTheme="minorEastAsia" w:hAnsiTheme="minorEastAsia" w:cs="华文楷体" w:hint="eastAsia"/>
                <w:sz w:val="24"/>
                <w:szCs w:val="24"/>
              </w:rPr>
              <w:t>14</w:t>
            </w:r>
            <w:r w:rsidRPr="00575F50">
              <w:rPr>
                <w:rFonts w:asciiTheme="minorEastAsia" w:eastAsiaTheme="minorEastAsia" w:hAnsiTheme="minorEastAsia" w:cs="华文楷体" w:hint="eastAsia"/>
                <w:sz w:val="24"/>
                <w:szCs w:val="24"/>
              </w:rPr>
              <w:t>年</w:t>
            </w:r>
            <w:r w:rsidR="00147BA3">
              <w:rPr>
                <w:rFonts w:asciiTheme="minorEastAsia" w:eastAsiaTheme="minorEastAsia" w:hAnsiTheme="minorEastAsia" w:cs="华文楷体" w:hint="eastAsia"/>
                <w:sz w:val="24"/>
                <w:szCs w:val="24"/>
              </w:rPr>
              <w:t>11</w:t>
            </w:r>
            <w:r w:rsidRPr="00575F50">
              <w:rPr>
                <w:rFonts w:asciiTheme="minorEastAsia" w:eastAsiaTheme="minorEastAsia" w:hAnsiTheme="minorEastAsia" w:cs="华文楷体" w:hint="eastAsia"/>
                <w:sz w:val="24"/>
                <w:szCs w:val="24"/>
              </w:rPr>
              <w:t>月</w:t>
            </w:r>
            <w:r w:rsidR="00147BA3">
              <w:rPr>
                <w:rFonts w:asciiTheme="minorEastAsia" w:eastAsiaTheme="minorEastAsia" w:hAnsiTheme="minorEastAsia" w:cs="华文楷体" w:hint="eastAsia"/>
                <w:sz w:val="24"/>
                <w:szCs w:val="24"/>
              </w:rPr>
              <w:t>4</w:t>
            </w:r>
            <w:r w:rsidRPr="00575F50">
              <w:rPr>
                <w:rFonts w:asciiTheme="minorEastAsia" w:eastAsiaTheme="minorEastAsia" w:hAnsiTheme="minorEastAsia" w:cs="华文楷体" w:hint="eastAsia"/>
                <w:sz w:val="24"/>
                <w:szCs w:val="24"/>
              </w:rPr>
              <w:t>日，法人代表</w:t>
            </w:r>
            <w:r w:rsidR="004D2428">
              <w:rPr>
                <w:rFonts w:asciiTheme="minorEastAsia" w:eastAsiaTheme="minorEastAsia" w:hAnsiTheme="minorEastAsia" w:cs="华文楷体" w:hint="eastAsia"/>
                <w:sz w:val="24"/>
                <w:szCs w:val="24"/>
              </w:rPr>
              <w:t>吕年华</w:t>
            </w:r>
            <w:r w:rsidR="00475D62" w:rsidRPr="00575F50">
              <w:rPr>
                <w:rFonts w:asciiTheme="minorEastAsia" w:eastAsiaTheme="minorEastAsia" w:hAnsiTheme="minorEastAsia" w:cs="华文楷体" w:hint="eastAsia"/>
                <w:sz w:val="24"/>
                <w:szCs w:val="24"/>
              </w:rPr>
              <w:t>，</w:t>
            </w:r>
            <w:r w:rsidR="006A1739">
              <w:rPr>
                <w:rFonts w:asciiTheme="minorEastAsia" w:eastAsiaTheme="minorEastAsia" w:hAnsiTheme="minorEastAsia" w:cs="华文楷体" w:hint="eastAsia"/>
                <w:sz w:val="24"/>
                <w:szCs w:val="24"/>
              </w:rPr>
              <w:t xml:space="preserve"> </w:t>
            </w:r>
            <w:r w:rsidRPr="00575F50">
              <w:rPr>
                <w:rFonts w:asciiTheme="minorEastAsia" w:eastAsiaTheme="minorEastAsia" w:hAnsiTheme="minorEastAsia" w:cs="华文楷体" w:hint="eastAsia"/>
                <w:sz w:val="24"/>
                <w:szCs w:val="24"/>
              </w:rPr>
              <w:t>总经理</w:t>
            </w:r>
            <w:r w:rsidR="004D2428">
              <w:rPr>
                <w:rFonts w:asciiTheme="minorEastAsia" w:eastAsiaTheme="minorEastAsia" w:hAnsiTheme="minorEastAsia" w:cs="华文楷体" w:hint="eastAsia"/>
                <w:sz w:val="24"/>
                <w:szCs w:val="24"/>
              </w:rPr>
              <w:t>吕年华</w:t>
            </w:r>
            <w:r w:rsidRPr="00575F50">
              <w:rPr>
                <w:rFonts w:asciiTheme="minorEastAsia" w:eastAsiaTheme="minorEastAsia" w:hAnsiTheme="minorEastAsia" w:cs="华文楷体" w:hint="eastAsia"/>
                <w:sz w:val="24"/>
                <w:szCs w:val="24"/>
              </w:rPr>
              <w:t>，</w:t>
            </w:r>
          </w:p>
          <w:p w:rsidR="00BA4EC7"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注册地址：</w:t>
            </w:r>
            <w:r w:rsidR="00147BA3" w:rsidRPr="00147BA3">
              <w:rPr>
                <w:rFonts w:asciiTheme="minorEastAsia" w:eastAsiaTheme="minorEastAsia" w:hAnsiTheme="minorEastAsia" w:cs="华文楷体" w:hint="eastAsia"/>
                <w:sz w:val="24"/>
                <w:szCs w:val="24"/>
              </w:rPr>
              <w:t>江西省宜春市樟树市虎川大道666号</w:t>
            </w:r>
            <w:r w:rsidRPr="00575F50">
              <w:rPr>
                <w:rFonts w:asciiTheme="minorEastAsia" w:eastAsiaTheme="minorEastAsia" w:hAnsiTheme="minorEastAsia" w:cs="华文楷体" w:hint="eastAsia"/>
                <w:sz w:val="24"/>
                <w:szCs w:val="24"/>
              </w:rPr>
              <w:t xml:space="preserve">； </w:t>
            </w:r>
          </w:p>
          <w:p w:rsidR="00BA4EC7" w:rsidRPr="00147BA3" w:rsidRDefault="00901044" w:rsidP="007B2FAF">
            <w:pPr>
              <w:spacing w:line="360" w:lineRule="auto"/>
              <w:ind w:firstLineChars="200" w:firstLine="480"/>
              <w:rPr>
                <w:sz w:val="24"/>
              </w:rPr>
            </w:pPr>
            <w:r w:rsidRPr="00575F50">
              <w:rPr>
                <w:rFonts w:asciiTheme="minorEastAsia" w:eastAsiaTheme="minorEastAsia" w:hAnsiTheme="minorEastAsia" w:cs="华文楷体" w:hint="eastAsia"/>
                <w:sz w:val="24"/>
                <w:szCs w:val="24"/>
              </w:rPr>
              <w:lastRenderedPageBreak/>
              <w:t>经营地</w:t>
            </w:r>
            <w:r w:rsidRPr="00147BA3">
              <w:rPr>
                <w:rFonts w:hint="eastAsia"/>
                <w:sz w:val="24"/>
              </w:rPr>
              <w:t>址：</w:t>
            </w:r>
            <w:r w:rsidR="00147BA3" w:rsidRPr="00147BA3">
              <w:rPr>
                <w:rFonts w:hint="eastAsia"/>
                <w:sz w:val="24"/>
              </w:rPr>
              <w:t>江西省宜春市樟树市共和东路</w:t>
            </w:r>
            <w:r w:rsidR="00147BA3" w:rsidRPr="00147BA3">
              <w:rPr>
                <w:rFonts w:hint="eastAsia"/>
                <w:sz w:val="24"/>
              </w:rPr>
              <w:t>129</w:t>
            </w:r>
            <w:r w:rsidR="00147BA3" w:rsidRPr="00147BA3">
              <w:rPr>
                <w:rFonts w:hint="eastAsia"/>
                <w:sz w:val="24"/>
              </w:rPr>
              <w:t>号（盛世豪庭）</w:t>
            </w:r>
            <w:r w:rsidR="00147BA3" w:rsidRPr="00147BA3">
              <w:rPr>
                <w:rFonts w:hint="eastAsia"/>
                <w:sz w:val="24"/>
              </w:rPr>
              <w:t>1</w:t>
            </w:r>
            <w:r w:rsidR="00147BA3" w:rsidRPr="00147BA3">
              <w:rPr>
                <w:rFonts w:hint="eastAsia"/>
                <w:sz w:val="24"/>
              </w:rPr>
              <w:t>幢店面</w:t>
            </w:r>
            <w:r w:rsidR="008365FB" w:rsidRPr="00147BA3">
              <w:rPr>
                <w:rFonts w:hint="eastAsia"/>
                <w:sz w:val="24"/>
              </w:rPr>
              <w:t>。</w:t>
            </w:r>
          </w:p>
          <w:p w:rsidR="00BA4EC7" w:rsidRPr="00147BA3" w:rsidRDefault="00901044" w:rsidP="00AF7A9B">
            <w:pPr>
              <w:spacing w:line="360" w:lineRule="auto"/>
              <w:ind w:firstLine="480"/>
              <w:rPr>
                <w:sz w:val="24"/>
              </w:rPr>
            </w:pPr>
            <w:r w:rsidRPr="00147BA3">
              <w:rPr>
                <w:rFonts w:hint="eastAsia"/>
                <w:sz w:val="24"/>
              </w:rPr>
              <w:t>体系内有效人数：</w:t>
            </w:r>
            <w:r w:rsidR="00147BA3" w:rsidRPr="00147BA3">
              <w:rPr>
                <w:rFonts w:hint="eastAsia"/>
                <w:sz w:val="24"/>
              </w:rPr>
              <w:t>33</w:t>
            </w:r>
            <w:r w:rsidRPr="00147BA3">
              <w:rPr>
                <w:rFonts w:hint="eastAsia"/>
                <w:sz w:val="24"/>
              </w:rPr>
              <w:t>人</w:t>
            </w:r>
            <w:r w:rsidR="00616BB7" w:rsidRPr="00147BA3">
              <w:rPr>
                <w:rFonts w:hint="eastAsia"/>
                <w:sz w:val="24"/>
              </w:rPr>
              <w:t>，与实际相符。</w:t>
            </w:r>
          </w:p>
          <w:p w:rsidR="00BA4EC7" w:rsidRPr="00575F50" w:rsidRDefault="00901044" w:rsidP="00147BA3">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查看认证范围在营业执照的经营范围内。</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1668"/>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 xml:space="preserve">QEO：5.1，5.3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据负责人</w:t>
            </w:r>
            <w:r w:rsidR="004D2428">
              <w:rPr>
                <w:rFonts w:asciiTheme="minorEastAsia" w:eastAsiaTheme="minorEastAsia" w:hAnsiTheme="minorEastAsia" w:cs="华文楷体" w:hint="eastAsia"/>
                <w:sz w:val="24"/>
                <w:szCs w:val="24"/>
              </w:rPr>
              <w:t>吕年华</w:t>
            </w:r>
            <w:r w:rsidRPr="00575F50">
              <w:rPr>
                <w:rFonts w:asciiTheme="minorEastAsia" w:eastAsiaTheme="minorEastAsia" w:hAnsiTheme="minorEastAsia" w:cs="华文楷体" w:hint="eastAsia"/>
                <w:sz w:val="24"/>
                <w:szCs w:val="24"/>
              </w:rPr>
              <w:t>介绍，公司</w:t>
            </w:r>
            <w:r w:rsidR="004C0062">
              <w:rPr>
                <w:rFonts w:asciiTheme="minorEastAsia" w:eastAsiaTheme="minorEastAsia" w:hAnsiTheme="minorEastAsia" w:cs="华文楷体" w:hint="eastAsia"/>
                <w:sz w:val="24"/>
                <w:szCs w:val="24"/>
              </w:rPr>
              <w:t>新版</w:t>
            </w:r>
            <w:r w:rsidRPr="00575F50">
              <w:rPr>
                <w:rFonts w:asciiTheme="minorEastAsia" w:eastAsiaTheme="minorEastAsia" w:hAnsiTheme="minorEastAsia" w:cs="华文楷体" w:hint="eastAsia"/>
                <w:sz w:val="24"/>
                <w:szCs w:val="24"/>
              </w:rPr>
              <w:t>管理体系运行已</w:t>
            </w:r>
            <w:r w:rsidR="004C0062">
              <w:rPr>
                <w:rFonts w:asciiTheme="minorEastAsia" w:eastAsiaTheme="minorEastAsia" w:hAnsiTheme="minorEastAsia" w:cs="华文楷体" w:hint="eastAsia"/>
                <w:sz w:val="24"/>
                <w:szCs w:val="24"/>
              </w:rPr>
              <w:t>5个多月</w:t>
            </w:r>
            <w:r w:rsidRPr="00575F50">
              <w:rPr>
                <w:rFonts w:asciiTheme="minorEastAsia" w:eastAsiaTheme="minorEastAsia" w:hAnsiTheme="minorEastAsia" w:cs="华文楷体" w:hint="eastAsia"/>
                <w:sz w:val="24"/>
                <w:szCs w:val="24"/>
              </w:rPr>
              <w:t>。对部门及其职责进行了规定，设有</w:t>
            </w:r>
            <w:r w:rsidR="00111910">
              <w:rPr>
                <w:rFonts w:asciiTheme="minorEastAsia" w:eastAsiaTheme="minorEastAsia" w:hAnsiTheme="minorEastAsia" w:cs="华文楷体" w:hint="eastAsia"/>
                <w:sz w:val="24"/>
                <w:szCs w:val="24"/>
              </w:rPr>
              <w:t>行政部</w:t>
            </w:r>
            <w:r w:rsidRPr="00575F50">
              <w:rPr>
                <w:rFonts w:asciiTheme="minorEastAsia" w:eastAsiaTheme="minorEastAsia" w:hAnsiTheme="minorEastAsia" w:cs="华文楷体" w:hint="eastAsia"/>
                <w:sz w:val="24"/>
                <w:szCs w:val="24"/>
              </w:rPr>
              <w:t>、</w:t>
            </w:r>
            <w:r w:rsidR="00111910">
              <w:rPr>
                <w:rFonts w:asciiTheme="minorEastAsia" w:eastAsiaTheme="minorEastAsia" w:hAnsiTheme="minorEastAsia" w:cs="华文楷体" w:hint="eastAsia"/>
                <w:sz w:val="24"/>
                <w:szCs w:val="24"/>
              </w:rPr>
              <w:t>销售部</w:t>
            </w:r>
            <w:r w:rsidRPr="00575F50">
              <w:rPr>
                <w:rFonts w:asciiTheme="minorEastAsia" w:eastAsiaTheme="minorEastAsia" w:hAnsiTheme="minorEastAsia" w:cs="华文楷体" w:hint="eastAsia"/>
                <w:sz w:val="24"/>
                <w:szCs w:val="24"/>
              </w:rPr>
              <w:t>，编制了岗位职责汇编，以文件下发的形式沟通各部门的职责及各部门之间工作的联系。</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总经理</w:t>
            </w:r>
            <w:r w:rsidR="004D2428">
              <w:rPr>
                <w:rFonts w:asciiTheme="minorEastAsia" w:eastAsiaTheme="minorEastAsia" w:hAnsiTheme="minorEastAsia" w:cs="华文楷体" w:hint="eastAsia"/>
                <w:sz w:val="24"/>
                <w:szCs w:val="24"/>
              </w:rPr>
              <w:t>吕年华</w:t>
            </w:r>
            <w:r w:rsidRPr="00575F50">
              <w:rPr>
                <w:rFonts w:asciiTheme="minorEastAsia" w:eastAsiaTheme="minorEastAsia" w:hAnsiTheme="minorEastAsia" w:cs="华文楷体" w:hint="eastAsia"/>
                <w:sz w:val="24"/>
                <w:szCs w:val="24"/>
              </w:rPr>
              <w:t>，主要负责公司全面工作，日常主要侧重于公司财务</w:t>
            </w:r>
            <w:r w:rsidR="006E2D9A">
              <w:rPr>
                <w:rFonts w:asciiTheme="minorEastAsia" w:eastAsiaTheme="minorEastAsia" w:hAnsiTheme="minorEastAsia" w:cs="华文楷体" w:hint="eastAsia"/>
                <w:sz w:val="24"/>
                <w:szCs w:val="24"/>
              </w:rPr>
              <w:t>和市场</w:t>
            </w:r>
            <w:r w:rsidRPr="00575F50">
              <w:rPr>
                <w:rFonts w:asciiTheme="minorEastAsia" w:eastAsiaTheme="minorEastAsia" w:hAnsiTheme="minorEastAsia" w:cs="华文楷体" w:hint="eastAsia"/>
                <w:sz w:val="24"/>
                <w:szCs w:val="24"/>
              </w:rPr>
              <w:t>工作，根据体系的要求，负责组织制定方针、目标，管理评审等工作；</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管代</w:t>
            </w:r>
            <w:r w:rsidR="004D2428">
              <w:rPr>
                <w:rFonts w:asciiTheme="minorEastAsia" w:eastAsiaTheme="minorEastAsia" w:hAnsiTheme="minorEastAsia" w:cs="华文楷体" w:hint="eastAsia"/>
                <w:sz w:val="24"/>
                <w:szCs w:val="24"/>
              </w:rPr>
              <w:t>杨克勤</w:t>
            </w:r>
            <w:r w:rsidRPr="00575F50">
              <w:rPr>
                <w:rFonts w:asciiTheme="minorEastAsia" w:eastAsiaTheme="minorEastAsia" w:hAnsiTheme="minorEastAsia" w:cs="华文楷体" w:hint="eastAsia"/>
                <w:sz w:val="24"/>
                <w:szCs w:val="24"/>
              </w:rPr>
              <w:t>，主要负责公司</w:t>
            </w:r>
            <w:r w:rsidR="00CB69D7">
              <w:rPr>
                <w:rFonts w:asciiTheme="minorEastAsia" w:eastAsiaTheme="minorEastAsia" w:hAnsiTheme="minorEastAsia" w:cs="华文楷体" w:hint="eastAsia"/>
                <w:sz w:val="24"/>
                <w:szCs w:val="24"/>
              </w:rPr>
              <w:t>行政</w:t>
            </w:r>
            <w:r w:rsidRPr="00575F50">
              <w:rPr>
                <w:rFonts w:asciiTheme="minorEastAsia" w:eastAsiaTheme="minorEastAsia" w:hAnsiTheme="minorEastAsia" w:cs="华文楷体" w:hint="eastAsia"/>
                <w:sz w:val="24"/>
                <w:szCs w:val="24"/>
              </w:rPr>
              <w:t>及体系工作。</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1、确保本公司三体系所需的过程得到建立、实施和保持；</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2、向总经理报告体系运行的业绩，包括改进的需求；</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3、在全公司范围内促进满足顾客要求意识、环境保护意识、职业健康安全意识的形成和提高；就体系有关事宜对外联系。</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总经理主持建立了质量环境职业健康安全管理体系，对管理体系的运行和保持进行了适当的授权，提供了必需的资源，能履行其管理承诺。</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proofErr w:type="gramStart"/>
            <w:r w:rsidRPr="00575F50">
              <w:rPr>
                <w:rFonts w:asciiTheme="minorEastAsia" w:eastAsiaTheme="minorEastAsia" w:hAnsiTheme="minorEastAsia" w:cs="华文楷体" w:hint="eastAsia"/>
                <w:sz w:val="24"/>
                <w:szCs w:val="24"/>
              </w:rPr>
              <w:t>经交流</w:t>
            </w:r>
            <w:proofErr w:type="gramEnd"/>
            <w:r w:rsidRPr="00575F50">
              <w:rPr>
                <w:rFonts w:asciiTheme="minorEastAsia" w:eastAsiaTheme="minorEastAsia" w:hAnsiTheme="minorEastAsia" w:cs="华文楷体" w:hint="eastAsia"/>
                <w:sz w:val="24"/>
                <w:szCs w:val="24"/>
              </w:rPr>
              <w:t>总经理和管代熟悉管理体系的基本运行情况，比较重视体系建设。</w:t>
            </w:r>
          </w:p>
          <w:p w:rsidR="00BA4EC7" w:rsidRPr="00575F50" w:rsidRDefault="00901044" w:rsidP="004021B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组织从</w:t>
            </w:r>
            <w:r w:rsidR="00CB69D7">
              <w:rPr>
                <w:rFonts w:asciiTheme="minorEastAsia" w:eastAsiaTheme="minorEastAsia" w:hAnsiTheme="minorEastAsia" w:cs="华文楷体" w:hint="eastAsia"/>
                <w:sz w:val="24"/>
                <w:szCs w:val="24"/>
              </w:rPr>
              <w:t>202</w:t>
            </w:r>
            <w:r w:rsidR="004A2D7A">
              <w:rPr>
                <w:rFonts w:asciiTheme="minorEastAsia" w:eastAsiaTheme="minorEastAsia" w:hAnsiTheme="minorEastAsia" w:cs="华文楷体" w:hint="eastAsia"/>
                <w:sz w:val="24"/>
                <w:szCs w:val="24"/>
              </w:rPr>
              <w:t>1</w:t>
            </w:r>
            <w:r w:rsidR="00CB69D7">
              <w:rPr>
                <w:rFonts w:asciiTheme="minorEastAsia" w:eastAsiaTheme="minorEastAsia" w:hAnsiTheme="minorEastAsia" w:cs="华文楷体" w:hint="eastAsia"/>
                <w:sz w:val="24"/>
                <w:szCs w:val="24"/>
              </w:rPr>
              <w:t>年</w:t>
            </w:r>
            <w:r w:rsidR="004021B4">
              <w:rPr>
                <w:rFonts w:asciiTheme="minorEastAsia" w:eastAsiaTheme="minorEastAsia" w:hAnsiTheme="minorEastAsia" w:cs="华文楷体" w:hint="eastAsia"/>
                <w:sz w:val="24"/>
                <w:szCs w:val="24"/>
              </w:rPr>
              <w:t>3</w:t>
            </w:r>
            <w:r w:rsidR="00CB69D7">
              <w:rPr>
                <w:rFonts w:asciiTheme="minorEastAsia" w:eastAsiaTheme="minorEastAsia" w:hAnsiTheme="minorEastAsia" w:cs="华文楷体" w:hint="eastAsia"/>
                <w:sz w:val="24"/>
                <w:szCs w:val="24"/>
              </w:rPr>
              <w:t>月1</w:t>
            </w:r>
            <w:r w:rsidR="004A2D7A">
              <w:rPr>
                <w:rFonts w:asciiTheme="minorEastAsia" w:eastAsiaTheme="minorEastAsia" w:hAnsiTheme="minorEastAsia" w:cs="华文楷体" w:hint="eastAsia"/>
                <w:sz w:val="24"/>
                <w:szCs w:val="24"/>
              </w:rPr>
              <w:t>0</w:t>
            </w:r>
            <w:r w:rsidRPr="00575F50">
              <w:rPr>
                <w:rFonts w:asciiTheme="minorEastAsia" w:eastAsiaTheme="minorEastAsia" w:hAnsiTheme="minorEastAsia" w:cs="华文楷体" w:hint="eastAsia"/>
                <w:sz w:val="24"/>
                <w:szCs w:val="24"/>
              </w:rPr>
              <w:t>日开始运行三体系，组织了内审员培训，识别了销售服务的过程及其相互关系，企业提供编号：</w:t>
            </w:r>
            <w:r w:rsidR="004021B4">
              <w:rPr>
                <w:rFonts w:asciiTheme="minorEastAsia" w:eastAsiaTheme="minorEastAsia" w:hAnsiTheme="minorEastAsia" w:cs="华文楷体" w:hint="eastAsia"/>
                <w:b/>
                <w:sz w:val="24"/>
                <w:szCs w:val="24"/>
              </w:rPr>
              <w:t>JXHZ</w:t>
            </w:r>
            <w:r w:rsidRPr="00575F50">
              <w:rPr>
                <w:rFonts w:asciiTheme="minorEastAsia" w:eastAsiaTheme="minorEastAsia" w:hAnsiTheme="minorEastAsia" w:cs="华文楷体" w:hint="eastAsia"/>
                <w:b/>
                <w:sz w:val="24"/>
                <w:szCs w:val="24"/>
              </w:rPr>
              <w:t>-SC—202</w:t>
            </w:r>
            <w:r w:rsidR="008C177D">
              <w:rPr>
                <w:rFonts w:asciiTheme="minorEastAsia" w:eastAsiaTheme="minorEastAsia" w:hAnsiTheme="minorEastAsia" w:cs="华文楷体" w:hint="eastAsia"/>
                <w:b/>
                <w:sz w:val="24"/>
                <w:szCs w:val="24"/>
              </w:rPr>
              <w:t>1</w:t>
            </w:r>
            <w:r w:rsidRPr="00575F50">
              <w:rPr>
                <w:rFonts w:asciiTheme="minorEastAsia" w:eastAsiaTheme="minorEastAsia" w:hAnsiTheme="minorEastAsia" w:cs="华文楷体" w:hint="eastAsia"/>
                <w:sz w:val="24"/>
                <w:szCs w:val="24"/>
              </w:rPr>
              <w:t xml:space="preserve"> </w:t>
            </w:r>
            <w:r w:rsidR="006642F2">
              <w:rPr>
                <w:rFonts w:asciiTheme="minorEastAsia" w:eastAsiaTheme="minorEastAsia" w:hAnsiTheme="minorEastAsia" w:cs="华文楷体" w:hint="eastAsia"/>
                <w:sz w:val="24"/>
                <w:szCs w:val="24"/>
              </w:rPr>
              <w:t>的</w:t>
            </w:r>
            <w:r w:rsidRPr="00575F50">
              <w:rPr>
                <w:rFonts w:asciiTheme="minorEastAsia" w:eastAsiaTheme="minorEastAsia" w:hAnsiTheme="minorEastAsia" w:cs="华文楷体" w:hint="eastAsia"/>
                <w:sz w:val="24"/>
                <w:szCs w:val="24"/>
              </w:rPr>
              <w:t>《管理手册》，依据GB/T19001-2016/ISO9001:2015、</w:t>
            </w:r>
            <w:r w:rsidRPr="00575F50">
              <w:rPr>
                <w:rFonts w:asciiTheme="minorEastAsia" w:eastAsiaTheme="minorEastAsia" w:hAnsiTheme="minorEastAsia" w:cs="华文楷体" w:hint="eastAsia"/>
                <w:sz w:val="24"/>
                <w:szCs w:val="24"/>
              </w:rPr>
              <w:lastRenderedPageBreak/>
              <w:t>GB/T24001-2016/IS014001:2015、</w:t>
            </w:r>
            <w:r w:rsidR="006642F2" w:rsidRPr="00575F50">
              <w:rPr>
                <w:rFonts w:asciiTheme="minorEastAsia" w:eastAsiaTheme="minorEastAsia" w:hAnsiTheme="minorEastAsia" w:cs="华文楷体" w:hint="eastAsia"/>
                <w:sz w:val="24"/>
                <w:szCs w:val="24"/>
              </w:rPr>
              <w:t>GB/T</w:t>
            </w:r>
            <w:r w:rsidR="006642F2">
              <w:rPr>
                <w:rFonts w:asciiTheme="minorEastAsia" w:eastAsiaTheme="minorEastAsia" w:hAnsiTheme="minorEastAsia" w:cs="华文楷体" w:hint="eastAsia"/>
                <w:sz w:val="24"/>
                <w:szCs w:val="24"/>
              </w:rPr>
              <w:t>45</w:t>
            </w:r>
            <w:r w:rsidR="006642F2" w:rsidRPr="00575F50">
              <w:rPr>
                <w:rFonts w:asciiTheme="minorEastAsia" w:eastAsiaTheme="minorEastAsia" w:hAnsiTheme="minorEastAsia" w:cs="华文楷体" w:hint="eastAsia"/>
                <w:sz w:val="24"/>
                <w:szCs w:val="24"/>
              </w:rPr>
              <w:t>001</w:t>
            </w:r>
            <w:r w:rsidR="008C177D">
              <w:rPr>
                <w:rFonts w:asciiTheme="minorEastAsia" w:eastAsiaTheme="minorEastAsia" w:hAnsiTheme="minorEastAsia" w:cs="华文楷体" w:hint="eastAsia"/>
                <w:sz w:val="24"/>
                <w:szCs w:val="24"/>
              </w:rPr>
              <w:t>-2021</w:t>
            </w:r>
            <w:r w:rsidR="006642F2" w:rsidRPr="00575F50">
              <w:rPr>
                <w:rFonts w:asciiTheme="minorEastAsia" w:eastAsiaTheme="minorEastAsia" w:hAnsiTheme="minorEastAsia" w:cs="华文楷体" w:hint="eastAsia"/>
                <w:sz w:val="24"/>
                <w:szCs w:val="24"/>
              </w:rPr>
              <w:t>/</w:t>
            </w:r>
            <w:r w:rsidRPr="00575F50">
              <w:rPr>
                <w:rFonts w:asciiTheme="minorEastAsia" w:eastAsiaTheme="minorEastAsia" w:hAnsiTheme="minorEastAsia" w:cs="华文楷体" w:hint="eastAsia"/>
                <w:sz w:val="24"/>
                <w:szCs w:val="24"/>
              </w:rPr>
              <w:t>ISO45001:2018标准。</w:t>
            </w:r>
            <w:r w:rsidR="00CB69D7">
              <w:rPr>
                <w:rFonts w:asciiTheme="minorEastAsia" w:eastAsiaTheme="minorEastAsia" w:hAnsiTheme="minorEastAsia" w:cs="华文楷体" w:hint="eastAsia"/>
                <w:sz w:val="24"/>
                <w:szCs w:val="24"/>
              </w:rPr>
              <w:t>202</w:t>
            </w:r>
            <w:r w:rsidR="008C177D">
              <w:rPr>
                <w:rFonts w:asciiTheme="minorEastAsia" w:eastAsiaTheme="minorEastAsia" w:hAnsiTheme="minorEastAsia" w:cs="华文楷体" w:hint="eastAsia"/>
                <w:sz w:val="24"/>
                <w:szCs w:val="24"/>
              </w:rPr>
              <w:t>1</w:t>
            </w:r>
            <w:r w:rsidR="00CB69D7">
              <w:rPr>
                <w:rFonts w:asciiTheme="minorEastAsia" w:eastAsiaTheme="minorEastAsia" w:hAnsiTheme="minorEastAsia" w:cs="华文楷体" w:hint="eastAsia"/>
                <w:sz w:val="24"/>
                <w:szCs w:val="24"/>
              </w:rPr>
              <w:t>年</w:t>
            </w:r>
            <w:r w:rsidR="004021B4">
              <w:rPr>
                <w:rFonts w:asciiTheme="minorEastAsia" w:eastAsiaTheme="minorEastAsia" w:hAnsiTheme="minorEastAsia" w:cs="华文楷体" w:hint="eastAsia"/>
                <w:sz w:val="24"/>
                <w:szCs w:val="24"/>
              </w:rPr>
              <w:t>3</w:t>
            </w:r>
            <w:r w:rsidR="00CB69D7">
              <w:rPr>
                <w:rFonts w:asciiTheme="minorEastAsia" w:eastAsiaTheme="minorEastAsia" w:hAnsiTheme="minorEastAsia" w:cs="华文楷体" w:hint="eastAsia"/>
                <w:sz w:val="24"/>
                <w:szCs w:val="24"/>
              </w:rPr>
              <w:t>月1</w:t>
            </w:r>
            <w:r w:rsidR="008C177D">
              <w:rPr>
                <w:rFonts w:asciiTheme="minorEastAsia" w:eastAsiaTheme="minorEastAsia" w:hAnsiTheme="minorEastAsia" w:cs="华文楷体" w:hint="eastAsia"/>
                <w:sz w:val="24"/>
                <w:szCs w:val="24"/>
              </w:rPr>
              <w:t>0</w:t>
            </w:r>
            <w:r w:rsidRPr="00575F50">
              <w:rPr>
                <w:rFonts w:asciiTheme="minorEastAsia" w:eastAsiaTheme="minorEastAsia" w:hAnsiTheme="minorEastAsia" w:cs="华文楷体" w:hint="eastAsia"/>
                <w:sz w:val="24"/>
                <w:szCs w:val="24"/>
              </w:rPr>
              <w:t>日发布，</w:t>
            </w:r>
            <w:r w:rsidR="00CB69D7">
              <w:rPr>
                <w:rFonts w:asciiTheme="minorEastAsia" w:eastAsiaTheme="minorEastAsia" w:hAnsiTheme="minorEastAsia" w:cs="华文楷体" w:hint="eastAsia"/>
                <w:sz w:val="24"/>
                <w:szCs w:val="24"/>
              </w:rPr>
              <w:t>202</w:t>
            </w:r>
            <w:r w:rsidR="008C177D">
              <w:rPr>
                <w:rFonts w:asciiTheme="minorEastAsia" w:eastAsiaTheme="minorEastAsia" w:hAnsiTheme="minorEastAsia" w:cs="华文楷体" w:hint="eastAsia"/>
                <w:sz w:val="24"/>
                <w:szCs w:val="24"/>
              </w:rPr>
              <w:t>1</w:t>
            </w:r>
            <w:r w:rsidR="00CB69D7">
              <w:rPr>
                <w:rFonts w:asciiTheme="minorEastAsia" w:eastAsiaTheme="minorEastAsia" w:hAnsiTheme="minorEastAsia" w:cs="华文楷体" w:hint="eastAsia"/>
                <w:sz w:val="24"/>
                <w:szCs w:val="24"/>
              </w:rPr>
              <w:t>年</w:t>
            </w:r>
            <w:r w:rsidR="004021B4">
              <w:rPr>
                <w:rFonts w:asciiTheme="minorEastAsia" w:eastAsiaTheme="minorEastAsia" w:hAnsiTheme="minorEastAsia" w:cs="华文楷体" w:hint="eastAsia"/>
                <w:sz w:val="24"/>
                <w:szCs w:val="24"/>
              </w:rPr>
              <w:t>3</w:t>
            </w:r>
            <w:r w:rsidR="00CB69D7">
              <w:rPr>
                <w:rFonts w:asciiTheme="minorEastAsia" w:eastAsiaTheme="minorEastAsia" w:hAnsiTheme="minorEastAsia" w:cs="华文楷体" w:hint="eastAsia"/>
                <w:sz w:val="24"/>
                <w:szCs w:val="24"/>
              </w:rPr>
              <w:t>月</w:t>
            </w:r>
            <w:r w:rsidR="008C177D">
              <w:rPr>
                <w:rFonts w:asciiTheme="minorEastAsia" w:eastAsiaTheme="minorEastAsia" w:hAnsiTheme="minorEastAsia" w:cs="华文楷体" w:hint="eastAsia"/>
                <w:sz w:val="24"/>
                <w:szCs w:val="24"/>
              </w:rPr>
              <w:t>0</w:t>
            </w:r>
            <w:r w:rsidR="00CB69D7">
              <w:rPr>
                <w:rFonts w:asciiTheme="minorEastAsia" w:eastAsiaTheme="minorEastAsia" w:hAnsiTheme="minorEastAsia" w:cs="华文楷体" w:hint="eastAsia"/>
                <w:sz w:val="24"/>
                <w:szCs w:val="24"/>
              </w:rPr>
              <w:t>1</w:t>
            </w:r>
            <w:r w:rsidRPr="00575F50">
              <w:rPr>
                <w:rFonts w:asciiTheme="minorEastAsia" w:eastAsiaTheme="minorEastAsia" w:hAnsiTheme="minorEastAsia" w:cs="华文楷体" w:hint="eastAsia"/>
                <w:sz w:val="24"/>
                <w:szCs w:val="24"/>
              </w:rPr>
              <w:t>日实施；总经理</w:t>
            </w:r>
            <w:r w:rsidR="004D2428">
              <w:rPr>
                <w:rFonts w:asciiTheme="minorEastAsia" w:eastAsiaTheme="minorEastAsia" w:hAnsiTheme="minorEastAsia" w:cs="华文楷体" w:hint="eastAsia"/>
                <w:sz w:val="24"/>
                <w:szCs w:val="24"/>
              </w:rPr>
              <w:t>吕年华</w:t>
            </w:r>
            <w:r w:rsidRPr="00575F50">
              <w:rPr>
                <w:rFonts w:asciiTheme="minorEastAsia" w:eastAsiaTheme="minorEastAsia" w:hAnsiTheme="minorEastAsia" w:cs="华文楷体" w:hint="eastAsia"/>
                <w:sz w:val="24"/>
                <w:szCs w:val="24"/>
              </w:rPr>
              <w:t>批准。任命管代：</w:t>
            </w:r>
            <w:r w:rsidR="004D2428">
              <w:rPr>
                <w:rFonts w:asciiTheme="minorEastAsia" w:eastAsiaTheme="minorEastAsia" w:hAnsiTheme="minorEastAsia" w:cs="华文楷体" w:hint="eastAsia"/>
                <w:sz w:val="24"/>
                <w:szCs w:val="24"/>
              </w:rPr>
              <w:t>杨克勤</w:t>
            </w:r>
            <w:r w:rsidRPr="00575F50">
              <w:rPr>
                <w:rFonts w:asciiTheme="minorEastAsia" w:eastAsiaTheme="minorEastAsia" w:hAnsiTheme="minorEastAsia" w:cs="华文楷体" w:hint="eastAsia"/>
                <w:sz w:val="24"/>
                <w:szCs w:val="24"/>
              </w:rPr>
              <w:t>；职业健康安全事务代表：</w:t>
            </w:r>
            <w:r w:rsidR="004021B4" w:rsidRPr="004021B4">
              <w:rPr>
                <w:rFonts w:asciiTheme="minorEastAsia" w:eastAsiaTheme="minorEastAsia" w:hAnsiTheme="minorEastAsia" w:cs="华文楷体" w:hint="eastAsia"/>
                <w:sz w:val="24"/>
                <w:szCs w:val="24"/>
              </w:rPr>
              <w:t>顾克彪、</w:t>
            </w:r>
            <w:r w:rsidR="00C43558">
              <w:rPr>
                <w:rFonts w:asciiTheme="minorEastAsia" w:eastAsiaTheme="minorEastAsia" w:hAnsiTheme="minorEastAsia" w:cs="华文楷体" w:hint="eastAsia"/>
                <w:sz w:val="24"/>
                <w:szCs w:val="24"/>
              </w:rPr>
              <w:t>杨子文</w:t>
            </w:r>
            <w:r w:rsidRPr="00575F50">
              <w:rPr>
                <w:rFonts w:asciiTheme="minorEastAsia" w:eastAsiaTheme="minorEastAsia" w:hAnsiTheme="minorEastAsia" w:cs="华文楷体" w:hint="eastAsia"/>
                <w:sz w:val="24"/>
                <w:szCs w:val="24"/>
              </w:rPr>
              <w:t>，现有</w:t>
            </w:r>
            <w:r w:rsidR="004021B4">
              <w:rPr>
                <w:rFonts w:asciiTheme="minorEastAsia" w:eastAsiaTheme="minorEastAsia" w:hAnsiTheme="minorEastAsia" w:cs="华文楷体" w:hint="eastAsia"/>
                <w:sz w:val="24"/>
                <w:szCs w:val="24"/>
              </w:rPr>
              <w:t>新版管理</w:t>
            </w:r>
            <w:r w:rsidRPr="00575F50">
              <w:rPr>
                <w:rFonts w:asciiTheme="minorEastAsia" w:eastAsiaTheme="minorEastAsia" w:hAnsiTheme="minorEastAsia" w:cs="华文楷体" w:hint="eastAsia"/>
                <w:sz w:val="24"/>
                <w:szCs w:val="24"/>
              </w:rPr>
              <w:t>手册从发布实施以来已经运行</w:t>
            </w:r>
            <w:r w:rsidR="004021B4">
              <w:rPr>
                <w:rFonts w:asciiTheme="minorEastAsia" w:eastAsiaTheme="minorEastAsia" w:hAnsiTheme="minorEastAsia" w:cs="华文楷体" w:hint="eastAsia"/>
                <w:sz w:val="24"/>
                <w:szCs w:val="24"/>
              </w:rPr>
              <w:t>5个月</w:t>
            </w:r>
            <w:r w:rsidRPr="00575F50">
              <w:rPr>
                <w:rFonts w:asciiTheme="minorEastAsia" w:eastAsiaTheme="minorEastAsia" w:hAnsiTheme="minorEastAsia" w:cs="华文楷体" w:hint="eastAsia"/>
                <w:sz w:val="24"/>
                <w:szCs w:val="24"/>
              </w:rPr>
              <w:t>以上。</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3533"/>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lastRenderedPageBreak/>
              <w:t>理解组织及其环境</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QEO：4.1</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提供《管理手册</w:t>
            </w:r>
            <w:r w:rsidR="004021B4">
              <w:rPr>
                <w:rFonts w:asciiTheme="minorEastAsia" w:eastAsiaTheme="minorEastAsia" w:hAnsiTheme="minorEastAsia" w:cs="华文楷体" w:hint="eastAsia"/>
                <w:sz w:val="24"/>
                <w:szCs w:val="24"/>
              </w:rPr>
              <w:t>JXHZ</w:t>
            </w:r>
            <w:r w:rsidRPr="00575F50">
              <w:rPr>
                <w:rFonts w:asciiTheme="minorEastAsia" w:eastAsiaTheme="minorEastAsia" w:hAnsiTheme="minorEastAsia" w:cs="华文楷体" w:hint="eastAsia"/>
                <w:sz w:val="24"/>
                <w:szCs w:val="24"/>
              </w:rPr>
              <w:t>-SC—202</w:t>
            </w:r>
            <w:r w:rsidR="00BA315A">
              <w:rPr>
                <w:rFonts w:asciiTheme="minorEastAsia" w:eastAsiaTheme="minorEastAsia" w:hAnsiTheme="minorEastAsia" w:cs="华文楷体" w:hint="eastAsia"/>
                <w:sz w:val="24"/>
                <w:szCs w:val="24"/>
              </w:rPr>
              <w:t>1</w:t>
            </w:r>
            <w:r w:rsidRPr="00575F50">
              <w:rPr>
                <w:rFonts w:asciiTheme="minorEastAsia" w:eastAsiaTheme="minorEastAsia" w:hAnsiTheme="minorEastAsia" w:cs="华文楷体" w:hint="eastAsia"/>
                <w:sz w:val="24"/>
                <w:szCs w:val="24"/>
              </w:rPr>
              <w:t>》，对公司地理位置、国内市场地位、法律法规要求、公司内部文化观价值观、内外部环境变化等</w:t>
            </w:r>
            <w:proofErr w:type="gramStart"/>
            <w:r w:rsidRPr="00575F50">
              <w:rPr>
                <w:rFonts w:asciiTheme="minorEastAsia" w:eastAsiaTheme="minorEastAsia" w:hAnsiTheme="minorEastAsia" w:cs="华文楷体" w:hint="eastAsia"/>
                <w:sz w:val="24"/>
                <w:szCs w:val="24"/>
              </w:rPr>
              <w:t>作出</w:t>
            </w:r>
            <w:proofErr w:type="gramEnd"/>
            <w:r w:rsidRPr="00575F50">
              <w:rPr>
                <w:rFonts w:asciiTheme="minorEastAsia" w:eastAsiaTheme="minorEastAsia" w:hAnsiTheme="minorEastAsia" w:cs="华文楷体" w:hint="eastAsia"/>
                <w:sz w:val="24"/>
                <w:szCs w:val="24"/>
              </w:rPr>
              <w:t xml:space="preserve">描述。 </w:t>
            </w:r>
          </w:p>
          <w:p w:rsidR="00BA4EC7" w:rsidRPr="00575F50" w:rsidRDefault="00921D46" w:rsidP="009D1727">
            <w:pPr>
              <w:spacing w:line="360" w:lineRule="auto"/>
              <w:ind w:firstLine="40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提供了“</w:t>
            </w:r>
            <w:r w:rsidR="009D1727" w:rsidRPr="009D1727">
              <w:rPr>
                <w:rFonts w:asciiTheme="minorEastAsia" w:eastAsiaTheme="minorEastAsia" w:hAnsiTheme="minorEastAsia" w:cs="华文楷体" w:hint="eastAsia"/>
                <w:sz w:val="24"/>
                <w:szCs w:val="24"/>
              </w:rPr>
              <w:t>外部环境识别、评价</w:t>
            </w:r>
            <w:r w:rsidR="00901044" w:rsidRPr="00575F50">
              <w:rPr>
                <w:rFonts w:asciiTheme="minorEastAsia" w:eastAsiaTheme="minorEastAsia" w:hAnsiTheme="minorEastAsia" w:cs="华文楷体" w:hint="eastAsia"/>
                <w:sz w:val="24"/>
                <w:szCs w:val="24"/>
              </w:rPr>
              <w:t>表</w:t>
            </w:r>
            <w:r>
              <w:rPr>
                <w:rFonts w:asciiTheme="minorEastAsia" w:eastAsiaTheme="minorEastAsia" w:hAnsiTheme="minorEastAsia" w:cs="华文楷体" w:hint="eastAsia"/>
                <w:sz w:val="24"/>
                <w:szCs w:val="24"/>
              </w:rPr>
              <w:t>”</w:t>
            </w:r>
            <w:r w:rsidR="00901044" w:rsidRPr="00575F50">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企业的</w:t>
            </w:r>
            <w:r w:rsidR="00901044" w:rsidRPr="00575F50">
              <w:rPr>
                <w:rFonts w:asciiTheme="minorEastAsia" w:eastAsiaTheme="minorEastAsia" w:hAnsiTheme="minorEastAsia" w:cs="华文楷体" w:hint="eastAsia"/>
                <w:sz w:val="24"/>
                <w:szCs w:val="24"/>
              </w:rPr>
              <w:t>内部环境</w:t>
            </w:r>
            <w:r w:rsidR="00FC2F7E">
              <w:rPr>
                <w:rFonts w:asciiTheme="minorEastAsia" w:eastAsiaTheme="minorEastAsia" w:hAnsiTheme="minorEastAsia" w:cs="华文楷体" w:hint="eastAsia"/>
                <w:sz w:val="24"/>
                <w:szCs w:val="24"/>
              </w:rPr>
              <w:t>因素主要有</w:t>
            </w:r>
            <w:r w:rsidR="009D1727" w:rsidRPr="009D1727">
              <w:rPr>
                <w:rFonts w:asciiTheme="minorEastAsia" w:eastAsiaTheme="minorEastAsia" w:hAnsiTheme="minorEastAsia" w:cs="华文楷体" w:hint="eastAsia"/>
                <w:sz w:val="24"/>
                <w:szCs w:val="24"/>
              </w:rPr>
              <w:t>公司制度</w:t>
            </w:r>
            <w:r w:rsidR="009D1727">
              <w:rPr>
                <w:rFonts w:asciiTheme="minorEastAsia" w:eastAsiaTheme="minorEastAsia" w:hAnsiTheme="minorEastAsia" w:cs="华文楷体" w:hint="eastAsia"/>
                <w:sz w:val="24"/>
                <w:szCs w:val="24"/>
              </w:rPr>
              <w:t>、</w:t>
            </w:r>
            <w:r w:rsidR="009D1727" w:rsidRPr="009D1727">
              <w:rPr>
                <w:rFonts w:asciiTheme="minorEastAsia" w:eastAsiaTheme="minorEastAsia" w:hAnsiTheme="minorEastAsia" w:cs="华文楷体" w:hint="eastAsia"/>
                <w:sz w:val="24"/>
                <w:szCs w:val="24"/>
              </w:rPr>
              <w:t>作业文件</w:t>
            </w:r>
            <w:r w:rsidR="009D1727">
              <w:rPr>
                <w:rFonts w:asciiTheme="minorEastAsia" w:eastAsiaTheme="minorEastAsia" w:hAnsiTheme="minorEastAsia" w:cs="华文楷体" w:hint="eastAsia"/>
                <w:sz w:val="24"/>
                <w:szCs w:val="24"/>
              </w:rPr>
              <w:t>、</w:t>
            </w:r>
            <w:r w:rsidR="009D1727" w:rsidRPr="009D1727">
              <w:rPr>
                <w:rFonts w:asciiTheme="minorEastAsia" w:eastAsiaTheme="minorEastAsia" w:hAnsiTheme="minorEastAsia" w:cs="华文楷体" w:hint="eastAsia"/>
                <w:sz w:val="24"/>
                <w:szCs w:val="24"/>
              </w:rPr>
              <w:t>经济效益</w:t>
            </w:r>
            <w:r w:rsidR="009D1727">
              <w:rPr>
                <w:rFonts w:asciiTheme="minorEastAsia" w:eastAsiaTheme="minorEastAsia" w:hAnsiTheme="minorEastAsia" w:cs="华文楷体" w:hint="eastAsia"/>
                <w:sz w:val="24"/>
                <w:szCs w:val="24"/>
              </w:rPr>
              <w:t>、</w:t>
            </w:r>
            <w:r w:rsidR="009D1727" w:rsidRPr="009D1727">
              <w:rPr>
                <w:rFonts w:asciiTheme="minorEastAsia" w:eastAsiaTheme="minorEastAsia" w:hAnsiTheme="minorEastAsia" w:cs="华文楷体" w:hint="eastAsia"/>
                <w:sz w:val="24"/>
                <w:szCs w:val="24"/>
              </w:rPr>
              <w:t>员工质量意识</w:t>
            </w:r>
            <w:r w:rsidR="009D1727">
              <w:rPr>
                <w:rFonts w:asciiTheme="minorEastAsia" w:eastAsiaTheme="minorEastAsia" w:hAnsiTheme="minorEastAsia" w:cs="华文楷体" w:hint="eastAsia"/>
                <w:sz w:val="24"/>
                <w:szCs w:val="24"/>
              </w:rPr>
              <w:t>、</w:t>
            </w:r>
            <w:r w:rsidR="009D1727" w:rsidRPr="009D1727">
              <w:rPr>
                <w:rFonts w:asciiTheme="minorEastAsia" w:eastAsiaTheme="minorEastAsia" w:hAnsiTheme="minorEastAsia" w:cs="华文楷体" w:hint="eastAsia"/>
                <w:sz w:val="24"/>
                <w:szCs w:val="24"/>
              </w:rPr>
              <w:t>环保意识</w:t>
            </w:r>
            <w:r w:rsidR="00901044" w:rsidRPr="00575F50">
              <w:rPr>
                <w:rFonts w:asciiTheme="minorEastAsia" w:eastAsiaTheme="minorEastAsia" w:hAnsiTheme="minorEastAsia" w:cs="华文楷体" w:hint="eastAsia"/>
                <w:sz w:val="24"/>
                <w:szCs w:val="24"/>
              </w:rPr>
              <w:t>等，企业</w:t>
            </w:r>
            <w:r>
              <w:rPr>
                <w:rFonts w:asciiTheme="minorEastAsia" w:eastAsiaTheme="minorEastAsia" w:hAnsiTheme="minorEastAsia" w:cs="华文楷体" w:hint="eastAsia"/>
                <w:sz w:val="24"/>
                <w:szCs w:val="24"/>
              </w:rPr>
              <w:t>的</w:t>
            </w:r>
            <w:r w:rsidR="00901044" w:rsidRPr="00575F50">
              <w:rPr>
                <w:rFonts w:asciiTheme="minorEastAsia" w:eastAsiaTheme="minorEastAsia" w:hAnsiTheme="minorEastAsia" w:cs="华文楷体" w:hint="eastAsia"/>
                <w:sz w:val="24"/>
                <w:szCs w:val="24"/>
              </w:rPr>
              <w:t>外部环境因素</w:t>
            </w:r>
            <w:r>
              <w:rPr>
                <w:rFonts w:asciiTheme="minorEastAsia" w:eastAsiaTheme="minorEastAsia" w:hAnsiTheme="minorEastAsia" w:cs="华文楷体" w:hint="eastAsia"/>
                <w:sz w:val="24"/>
                <w:szCs w:val="24"/>
              </w:rPr>
              <w:t>主要是</w:t>
            </w:r>
            <w:r w:rsidR="009D1727" w:rsidRPr="009D1727">
              <w:rPr>
                <w:rFonts w:asciiTheme="minorEastAsia" w:eastAsiaTheme="minorEastAsia" w:hAnsiTheme="minorEastAsia" w:cs="华文楷体" w:hint="eastAsia"/>
                <w:sz w:val="24"/>
                <w:szCs w:val="24"/>
              </w:rPr>
              <w:t>国家法律法规</w:t>
            </w:r>
            <w:r w:rsidR="009D1727">
              <w:rPr>
                <w:rFonts w:asciiTheme="minorEastAsia" w:eastAsiaTheme="minorEastAsia" w:hAnsiTheme="minorEastAsia" w:cs="华文楷体" w:hint="eastAsia"/>
                <w:sz w:val="24"/>
                <w:szCs w:val="24"/>
              </w:rPr>
              <w:t>、</w:t>
            </w:r>
            <w:r w:rsidR="009D1727" w:rsidRPr="009D1727">
              <w:rPr>
                <w:rFonts w:asciiTheme="minorEastAsia" w:eastAsiaTheme="minorEastAsia" w:hAnsiTheme="minorEastAsia" w:cs="华文楷体" w:hint="eastAsia"/>
                <w:sz w:val="24"/>
                <w:szCs w:val="24"/>
              </w:rPr>
              <w:t>江西省法律法规</w:t>
            </w:r>
            <w:r w:rsidR="009D1727">
              <w:rPr>
                <w:rFonts w:asciiTheme="minorEastAsia" w:eastAsiaTheme="minorEastAsia" w:hAnsiTheme="minorEastAsia" w:cs="华文楷体" w:hint="eastAsia"/>
                <w:sz w:val="24"/>
                <w:szCs w:val="24"/>
              </w:rPr>
              <w:t>、</w:t>
            </w:r>
            <w:r w:rsidR="009D1727" w:rsidRPr="009D1727">
              <w:rPr>
                <w:rFonts w:asciiTheme="minorEastAsia" w:eastAsiaTheme="minorEastAsia" w:hAnsiTheme="minorEastAsia" w:cs="华文楷体" w:hint="eastAsia"/>
                <w:sz w:val="24"/>
                <w:szCs w:val="24"/>
              </w:rPr>
              <w:t>顾客要求</w:t>
            </w:r>
            <w:r w:rsidR="009D1727">
              <w:rPr>
                <w:rFonts w:asciiTheme="minorEastAsia" w:eastAsiaTheme="minorEastAsia" w:hAnsiTheme="minorEastAsia" w:cs="华文楷体" w:hint="eastAsia"/>
                <w:sz w:val="24"/>
                <w:szCs w:val="24"/>
              </w:rPr>
              <w:t>、</w:t>
            </w:r>
            <w:r w:rsidR="009D1727" w:rsidRPr="009D1727">
              <w:rPr>
                <w:rFonts w:asciiTheme="minorEastAsia" w:eastAsiaTheme="minorEastAsia" w:hAnsiTheme="minorEastAsia" w:cs="华文楷体" w:hint="eastAsia"/>
                <w:sz w:val="24"/>
                <w:szCs w:val="24"/>
              </w:rPr>
              <w:t>竞争对手</w:t>
            </w:r>
            <w:r w:rsidR="009D1727">
              <w:rPr>
                <w:rFonts w:asciiTheme="minorEastAsia" w:eastAsiaTheme="minorEastAsia" w:hAnsiTheme="minorEastAsia" w:cs="华文楷体" w:hint="eastAsia"/>
                <w:sz w:val="24"/>
                <w:szCs w:val="24"/>
              </w:rPr>
              <w:t>、</w:t>
            </w:r>
            <w:r w:rsidR="009D1727" w:rsidRPr="009D1727">
              <w:rPr>
                <w:rFonts w:asciiTheme="minorEastAsia" w:eastAsiaTheme="minorEastAsia" w:hAnsiTheme="minorEastAsia" w:cs="华文楷体" w:hint="eastAsia"/>
                <w:sz w:val="24"/>
                <w:szCs w:val="24"/>
              </w:rPr>
              <w:t>政府</w:t>
            </w:r>
            <w:r w:rsidR="009D1727">
              <w:rPr>
                <w:rFonts w:asciiTheme="minorEastAsia" w:eastAsiaTheme="minorEastAsia" w:hAnsiTheme="minorEastAsia" w:cs="华文楷体" w:hint="eastAsia"/>
                <w:sz w:val="24"/>
                <w:szCs w:val="24"/>
              </w:rPr>
              <w:t>、</w:t>
            </w:r>
            <w:r w:rsidR="009D1727" w:rsidRPr="009D1727">
              <w:rPr>
                <w:rFonts w:asciiTheme="minorEastAsia" w:eastAsiaTheme="minorEastAsia" w:hAnsiTheme="minorEastAsia" w:cs="华文楷体" w:hint="eastAsia"/>
                <w:sz w:val="24"/>
                <w:szCs w:val="24"/>
              </w:rPr>
              <w:t>行业前景</w:t>
            </w:r>
            <w:r w:rsidR="009D1727">
              <w:rPr>
                <w:rFonts w:asciiTheme="minorEastAsia" w:eastAsiaTheme="minorEastAsia" w:hAnsiTheme="minorEastAsia" w:cs="华文楷体" w:hint="eastAsia"/>
                <w:sz w:val="24"/>
                <w:szCs w:val="24"/>
              </w:rPr>
              <w:t>、</w:t>
            </w:r>
            <w:r w:rsidR="009D1727" w:rsidRPr="009D1727">
              <w:rPr>
                <w:rFonts w:asciiTheme="minorEastAsia" w:eastAsiaTheme="minorEastAsia" w:hAnsiTheme="minorEastAsia" w:cs="华文楷体" w:hint="eastAsia"/>
                <w:sz w:val="24"/>
                <w:szCs w:val="24"/>
              </w:rPr>
              <w:t>当地环保局</w:t>
            </w:r>
            <w:r w:rsidR="00901044" w:rsidRPr="00575F50">
              <w:rPr>
                <w:rFonts w:asciiTheme="minorEastAsia" w:eastAsiaTheme="minorEastAsia" w:hAnsiTheme="minorEastAsia" w:cs="华文楷体" w:hint="eastAsia"/>
                <w:sz w:val="24"/>
                <w:szCs w:val="24"/>
              </w:rPr>
              <w:t>等。内部、外部问题或因素的分析结果，作为保持和持续改进管理体系考虑的因素。</w:t>
            </w:r>
          </w:p>
          <w:p w:rsidR="00BA4EC7" w:rsidRPr="00575F50" w:rsidRDefault="00901044" w:rsidP="009D1727">
            <w:pPr>
              <w:spacing w:line="360" w:lineRule="auto"/>
              <w:ind w:firstLine="40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组织能充分理解组织所处的内外部环境，基本满足要求。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1668"/>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理解相关方的需求和期望</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QEO：4.2</w:t>
            </w:r>
          </w:p>
        </w:tc>
        <w:tc>
          <w:tcPr>
            <w:tcW w:w="10943" w:type="dxa"/>
            <w:vAlign w:val="center"/>
          </w:tcPr>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相关方对公司持续提供符合顾客要求和适用法律法规要求的产品和服务的能力产生影响或潜在影响，</w:t>
            </w:r>
            <w:r w:rsidR="00111910">
              <w:rPr>
                <w:rFonts w:asciiTheme="minorEastAsia" w:eastAsiaTheme="minorEastAsia" w:hAnsiTheme="minorEastAsia" w:hint="eastAsia"/>
                <w:sz w:val="24"/>
                <w:szCs w:val="24"/>
              </w:rPr>
              <w:t>行政部</w:t>
            </w:r>
            <w:r w:rsidRPr="00575F50">
              <w:rPr>
                <w:rFonts w:asciiTheme="minorEastAsia" w:eastAsiaTheme="minorEastAsia" w:hAnsiTheme="minorEastAsia" w:hint="eastAsia"/>
                <w:sz w:val="24"/>
                <w:szCs w:val="24"/>
              </w:rPr>
              <w:t>确定了：</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a)与质量、环境、职业健康安全管理体系有关的相关方； </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b)这些相关方的要求。</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c）识别这些需求和期望中属于其合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义务范围的要求，强制执行，满足要求。</w:t>
            </w:r>
          </w:p>
          <w:p w:rsidR="00BA4EC7" w:rsidRPr="00575F50" w:rsidRDefault="00901044" w:rsidP="00E37E7F">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查到：</w:t>
            </w:r>
            <w:r w:rsidR="002415C6">
              <w:rPr>
                <w:rFonts w:asciiTheme="minorEastAsia" w:eastAsiaTheme="minorEastAsia" w:hAnsiTheme="minorEastAsia" w:hint="eastAsia"/>
                <w:sz w:val="24"/>
                <w:szCs w:val="24"/>
              </w:rPr>
              <w:t>“</w:t>
            </w:r>
            <w:r w:rsidR="00E37E7F" w:rsidRPr="00E37E7F">
              <w:rPr>
                <w:rFonts w:asciiTheme="minorEastAsia" w:eastAsiaTheme="minorEastAsia" w:hAnsiTheme="minorEastAsia"/>
                <w:sz w:val="24"/>
                <w:szCs w:val="24"/>
              </w:rPr>
              <w:t>相关方期望或要求识别</w:t>
            </w:r>
            <w:r w:rsidRPr="00575F50">
              <w:rPr>
                <w:rFonts w:asciiTheme="minorEastAsia" w:eastAsiaTheme="minorEastAsia" w:hAnsiTheme="minorEastAsia" w:hint="eastAsia"/>
                <w:sz w:val="24"/>
                <w:szCs w:val="24"/>
              </w:rPr>
              <w:t>表</w:t>
            </w:r>
            <w:r w:rsidR="002415C6">
              <w:rPr>
                <w:rFonts w:asciiTheme="minorEastAsia" w:eastAsiaTheme="minorEastAsia" w:hAnsiTheme="minorEastAsia" w:hint="eastAsia"/>
                <w:sz w:val="24"/>
                <w:szCs w:val="24"/>
              </w:rPr>
              <w:t>”</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sz w:val="24"/>
                <w:szCs w:val="24"/>
              </w:rPr>
              <w:t>相关方期望或要求监视和评审记录</w:t>
            </w:r>
            <w:r w:rsidR="00E37E7F">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，对“</w:t>
            </w:r>
            <w:r w:rsidR="00E37E7F" w:rsidRPr="00E37E7F">
              <w:rPr>
                <w:rFonts w:asciiTheme="minorEastAsia" w:eastAsiaTheme="minorEastAsia" w:hAnsiTheme="minorEastAsia" w:hint="eastAsia"/>
                <w:sz w:val="24"/>
                <w:szCs w:val="24"/>
              </w:rPr>
              <w:t>顾 客 / 最 终 消费者</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hint="eastAsia"/>
                <w:sz w:val="24"/>
                <w:szCs w:val="24"/>
              </w:rPr>
              <w:t>员工</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hint="eastAsia"/>
                <w:sz w:val="24"/>
                <w:szCs w:val="24"/>
              </w:rPr>
              <w:t>政府</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hint="eastAsia"/>
                <w:sz w:val="24"/>
                <w:szCs w:val="24"/>
              </w:rPr>
              <w:t>外 部 供 方</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hint="eastAsia"/>
                <w:sz w:val="24"/>
                <w:szCs w:val="24"/>
              </w:rPr>
              <w:t>竞争对手</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hint="eastAsia"/>
                <w:sz w:val="24"/>
                <w:szCs w:val="24"/>
              </w:rPr>
              <w:t>社会</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hint="eastAsia"/>
                <w:sz w:val="24"/>
                <w:szCs w:val="24"/>
              </w:rPr>
              <w:t>相邻单位</w:t>
            </w:r>
            <w:r w:rsidRPr="00575F50">
              <w:rPr>
                <w:rFonts w:asciiTheme="minorEastAsia" w:eastAsiaTheme="minorEastAsia" w:hAnsiTheme="minorEastAsia" w:hint="eastAsia"/>
                <w:sz w:val="24"/>
                <w:szCs w:val="24"/>
              </w:rPr>
              <w:t>”等相关方的需求和期望等项目进行了</w:t>
            </w:r>
            <w:r w:rsidRPr="00575F50">
              <w:rPr>
                <w:rFonts w:asciiTheme="minorEastAsia" w:eastAsiaTheme="minorEastAsia" w:hAnsiTheme="minorEastAsia" w:hint="eastAsia"/>
                <w:sz w:val="24"/>
                <w:szCs w:val="24"/>
              </w:rPr>
              <w:lastRenderedPageBreak/>
              <w:t>影响程度分析，并制定了</w:t>
            </w:r>
            <w:r w:rsidR="00E37E7F">
              <w:rPr>
                <w:rFonts w:asciiTheme="minorEastAsia" w:eastAsiaTheme="minorEastAsia" w:hAnsiTheme="minorEastAsia" w:hint="eastAsia"/>
                <w:sz w:val="24"/>
                <w:szCs w:val="24"/>
              </w:rPr>
              <w:t>措施，经评审</w:t>
            </w:r>
            <w:r w:rsidR="00E37E7F" w:rsidRPr="00E37E7F">
              <w:rPr>
                <w:rFonts w:asciiTheme="minorEastAsia" w:eastAsiaTheme="minorEastAsia" w:hAnsiTheme="minorEastAsia" w:hint="eastAsia"/>
                <w:sz w:val="24"/>
                <w:szCs w:val="24"/>
              </w:rPr>
              <w:t>公司目前满足了其预期，公司拟通过持续改进等措施，进一步提供公司满足其要求的能力</w:t>
            </w:r>
            <w:r w:rsidRPr="00575F50">
              <w:rPr>
                <w:rFonts w:asciiTheme="minorEastAsia" w:eastAsiaTheme="minorEastAsia" w:hAnsiTheme="minorEastAsia" w:hint="eastAsia"/>
                <w:sz w:val="24"/>
                <w:szCs w:val="24"/>
              </w:rPr>
              <w:t>。</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w:t>
            </w:r>
            <w:proofErr w:type="gramStart"/>
            <w:r w:rsidRPr="00575F50">
              <w:rPr>
                <w:rFonts w:asciiTheme="minorEastAsia" w:eastAsiaTheme="minorEastAsia" w:hAnsiTheme="minorEastAsia" w:hint="eastAsia"/>
                <w:sz w:val="24"/>
                <w:szCs w:val="24"/>
              </w:rPr>
              <w:t>方需求</w:t>
            </w:r>
            <w:proofErr w:type="gramEnd"/>
            <w:r w:rsidRPr="00575F50">
              <w:rPr>
                <w:rFonts w:asciiTheme="minorEastAsia" w:eastAsiaTheme="minorEastAsia" w:hAnsiTheme="minorEastAsia" w:hint="eastAsia"/>
                <w:sz w:val="24"/>
                <w:szCs w:val="24"/>
              </w:rPr>
              <w:t>与期望的确认、监视、评审基本符合要求。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5234"/>
        </w:trPr>
        <w:tc>
          <w:tcPr>
            <w:tcW w:w="1892" w:type="dxa"/>
            <w:vAlign w:val="center"/>
          </w:tcPr>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lastRenderedPageBreak/>
              <w:t>质量/环境/职业健康安全/职业健康安全管理体系的范围</w:t>
            </w:r>
          </w:p>
        </w:tc>
        <w:tc>
          <w:tcPr>
            <w:tcW w:w="1228" w:type="dxa"/>
            <w:vAlign w:val="center"/>
          </w:tcPr>
          <w:p w:rsidR="00BA4EC7" w:rsidRPr="00575F50" w:rsidRDefault="00901044" w:rsidP="00147BA3">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QEO：4.3</w:t>
            </w:r>
          </w:p>
        </w:tc>
        <w:tc>
          <w:tcPr>
            <w:tcW w:w="10943" w:type="dxa"/>
            <w:vAlign w:val="center"/>
          </w:tcPr>
          <w:p w:rsidR="00BA4EC7" w:rsidRPr="00147BA3" w:rsidRDefault="00901044" w:rsidP="00147BA3">
            <w:pPr>
              <w:spacing w:line="360" w:lineRule="auto"/>
              <w:ind w:firstLine="420"/>
              <w:jc w:val="left"/>
              <w:rPr>
                <w:rFonts w:asciiTheme="minorEastAsia" w:eastAsiaTheme="minorEastAsia" w:hAnsiTheme="minorEastAsia"/>
                <w:sz w:val="24"/>
                <w:szCs w:val="24"/>
              </w:rPr>
            </w:pPr>
            <w:r w:rsidRPr="00147BA3">
              <w:rPr>
                <w:rFonts w:asciiTheme="minorEastAsia" w:eastAsiaTheme="minorEastAsia" w:hAnsiTheme="minorEastAsia" w:hint="eastAsia"/>
                <w:sz w:val="24"/>
                <w:szCs w:val="24"/>
              </w:rPr>
              <w:t>经确认企业的管理体系范围</w:t>
            </w:r>
            <w:r w:rsidR="00147BA3" w:rsidRPr="00147BA3">
              <w:rPr>
                <w:rFonts w:asciiTheme="minorEastAsia" w:eastAsiaTheme="minorEastAsia" w:hAnsiTheme="minorEastAsia" w:hint="eastAsia"/>
                <w:sz w:val="24"/>
                <w:szCs w:val="24"/>
              </w:rPr>
              <w:t>变更为</w:t>
            </w:r>
            <w:r w:rsidRPr="00147BA3">
              <w:rPr>
                <w:rFonts w:asciiTheme="minorEastAsia" w:eastAsiaTheme="minorEastAsia" w:hAnsiTheme="minorEastAsia" w:hint="eastAsia"/>
                <w:sz w:val="24"/>
                <w:szCs w:val="24"/>
              </w:rPr>
              <w:t>：</w:t>
            </w:r>
          </w:p>
          <w:p w:rsidR="00147BA3" w:rsidRPr="00147BA3" w:rsidRDefault="00147BA3" w:rsidP="00147BA3">
            <w:pPr>
              <w:spacing w:line="360" w:lineRule="auto"/>
              <w:rPr>
                <w:rFonts w:asciiTheme="minorEastAsia" w:eastAsiaTheme="minorEastAsia" w:hAnsiTheme="minorEastAsia"/>
                <w:sz w:val="24"/>
                <w:szCs w:val="24"/>
              </w:rPr>
            </w:pPr>
            <w:bookmarkStart w:id="1" w:name="审核范围"/>
            <w:r w:rsidRPr="00147BA3">
              <w:rPr>
                <w:rFonts w:asciiTheme="minorEastAsia" w:eastAsiaTheme="minorEastAsia" w:hAnsiTheme="minorEastAsia"/>
                <w:sz w:val="24"/>
                <w:szCs w:val="24"/>
              </w:rPr>
              <w:t>Q：</w:t>
            </w:r>
            <w:r w:rsidRPr="00147BA3">
              <w:rPr>
                <w:rFonts w:asciiTheme="minorEastAsia" w:eastAsiaTheme="minorEastAsia" w:hAnsiTheme="minorEastAsia" w:hint="eastAsia"/>
                <w:sz w:val="24"/>
                <w:szCs w:val="24"/>
              </w:rPr>
              <w:t>环卫设备（垃圾桶、垃圾箱、垃圾分类亭）、智能分类垃圾箱、大件垃圾处理设备、餐厨垃圾处理设备、污水处理设备、分类塑料垃圾袋、环卫车辆的销售</w:t>
            </w:r>
          </w:p>
          <w:p w:rsidR="00147BA3" w:rsidRPr="00147BA3" w:rsidRDefault="00147BA3" w:rsidP="00147BA3">
            <w:pPr>
              <w:spacing w:line="360" w:lineRule="auto"/>
              <w:rPr>
                <w:rFonts w:asciiTheme="minorEastAsia" w:eastAsiaTheme="minorEastAsia" w:hAnsiTheme="minorEastAsia"/>
                <w:sz w:val="24"/>
                <w:szCs w:val="24"/>
              </w:rPr>
            </w:pPr>
            <w:r w:rsidRPr="00147BA3">
              <w:rPr>
                <w:rFonts w:asciiTheme="minorEastAsia" w:eastAsiaTheme="minorEastAsia" w:hAnsiTheme="minorEastAsia"/>
                <w:sz w:val="24"/>
                <w:szCs w:val="24"/>
              </w:rPr>
              <w:t>E：</w:t>
            </w:r>
            <w:r w:rsidRPr="00147BA3">
              <w:rPr>
                <w:rFonts w:asciiTheme="minorEastAsia" w:eastAsiaTheme="minorEastAsia" w:hAnsiTheme="minorEastAsia" w:hint="eastAsia"/>
                <w:sz w:val="24"/>
                <w:szCs w:val="24"/>
              </w:rPr>
              <w:t>环卫设备（垃圾桶、垃圾箱、垃圾分类亭）、智能分类垃圾箱、大件垃圾处理设备、餐厨垃圾处理设备、污水处理设备、分类塑料垃圾袋、环卫车辆的销售</w:t>
            </w:r>
            <w:r w:rsidRPr="00147BA3">
              <w:rPr>
                <w:rFonts w:asciiTheme="minorEastAsia" w:eastAsiaTheme="minorEastAsia" w:hAnsiTheme="minorEastAsia"/>
                <w:sz w:val="24"/>
                <w:szCs w:val="24"/>
              </w:rPr>
              <w:t>所涉及场所的相关环境管理活动</w:t>
            </w:r>
          </w:p>
          <w:p w:rsidR="00147BA3" w:rsidRPr="00147BA3" w:rsidRDefault="00147BA3" w:rsidP="00147BA3">
            <w:pPr>
              <w:spacing w:line="360" w:lineRule="auto"/>
              <w:rPr>
                <w:rFonts w:asciiTheme="minorEastAsia" w:eastAsiaTheme="minorEastAsia" w:hAnsiTheme="minorEastAsia"/>
                <w:sz w:val="24"/>
                <w:szCs w:val="24"/>
              </w:rPr>
            </w:pPr>
            <w:r w:rsidRPr="00147BA3">
              <w:rPr>
                <w:rFonts w:asciiTheme="minorEastAsia" w:eastAsiaTheme="minorEastAsia" w:hAnsiTheme="minorEastAsia"/>
                <w:sz w:val="24"/>
                <w:szCs w:val="24"/>
              </w:rPr>
              <w:t>O：</w:t>
            </w:r>
            <w:r w:rsidRPr="00147BA3">
              <w:rPr>
                <w:rFonts w:asciiTheme="minorEastAsia" w:eastAsiaTheme="minorEastAsia" w:hAnsiTheme="minorEastAsia" w:hint="eastAsia"/>
                <w:sz w:val="24"/>
                <w:szCs w:val="24"/>
              </w:rPr>
              <w:t>环卫设备（垃圾桶、垃圾箱、垃圾分类亭）、智能分类垃圾箱、大件垃圾处理设备、餐厨垃圾处理设备、污水处理设备、分类塑料垃圾袋、环卫车辆的销售</w:t>
            </w:r>
            <w:r w:rsidRPr="00147BA3">
              <w:rPr>
                <w:rFonts w:asciiTheme="minorEastAsia" w:eastAsiaTheme="minorEastAsia" w:hAnsiTheme="minorEastAsia"/>
                <w:sz w:val="24"/>
                <w:szCs w:val="24"/>
              </w:rPr>
              <w:t>所涉及场所的相关职业健康安全管理活动</w:t>
            </w:r>
          </w:p>
          <w:bookmarkEnd w:id="1"/>
          <w:p w:rsidR="00BA4EC7" w:rsidRPr="00147BA3" w:rsidRDefault="00901044" w:rsidP="005A19C2">
            <w:pPr>
              <w:spacing w:line="360" w:lineRule="auto"/>
              <w:ind w:firstLineChars="200" w:firstLine="480"/>
              <w:rPr>
                <w:rFonts w:asciiTheme="minorEastAsia" w:eastAsiaTheme="minorEastAsia" w:hAnsiTheme="minorEastAsia"/>
                <w:sz w:val="24"/>
                <w:szCs w:val="24"/>
              </w:rPr>
            </w:pPr>
            <w:r w:rsidRPr="00147BA3">
              <w:rPr>
                <w:rFonts w:asciiTheme="minorEastAsia" w:eastAsiaTheme="minorEastAsia" w:hAnsiTheme="minorEastAsia" w:hint="eastAsia"/>
                <w:sz w:val="24"/>
                <w:szCs w:val="24"/>
              </w:rPr>
              <w:t>公司按照常规销售模式销售无需再进行设计开发，因此Q8.3条款不适用，这个条款的不适用不影响组织确保产品和服务合格以及增强顾客满意的能力或责任，删减合理。</w:t>
            </w:r>
          </w:p>
          <w:p w:rsidR="007C1B60" w:rsidRPr="007C1B60" w:rsidRDefault="007C1B60" w:rsidP="005A19C2">
            <w:pPr>
              <w:pStyle w:val="a0"/>
              <w:spacing w:line="360" w:lineRule="auto"/>
              <w:ind w:firstLineChars="200" w:firstLine="480"/>
            </w:pPr>
            <w:r w:rsidRPr="00147BA3">
              <w:rPr>
                <w:rFonts w:asciiTheme="minorEastAsia" w:eastAsiaTheme="minorEastAsia" w:hAnsiTheme="minorEastAsia" w:hint="eastAsia"/>
                <w:szCs w:val="24"/>
              </w:rPr>
              <w:t>公司暂无外包过程。</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719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质量/环境/职业健康安全管理体系及其过程</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QEO：4.4  </w:t>
            </w:r>
          </w:p>
        </w:tc>
        <w:tc>
          <w:tcPr>
            <w:tcW w:w="10943" w:type="dxa"/>
            <w:vAlign w:val="center"/>
          </w:tcPr>
          <w:p w:rsidR="00BA4EC7" w:rsidRPr="00575F50" w:rsidRDefault="00901044" w:rsidP="00D676A7">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公司按照 GB/T19001-2016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ISO9001:2015 和 GB/T24001-2016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ISO14001:2015、 GB/T45001</w:t>
            </w:r>
            <w:r w:rsidR="008C177D">
              <w:rPr>
                <w:rFonts w:asciiTheme="minorEastAsia" w:eastAsiaTheme="minorEastAsia" w:hAnsiTheme="minorEastAsia" w:cs="华文楷体" w:hint="eastAsia"/>
                <w:sz w:val="24"/>
                <w:szCs w:val="24"/>
              </w:rPr>
              <w:t>-2021</w:t>
            </w:r>
            <w:r w:rsidRPr="00575F50">
              <w:rPr>
                <w:rFonts w:asciiTheme="minorEastAsia" w:eastAsiaTheme="minorEastAsia" w:hAnsiTheme="minorEastAsia" w:cs="华文楷体" w:hint="eastAsia"/>
                <w:sz w:val="24"/>
                <w:szCs w:val="24"/>
              </w:rPr>
              <w:t xml:space="preserve">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ISO45001:2018 标准的要求识别了质量/环境/职业健康安全管理体系所需的过程及相互作用，识别了质量、环境和职业健康安全管理体系涉及的各个过程：</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a) 确定这些过程所需的输入和期望的输出；</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b) 确定这些过程的顺序和相互作用；</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c) 建立了程序文件、管理制度、检验规范等明确了各个过程所需的准则和方法，并明确了目标。</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d) 规定了每个过程所需的资源；</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e) 规定与这些过程相关的责任和权限；</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f) 针对这些过程识别和确定了质量管理活动的风险、机会以及所需的措施；</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g) 对这些过程进行了评价，暂无所需的变更；</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h) 公司通过绩效评价、内部审核、管理评审等以期对质量/环境/职业健康安全管理管理体系得到改进。</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2660"/>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方针</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QEO：5.2 </w:t>
            </w:r>
          </w:p>
        </w:tc>
        <w:tc>
          <w:tcPr>
            <w:tcW w:w="10943"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企业已经制定质量、环境、职业健康安全方针，具体包含在《管理手册》，</w:t>
            </w:r>
          </w:p>
          <w:p w:rsidR="00BA4EC7" w:rsidRPr="00575F50" w:rsidRDefault="00901044">
            <w:pPr>
              <w:tabs>
                <w:tab w:val="right" w:pos="8306"/>
              </w:tabs>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公司的质量、环境、职业健康安全方针是：</w:t>
            </w:r>
          </w:p>
          <w:p w:rsidR="005A19C2" w:rsidRDefault="005A19C2" w:rsidP="005A19C2">
            <w:pPr>
              <w:spacing w:line="400" w:lineRule="exact"/>
              <w:ind w:firstLineChars="200" w:firstLine="560"/>
              <w:rPr>
                <w:rFonts w:ascii="宋体" w:hAnsi="宋体"/>
                <w:spacing w:val="20"/>
                <w:sz w:val="24"/>
              </w:rPr>
            </w:pPr>
            <w:r>
              <w:rPr>
                <w:rFonts w:ascii="宋体" w:hAnsi="宋体" w:hint="eastAsia"/>
                <w:spacing w:val="20"/>
                <w:sz w:val="24"/>
              </w:rPr>
              <w:t xml:space="preserve">质量至上、持续创新、诚实守信、顾客至上， </w:t>
            </w:r>
          </w:p>
          <w:p w:rsidR="00BA4EC7" w:rsidRPr="005A19C2" w:rsidRDefault="005A19C2" w:rsidP="005A19C2">
            <w:pPr>
              <w:spacing w:line="400" w:lineRule="exact"/>
              <w:ind w:firstLineChars="200" w:firstLine="560"/>
              <w:rPr>
                <w:color w:val="FF0000"/>
              </w:rPr>
            </w:pPr>
            <w:r>
              <w:rPr>
                <w:rFonts w:ascii="宋体" w:hAnsi="宋体" w:hint="eastAsia"/>
                <w:spacing w:val="20"/>
                <w:sz w:val="24"/>
              </w:rPr>
              <w:t>预防为主，降低风险；遵章守法，创造和谐</w:t>
            </w:r>
            <w:r w:rsidR="00901044" w:rsidRPr="00575F50">
              <w:rPr>
                <w:rFonts w:asciiTheme="minorEastAsia" w:eastAsiaTheme="minorEastAsia" w:hAnsiTheme="minorEastAsia" w:hint="eastAsia"/>
                <w:sz w:val="24"/>
                <w:szCs w:val="24"/>
              </w:rPr>
              <w:t>。</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查领导</w:t>
            </w:r>
            <w:proofErr w:type="gramStart"/>
            <w:r w:rsidRPr="00575F50">
              <w:rPr>
                <w:rFonts w:asciiTheme="minorEastAsia" w:eastAsiaTheme="minorEastAsia" w:hAnsiTheme="minorEastAsia" w:hint="eastAsia"/>
                <w:sz w:val="24"/>
                <w:szCs w:val="24"/>
              </w:rPr>
              <w:t>层参与</w:t>
            </w:r>
            <w:proofErr w:type="gramEnd"/>
            <w:r w:rsidRPr="00575F50">
              <w:rPr>
                <w:rFonts w:asciiTheme="minorEastAsia" w:eastAsiaTheme="minorEastAsia" w:hAnsiTheme="minorEastAsia" w:hint="eastAsia"/>
                <w:sz w:val="24"/>
                <w:szCs w:val="24"/>
              </w:rPr>
              <w:t>制定管理体系方针的情况，是否熟悉组织的管理体系方针内容、含义：</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4D2428">
              <w:rPr>
                <w:rFonts w:asciiTheme="minorEastAsia" w:eastAsiaTheme="minorEastAsia" w:hAnsiTheme="minorEastAsia" w:hint="eastAsia"/>
                <w:sz w:val="24"/>
                <w:szCs w:val="24"/>
              </w:rPr>
              <w:t>吕年华</w:t>
            </w:r>
            <w:r w:rsidRPr="00575F50">
              <w:rPr>
                <w:rFonts w:asciiTheme="minorEastAsia" w:eastAsiaTheme="minorEastAsia" w:hAnsiTheme="minorEastAsia" w:hint="eastAsia"/>
                <w:sz w:val="24"/>
                <w:szCs w:val="24"/>
              </w:rPr>
              <w:t>；管代：</w:t>
            </w:r>
            <w:r w:rsidR="004D2428">
              <w:rPr>
                <w:rFonts w:asciiTheme="minorEastAsia" w:eastAsiaTheme="minorEastAsia" w:hAnsiTheme="minorEastAsia" w:hint="eastAsia"/>
                <w:sz w:val="24"/>
                <w:szCs w:val="24"/>
              </w:rPr>
              <w:t>杨克勤</w:t>
            </w:r>
            <w:r w:rsidRPr="00575F50">
              <w:rPr>
                <w:rFonts w:asciiTheme="minorEastAsia" w:eastAsiaTheme="minorEastAsia" w:hAnsiTheme="minorEastAsia" w:hint="eastAsia"/>
                <w:sz w:val="24"/>
                <w:szCs w:val="24"/>
              </w:rPr>
              <w:t>，按照标准要求制订的方针，对体系知识的学习还需加强。管理评审对质量、环境、职业健康安全方针的适宜性作了评审，判定适宜，适合公司的发展需求。</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质量、环境和职业健康安全方针符合标准要求。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3075"/>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组织的角色、职责和权限</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QEO：5.3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575F50">
              <w:rPr>
                <w:rFonts w:asciiTheme="minorEastAsia" w:eastAsiaTheme="minorEastAsia" w:hAnsiTheme="minorEastAsia" w:hint="eastAsia"/>
                <w:sz w:val="24"/>
                <w:szCs w:val="24"/>
              </w:rPr>
              <w:t>查每个</w:t>
            </w:r>
            <w:proofErr w:type="gramEnd"/>
            <w:r w:rsidRPr="00575F50">
              <w:rPr>
                <w:rFonts w:asciiTheme="minorEastAsia" w:eastAsiaTheme="minorEastAsia" w:hAnsiTheme="minorEastAsia"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rsidR="00BA4EC7" w:rsidRPr="00575F50" w:rsidRDefault="005A2BA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远程视频</w:t>
            </w:r>
            <w:r w:rsidR="00901044" w:rsidRPr="00575F50">
              <w:rPr>
                <w:rFonts w:asciiTheme="minorEastAsia" w:eastAsiaTheme="minorEastAsia" w:hAnsiTheme="minorEastAsia" w:hint="eastAsia"/>
                <w:sz w:val="24"/>
                <w:szCs w:val="24"/>
              </w:rPr>
              <w:t>询问管代、陪同人员，基本了解其职责。</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4928"/>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应对风险和机会的措施</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Q：6.1</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EO： 6.1.1</w:t>
            </w:r>
          </w:p>
        </w:tc>
        <w:tc>
          <w:tcPr>
            <w:tcW w:w="10943" w:type="dxa"/>
            <w:vAlign w:val="center"/>
          </w:tcPr>
          <w:p w:rsidR="00BA4EC7" w:rsidRPr="00575F50" w:rsidRDefault="00901044" w:rsidP="0092381E">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w:t>
            </w:r>
            <w:r w:rsidR="0092381E" w:rsidRPr="0092381E">
              <w:rPr>
                <w:rFonts w:asciiTheme="minorEastAsia" w:eastAsiaTheme="minorEastAsia" w:hAnsiTheme="minorEastAsia" w:hint="eastAsia"/>
                <w:sz w:val="24"/>
                <w:szCs w:val="24"/>
              </w:rPr>
              <w:t>JXHZ-CX03-2021</w:t>
            </w:r>
            <w:r w:rsidR="0092381E" w:rsidRPr="0092381E">
              <w:rPr>
                <w:rFonts w:asciiTheme="minorEastAsia" w:eastAsiaTheme="minorEastAsia" w:hAnsiTheme="minorEastAsia" w:hint="eastAsia"/>
                <w:sz w:val="24"/>
                <w:szCs w:val="24"/>
              </w:rPr>
              <w:tab/>
              <w:t>风险和机遇的应对措施控制程序</w:t>
            </w:r>
            <w:r w:rsidRPr="00575F50">
              <w:rPr>
                <w:rFonts w:asciiTheme="minorEastAsia" w:eastAsiaTheme="minorEastAsia" w:hAnsiTheme="minorEastAsia" w:hint="eastAsia"/>
                <w:sz w:val="24"/>
                <w:szCs w:val="24"/>
              </w:rPr>
              <w:t>》，对组织内外的风险和机遇进行了策划。从“</w:t>
            </w:r>
            <w:r w:rsidR="0092381E" w:rsidRPr="0092381E">
              <w:rPr>
                <w:rFonts w:asciiTheme="minorEastAsia" w:eastAsiaTheme="minorEastAsia" w:hAnsiTheme="minorEastAsia" w:hint="eastAsia"/>
                <w:sz w:val="24"/>
                <w:szCs w:val="24"/>
              </w:rPr>
              <w:t>法律法规</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市场竞争情况</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市场形势</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市场容量</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经济形势</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社会责任</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产业发展</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企业文化</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经营绩效</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人员特点</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组织构架</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资源条件</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顾客</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员工</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政府</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社会</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外部供应商</w:t>
            </w:r>
            <w:r w:rsidRPr="00575F50">
              <w:rPr>
                <w:rFonts w:asciiTheme="minorEastAsia" w:eastAsiaTheme="minorEastAsia" w:hAnsiTheme="minorEastAsia" w:hint="eastAsia"/>
                <w:sz w:val="24"/>
                <w:szCs w:val="24"/>
              </w:rPr>
              <w:t>”等方面进行风险源的识别和评价，确定公司的主要风险和机遇，形成</w:t>
            </w:r>
            <w:r w:rsidR="003A2310">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风险和机遇应对措施评价</w:t>
            </w:r>
            <w:r w:rsidR="003A2310">
              <w:rPr>
                <w:rFonts w:asciiTheme="minorEastAsia" w:eastAsiaTheme="minorEastAsia" w:hAnsiTheme="minorEastAsia" w:hint="eastAsia"/>
                <w:sz w:val="24"/>
                <w:szCs w:val="24"/>
              </w:rPr>
              <w:t>表”</w:t>
            </w:r>
            <w:r w:rsidRPr="00575F50">
              <w:rPr>
                <w:rFonts w:asciiTheme="minorEastAsia" w:eastAsiaTheme="minorEastAsia" w:hAnsiTheme="minorEastAsia" w:hint="eastAsia"/>
                <w:sz w:val="24"/>
                <w:szCs w:val="24"/>
              </w:rPr>
              <w:t>，</w:t>
            </w:r>
            <w:r w:rsidR="0092381E">
              <w:rPr>
                <w:rFonts w:asciiTheme="minorEastAsia" w:eastAsiaTheme="minorEastAsia" w:hAnsiTheme="minorEastAsia" w:hint="eastAsia"/>
                <w:sz w:val="24"/>
                <w:szCs w:val="24"/>
              </w:rPr>
              <w:t>制定了</w:t>
            </w:r>
            <w:r w:rsidRPr="00575F50">
              <w:rPr>
                <w:rFonts w:asciiTheme="minorEastAsia" w:eastAsiaTheme="minorEastAsia" w:hAnsiTheme="minorEastAsia" w:hint="eastAsia"/>
                <w:sz w:val="24"/>
                <w:szCs w:val="24"/>
              </w:rPr>
              <w:t>控制措施</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管理层通过直接判断法，建立公司目前的风险和机遇应对措施，并组织对其进行了评审，评审结果表明公司应对风险和机遇的措施充分，满足公司要求。评审人杨克勤2021.4.13</w:t>
            </w:r>
            <w:r w:rsidR="0092381E">
              <w:rPr>
                <w:rFonts w:asciiTheme="minorEastAsia" w:eastAsiaTheme="minorEastAsia" w:hAnsiTheme="minorEastAsia" w:hint="eastAsia"/>
                <w:sz w:val="24"/>
                <w:szCs w:val="24"/>
              </w:rPr>
              <w:t>日，批准</w:t>
            </w:r>
            <w:r w:rsidR="0092381E" w:rsidRPr="0092381E">
              <w:rPr>
                <w:rFonts w:asciiTheme="minorEastAsia" w:eastAsiaTheme="minorEastAsia" w:hAnsiTheme="minorEastAsia" w:hint="eastAsia"/>
                <w:sz w:val="24"/>
                <w:szCs w:val="24"/>
              </w:rPr>
              <w:t>吕年华         2021.4.13</w:t>
            </w:r>
            <w:r w:rsidR="0092381E">
              <w:rPr>
                <w:rFonts w:asciiTheme="minorEastAsia" w:eastAsiaTheme="minorEastAsia" w:hAnsiTheme="minorEastAsia" w:hint="eastAsia"/>
                <w:sz w:val="24"/>
                <w:szCs w:val="24"/>
              </w:rPr>
              <w:t>日</w:t>
            </w:r>
            <w:r w:rsidRPr="00575F50">
              <w:rPr>
                <w:rFonts w:asciiTheme="minorEastAsia" w:eastAsiaTheme="minorEastAsia" w:hAnsiTheme="minorEastAsia" w:hint="eastAsia"/>
                <w:sz w:val="24"/>
                <w:szCs w:val="24"/>
              </w:rPr>
              <w:t>。</w:t>
            </w:r>
          </w:p>
          <w:p w:rsidR="00BA4EC7" w:rsidRPr="00575F50" w:rsidRDefault="0011191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行政部</w:t>
            </w:r>
            <w:r w:rsidR="00901044" w:rsidRPr="00575F50">
              <w:rPr>
                <w:rFonts w:asciiTheme="minorEastAsia" w:eastAsiaTheme="minorEastAsia" w:hAnsiTheme="minorEastAsia" w:hint="eastAsia"/>
                <w:sz w:val="24"/>
                <w:szCs w:val="24"/>
              </w:rPr>
              <w:t>协助管理者代表组织各部门，通过公司所处环境、相关方的需求及期望、重要环境因素、重大危险源、合</w:t>
            </w:r>
            <w:proofErr w:type="gramStart"/>
            <w:r w:rsidR="00901044" w:rsidRPr="00575F50">
              <w:rPr>
                <w:rFonts w:asciiTheme="minorEastAsia" w:eastAsiaTheme="minorEastAsia" w:hAnsiTheme="minorEastAsia" w:hint="eastAsia"/>
                <w:sz w:val="24"/>
                <w:szCs w:val="24"/>
              </w:rPr>
              <w:t>规</w:t>
            </w:r>
            <w:proofErr w:type="gramEnd"/>
            <w:r w:rsidR="00901044" w:rsidRPr="00575F50">
              <w:rPr>
                <w:rFonts w:asciiTheme="minorEastAsia" w:eastAsiaTheme="minorEastAsia" w:hAnsiTheme="minorEastAsia" w:hint="eastAsia"/>
                <w:sz w:val="24"/>
                <w:szCs w:val="24"/>
              </w:rPr>
              <w:t>义务的分析结果，确定应对的风险和机遇。在策划管理体系时，对上述要求进行考虑，确保管理体系能够实现预期的结果。</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rsidP="00AB1B6B">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目标</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QEO：6.2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BA4EC7" w:rsidRPr="00575F50" w:rsidRDefault="007B2FAF" w:rsidP="00B82BE5">
            <w:pPr>
              <w:spacing w:line="360" w:lineRule="auto"/>
              <w:ind w:firstLineChars="100" w:firstLine="24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202</w:t>
            </w:r>
            <w:r w:rsidR="00901044" w:rsidRPr="00575F50">
              <w:rPr>
                <w:rFonts w:asciiTheme="minorEastAsia" w:eastAsiaTheme="minorEastAsia" w:hAnsiTheme="minorEastAsia" w:hint="eastAsia"/>
                <w:sz w:val="24"/>
                <w:szCs w:val="24"/>
              </w:rPr>
              <w:t>1年质量、环境、职业健康安全</w:t>
            </w:r>
            <w:r w:rsidR="00901044" w:rsidRPr="00575F50">
              <w:rPr>
                <w:rFonts w:asciiTheme="minorEastAsia" w:eastAsiaTheme="minorEastAsia" w:hAnsiTheme="minorEastAsia"/>
                <w:sz w:val="24"/>
                <w:szCs w:val="24"/>
              </w:rPr>
              <w:t>目标</w:t>
            </w:r>
            <w:r w:rsidR="00901044" w:rsidRPr="00575F50">
              <w:rPr>
                <w:rFonts w:asciiTheme="minorEastAsia" w:eastAsiaTheme="minorEastAsia" w:hAnsiTheme="minorEastAsia" w:hint="eastAsia"/>
                <w:sz w:val="24"/>
                <w:szCs w:val="24"/>
              </w:rPr>
              <w:t>：</w:t>
            </w:r>
          </w:p>
          <w:p w:rsidR="008B496A" w:rsidRDefault="008B496A" w:rsidP="008B496A">
            <w:pPr>
              <w:spacing w:line="400" w:lineRule="exact"/>
              <w:rPr>
                <w:rFonts w:ascii="宋体" w:hAnsi="宋体"/>
                <w:b/>
                <w:bCs/>
                <w:spacing w:val="20"/>
                <w:sz w:val="24"/>
              </w:rPr>
            </w:pPr>
            <w:r>
              <w:rPr>
                <w:rFonts w:ascii="宋体" w:hAnsi="宋体" w:hint="eastAsia"/>
                <w:b/>
                <w:bCs/>
                <w:spacing w:val="20"/>
                <w:sz w:val="24"/>
              </w:rPr>
              <w:t>质量目标：</w:t>
            </w:r>
          </w:p>
          <w:p w:rsidR="008B496A" w:rsidRDefault="008B496A" w:rsidP="008B496A">
            <w:pPr>
              <w:spacing w:line="400" w:lineRule="exact"/>
              <w:ind w:firstLineChars="200" w:firstLine="560"/>
              <w:rPr>
                <w:rFonts w:ascii="宋体" w:hAnsi="宋体"/>
                <w:spacing w:val="20"/>
                <w:sz w:val="24"/>
              </w:rPr>
            </w:pPr>
            <w:r>
              <w:rPr>
                <w:rFonts w:ascii="宋体" w:hAnsi="宋体" w:hint="eastAsia"/>
                <w:spacing w:val="20"/>
                <w:sz w:val="24"/>
              </w:rPr>
              <w:t>成品一次交验合格率≥97%；</w:t>
            </w:r>
          </w:p>
          <w:p w:rsidR="008B496A" w:rsidRDefault="008B496A" w:rsidP="008B496A">
            <w:pPr>
              <w:spacing w:line="400" w:lineRule="exact"/>
              <w:ind w:firstLineChars="200" w:firstLine="560"/>
              <w:rPr>
                <w:rFonts w:ascii="宋体" w:hAnsi="宋体"/>
                <w:spacing w:val="20"/>
                <w:sz w:val="24"/>
              </w:rPr>
            </w:pPr>
            <w:r>
              <w:rPr>
                <w:rFonts w:ascii="宋体" w:hAnsi="宋体" w:hint="eastAsia"/>
                <w:spacing w:val="20"/>
                <w:sz w:val="24"/>
              </w:rPr>
              <w:t>顾客满意度≥95分 ；</w:t>
            </w:r>
          </w:p>
          <w:p w:rsidR="008B496A" w:rsidRDefault="008B496A" w:rsidP="008B496A">
            <w:pPr>
              <w:spacing w:line="400" w:lineRule="exact"/>
              <w:rPr>
                <w:rFonts w:ascii="宋体" w:hAnsi="宋体"/>
                <w:b/>
                <w:bCs/>
                <w:spacing w:val="20"/>
                <w:sz w:val="24"/>
              </w:rPr>
            </w:pPr>
            <w:r>
              <w:rPr>
                <w:rFonts w:ascii="宋体" w:hAnsi="宋体" w:hint="eastAsia"/>
                <w:b/>
                <w:bCs/>
                <w:spacing w:val="20"/>
                <w:sz w:val="24"/>
              </w:rPr>
              <w:t>环保安全目标：</w:t>
            </w:r>
          </w:p>
          <w:p w:rsidR="008B496A" w:rsidRDefault="008B496A" w:rsidP="008B496A">
            <w:pPr>
              <w:rPr>
                <w:rFonts w:ascii="宋体" w:hAnsi="宋体"/>
                <w:spacing w:val="20"/>
                <w:sz w:val="24"/>
              </w:rPr>
            </w:pPr>
            <w:r>
              <w:rPr>
                <w:rFonts w:ascii="宋体" w:hAnsi="宋体" w:hint="eastAsia"/>
                <w:spacing w:val="20"/>
                <w:sz w:val="24"/>
              </w:rPr>
              <w:lastRenderedPageBreak/>
              <w:t xml:space="preserve">    固废分类处置率100%；</w:t>
            </w:r>
          </w:p>
          <w:p w:rsidR="008B496A" w:rsidRDefault="008B496A" w:rsidP="008B496A">
            <w:pPr>
              <w:spacing w:line="400" w:lineRule="exact"/>
              <w:ind w:firstLineChars="200" w:firstLine="560"/>
              <w:rPr>
                <w:rFonts w:ascii="宋体" w:hAnsi="宋体"/>
                <w:spacing w:val="20"/>
                <w:sz w:val="24"/>
              </w:rPr>
            </w:pPr>
            <w:r>
              <w:rPr>
                <w:rFonts w:ascii="宋体" w:hAnsi="宋体" w:hint="eastAsia"/>
                <w:spacing w:val="20"/>
                <w:sz w:val="24"/>
              </w:rPr>
              <w:t>火灾事故为0；</w:t>
            </w:r>
          </w:p>
          <w:p w:rsidR="008B496A" w:rsidRDefault="008B496A" w:rsidP="008B496A">
            <w:pPr>
              <w:spacing w:line="400" w:lineRule="exact"/>
              <w:ind w:firstLineChars="200" w:firstLine="560"/>
              <w:rPr>
                <w:rFonts w:ascii="宋体" w:hAnsi="宋体"/>
                <w:spacing w:val="20"/>
                <w:sz w:val="24"/>
              </w:rPr>
            </w:pPr>
            <w:r>
              <w:rPr>
                <w:rFonts w:ascii="宋体" w:hAnsi="宋体" w:hint="eastAsia"/>
                <w:spacing w:val="20"/>
                <w:sz w:val="24"/>
              </w:rPr>
              <w:t>重大安全事故为0</w:t>
            </w:r>
            <w:r>
              <w:rPr>
                <w:rFonts w:ascii="楷体" w:eastAsia="楷体" w:hAnsi="楷体" w:hint="eastAsia"/>
                <w:b/>
                <w:bCs/>
                <w:sz w:val="24"/>
              </w:rPr>
              <w:t>；</w:t>
            </w:r>
          </w:p>
          <w:p w:rsidR="00AB1B6B" w:rsidRDefault="00901044" w:rsidP="00AB1B6B">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组织对公司质量、环境、职业健康安全目标、指标予以分解，并在相关职能层次部门建立分目标，</w:t>
            </w:r>
          </w:p>
          <w:p w:rsidR="00AB1B6B" w:rsidRDefault="00AB1B6B" w:rsidP="00AB1B6B">
            <w:pPr>
              <w:spacing w:line="360" w:lineRule="auto"/>
              <w:ind w:firstLineChars="200" w:firstLine="420"/>
              <w:rPr>
                <w:rFonts w:asciiTheme="minorEastAsia" w:eastAsiaTheme="minorEastAsia" w:hAnsiTheme="minorEastAsia"/>
                <w:sz w:val="24"/>
                <w:szCs w:val="24"/>
              </w:rPr>
            </w:pPr>
            <w:r>
              <w:rPr>
                <w:noProof/>
              </w:rPr>
              <w:drawing>
                <wp:anchor distT="0" distB="0" distL="114300" distR="114300" simplePos="0" relativeHeight="251659264" behindDoc="0" locked="0" layoutInCell="1" allowOverlap="1" wp14:anchorId="0EA19AD4" wp14:editId="68BD7F3F">
                  <wp:simplePos x="0" y="0"/>
                  <wp:positionH relativeFrom="column">
                    <wp:posOffset>188595</wp:posOffset>
                  </wp:positionH>
                  <wp:positionV relativeFrom="paragraph">
                    <wp:posOffset>7620</wp:posOffset>
                  </wp:positionV>
                  <wp:extent cx="5689600" cy="44970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5689600" cy="4497070"/>
                          </a:xfrm>
                          <a:prstGeom prst="rect">
                            <a:avLst/>
                          </a:prstGeom>
                        </pic:spPr>
                      </pic:pic>
                    </a:graphicData>
                  </a:graphic>
                  <wp14:sizeRelH relativeFrom="margin">
                    <wp14:pctWidth>0</wp14:pctWidth>
                  </wp14:sizeRelH>
                  <wp14:sizeRelV relativeFrom="margin">
                    <wp14:pctHeight>0</wp14:pctHeight>
                  </wp14:sizeRelV>
                </wp:anchor>
              </w:drawing>
            </w: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P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BA4EC7" w:rsidRPr="00575F50" w:rsidRDefault="00901044" w:rsidP="00AB1B6B">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202</w:t>
            </w:r>
            <w:r w:rsidR="001A4E83">
              <w:rPr>
                <w:rFonts w:asciiTheme="minorEastAsia" w:eastAsiaTheme="minorEastAsia" w:hAnsiTheme="minorEastAsia" w:hint="eastAsia"/>
                <w:sz w:val="24"/>
                <w:szCs w:val="24"/>
              </w:rPr>
              <w:t>1</w:t>
            </w:r>
            <w:r w:rsidRPr="00575F50">
              <w:rPr>
                <w:rFonts w:asciiTheme="minorEastAsia" w:eastAsiaTheme="minorEastAsia" w:hAnsiTheme="minorEastAsia" w:hint="eastAsia"/>
                <w:sz w:val="24"/>
                <w:szCs w:val="24"/>
              </w:rPr>
              <w:t>年</w:t>
            </w:r>
            <w:r w:rsidR="00B82BE5">
              <w:rPr>
                <w:rFonts w:asciiTheme="minorEastAsia" w:eastAsiaTheme="minorEastAsia" w:hAnsiTheme="minorEastAsia" w:hint="eastAsia"/>
                <w:sz w:val="24"/>
                <w:szCs w:val="24"/>
              </w:rPr>
              <w:t>7</w:t>
            </w:r>
            <w:r w:rsidRPr="00575F50">
              <w:rPr>
                <w:rFonts w:asciiTheme="minorEastAsia" w:eastAsiaTheme="minorEastAsia" w:hAnsiTheme="minorEastAsia" w:hint="eastAsia"/>
                <w:sz w:val="24"/>
                <w:szCs w:val="24"/>
              </w:rPr>
              <w:t>月</w:t>
            </w:r>
            <w:r w:rsidR="00B82BE5">
              <w:rPr>
                <w:rFonts w:asciiTheme="minorEastAsia" w:eastAsiaTheme="minorEastAsia" w:hAnsiTheme="minorEastAsia" w:hint="eastAsia"/>
                <w:sz w:val="24"/>
                <w:szCs w:val="24"/>
              </w:rPr>
              <w:t>5</w:t>
            </w:r>
            <w:r w:rsidR="007B2FAF" w:rsidRPr="00575F50">
              <w:rPr>
                <w:rFonts w:asciiTheme="minorEastAsia" w:eastAsiaTheme="minorEastAsia" w:hAnsiTheme="minorEastAsia" w:hint="eastAsia"/>
                <w:sz w:val="24"/>
                <w:szCs w:val="24"/>
              </w:rPr>
              <w:t>日</w:t>
            </w:r>
            <w:r w:rsidRPr="00575F50">
              <w:rPr>
                <w:rFonts w:asciiTheme="minorEastAsia" w:eastAsiaTheme="minorEastAsia" w:hAnsiTheme="minorEastAsia" w:hint="eastAsia"/>
                <w:sz w:val="24"/>
                <w:szCs w:val="24"/>
              </w:rPr>
              <w:t>经考核目标已达成。</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变更的策划</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Q：6.3</w:t>
            </w:r>
          </w:p>
        </w:tc>
        <w:tc>
          <w:tcPr>
            <w:tcW w:w="10943" w:type="dxa"/>
            <w:vAlign w:val="center"/>
          </w:tcPr>
          <w:p w:rsidR="00BA4EC7" w:rsidRPr="00575F50" w:rsidRDefault="005A2BAF" w:rsidP="00BA1DD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远程视频</w:t>
            </w:r>
            <w:r w:rsidR="00901044" w:rsidRPr="00575F50">
              <w:rPr>
                <w:rFonts w:asciiTheme="minorEastAsia" w:eastAsiaTheme="minorEastAsia" w:hAnsiTheme="minorEastAsia" w:hint="eastAsia"/>
                <w:sz w:val="24"/>
                <w:szCs w:val="24"/>
              </w:rPr>
              <w:t>交流，为了保持和改进公司管理体系的绩效，公司识别和确定变更的需求和机会。有计划、系统地进行变更，识别风险和机遇，并评价变更的潜在后果。</w:t>
            </w:r>
            <w:r w:rsidR="00BA1DDA">
              <w:rPr>
                <w:rFonts w:asciiTheme="minorEastAsia" w:eastAsiaTheme="minorEastAsia" w:hAnsiTheme="minorEastAsia" w:hint="eastAsia"/>
                <w:sz w:val="24"/>
                <w:szCs w:val="24"/>
              </w:rPr>
              <w:t>认证范围发生变更，企业重新策划了管理体系，2021.3.10日经评审后批准实施</w:t>
            </w:r>
            <w:r w:rsidR="00901044" w:rsidRPr="00575F50">
              <w:rPr>
                <w:rFonts w:asciiTheme="minorEastAsia" w:eastAsiaTheme="minorEastAsia" w:hAnsiTheme="minorEastAsia" w:hint="eastAsia"/>
                <w:sz w:val="24"/>
                <w:szCs w:val="24"/>
              </w:rPr>
              <w:t>。</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资源</w:t>
            </w:r>
          </w:p>
          <w:p w:rsidR="00BA4EC7" w:rsidRPr="00575F50" w:rsidRDefault="006A7821">
            <w:pPr>
              <w:pStyle w:val="a0"/>
              <w:rPr>
                <w:rFonts w:asciiTheme="minorEastAsia" w:eastAsiaTheme="minorEastAsia" w:hAnsiTheme="minorEastAsia"/>
              </w:rPr>
            </w:pPr>
            <w:r>
              <w:rPr>
                <w:rFonts w:asciiTheme="minorEastAsia" w:eastAsiaTheme="minorEastAsia" w:hAnsiTheme="minorEastAsia" w:hint="eastAsia"/>
                <w:szCs w:val="24"/>
              </w:rPr>
              <w:t xml:space="preserve"> </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Q：7.1.1  </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EO：7.1</w:t>
            </w:r>
          </w:p>
        </w:tc>
        <w:tc>
          <w:tcPr>
            <w:tcW w:w="10943" w:type="dxa"/>
            <w:vAlign w:val="center"/>
          </w:tcPr>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4D2428">
              <w:rPr>
                <w:rFonts w:asciiTheme="minorEastAsia" w:eastAsiaTheme="minorEastAsia" w:hAnsiTheme="minorEastAsia" w:hint="eastAsia"/>
                <w:sz w:val="24"/>
                <w:szCs w:val="24"/>
              </w:rPr>
              <w:t>吕年华</w:t>
            </w:r>
            <w:r w:rsidRPr="00575F50">
              <w:rPr>
                <w:rFonts w:asciiTheme="minorEastAsia" w:eastAsiaTheme="minorEastAsia" w:hAnsiTheme="minorEastAsia" w:hint="eastAsia"/>
                <w:sz w:val="24"/>
                <w:szCs w:val="24"/>
              </w:rPr>
              <w:t>主持了今年的管理评审，对方针、目标的适宜性进行了评审，协助管代进行了内审，确保所需资源得到满足。</w:t>
            </w:r>
          </w:p>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为确保公司环保、安全资金得以保障，公司每年制定专门预算，及时提供有关资金，确保本公司各项资金及时到位，保证环保、安全活动得到实施，达到预防污染、</w:t>
            </w:r>
            <w:proofErr w:type="gramStart"/>
            <w:r w:rsidRPr="00575F50">
              <w:rPr>
                <w:rFonts w:asciiTheme="minorEastAsia" w:eastAsiaTheme="minorEastAsia" w:hAnsiTheme="minorEastAsia" w:hint="eastAsia"/>
                <w:sz w:val="24"/>
                <w:szCs w:val="24"/>
              </w:rPr>
              <w:t>安全第一</w:t>
            </w:r>
            <w:proofErr w:type="gramEnd"/>
            <w:r w:rsidRPr="00575F50">
              <w:rPr>
                <w:rFonts w:asciiTheme="minorEastAsia" w:eastAsiaTheme="minorEastAsia" w:hAnsiTheme="minorEastAsia" w:hint="eastAsia"/>
                <w:sz w:val="24"/>
                <w:szCs w:val="24"/>
              </w:rPr>
              <w:t>的活动目的。经了解组织环保、安全主要投入到固废分类处置、劳保、体检、消防、（高温补助、取暖费）福利费用等投入方面。</w:t>
            </w:r>
          </w:p>
          <w:p w:rsidR="00BA4EC7" w:rsidRPr="00575F50" w:rsidRDefault="00901044">
            <w:pPr>
              <w:autoSpaceDE w:val="0"/>
              <w:autoSpaceDN w:val="0"/>
              <w:adjustRightIn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通过</w:t>
            </w:r>
            <w:r w:rsidR="005A2BAF">
              <w:rPr>
                <w:rFonts w:asciiTheme="minorEastAsia" w:eastAsiaTheme="minorEastAsia" w:hAnsiTheme="minorEastAsia" w:hint="eastAsia"/>
                <w:sz w:val="24"/>
                <w:szCs w:val="24"/>
              </w:rPr>
              <w:t>远程视频</w:t>
            </w:r>
            <w:r w:rsidRPr="00575F50">
              <w:rPr>
                <w:rFonts w:asciiTheme="minorEastAsia" w:eastAsiaTheme="minorEastAsia" w:hAnsiTheme="minorEastAsia"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公司将依据经营发展的需要，会不断补充与增加。</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9C1DC4">
        <w:trPr>
          <w:trHeight w:val="63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信息交流、沟通、</w:t>
            </w:r>
          </w:p>
          <w:p w:rsidR="00BA4EC7" w:rsidRPr="00575F50" w:rsidRDefault="00B652C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 </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 xml:space="preserve">QEO：7.4  </w:t>
            </w:r>
          </w:p>
          <w:p w:rsidR="00BA4EC7" w:rsidRPr="00575F50" w:rsidRDefault="00B652C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tc>
        <w:tc>
          <w:tcPr>
            <w:tcW w:w="10943" w:type="dxa"/>
            <w:vAlign w:val="center"/>
          </w:tcPr>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w:t>
            </w:r>
            <w:r w:rsidR="005A2BAF" w:rsidRPr="005A2BAF">
              <w:rPr>
                <w:rFonts w:asciiTheme="minorEastAsia" w:eastAsiaTheme="minorEastAsia" w:hAnsiTheme="minorEastAsia" w:hint="eastAsia"/>
                <w:sz w:val="24"/>
                <w:szCs w:val="24"/>
              </w:rPr>
              <w:t>JXHZ-CX11-2021</w:t>
            </w:r>
            <w:r w:rsidR="005A2BAF" w:rsidRPr="005A2BAF">
              <w:rPr>
                <w:rFonts w:asciiTheme="minorEastAsia" w:eastAsiaTheme="minorEastAsia" w:hAnsiTheme="minorEastAsia" w:hint="eastAsia"/>
                <w:sz w:val="24"/>
                <w:szCs w:val="24"/>
              </w:rPr>
              <w:tab/>
              <w:t>信息交流与沟通控制程序</w:t>
            </w:r>
            <w:r w:rsidRPr="00575F50">
              <w:rPr>
                <w:rFonts w:asciiTheme="minorEastAsia" w:eastAsiaTheme="minorEastAsia" w:hAnsiTheme="minorEastAsia" w:hint="eastAsia"/>
                <w:sz w:val="24"/>
                <w:szCs w:val="24"/>
              </w:rPr>
              <w:t xml:space="preserve">》。 </w:t>
            </w:r>
          </w:p>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组织在各部门之间建立了与体系有关的信息通渠沟道，借助于会议、电话、口头交流等方式使全体</w:t>
            </w:r>
            <w:r w:rsidRPr="00575F50">
              <w:rPr>
                <w:rFonts w:asciiTheme="minorEastAsia" w:eastAsiaTheme="minorEastAsia" w:hAnsiTheme="minorEastAsia" w:hint="eastAsia"/>
                <w:sz w:val="24"/>
                <w:szCs w:val="24"/>
              </w:rPr>
              <w:lastRenderedPageBreak/>
              <w:t>员工达到沟通和理解。目前各部门协调一致，工作上的借口基本理顺。</w:t>
            </w:r>
          </w:p>
          <w:p w:rsidR="00BA4EC7" w:rsidRPr="00575F50" w:rsidRDefault="0090104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4D2428">
              <w:rPr>
                <w:rFonts w:asciiTheme="minorEastAsia" w:eastAsiaTheme="minorEastAsia" w:hAnsiTheme="minorEastAsia" w:hint="eastAsia"/>
                <w:sz w:val="24"/>
                <w:szCs w:val="24"/>
              </w:rPr>
              <w:t>吕年华</w:t>
            </w:r>
            <w:r w:rsidRPr="00575F50">
              <w:rPr>
                <w:rFonts w:asciiTheme="minorEastAsia" w:eastAsiaTheme="minorEastAsia" w:hAnsiTheme="minorEastAsia" w:hint="eastAsia"/>
                <w:sz w:val="24"/>
                <w:szCs w:val="24"/>
              </w:rPr>
              <w:t xml:space="preserve">定期主持经营办公例会，分析公司的发展、市场情况和体系运行是否有效，管理目标完成情况，满足顾客要求和法规程度，改进建议等内部管理存在问题等。  </w:t>
            </w:r>
          </w:p>
          <w:p w:rsidR="00BA4EC7" w:rsidRPr="00575F50" w:rsidRDefault="005A2BA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远程视频</w:t>
            </w:r>
            <w:r w:rsidR="00901044" w:rsidRPr="00575F50">
              <w:rPr>
                <w:rFonts w:asciiTheme="minorEastAsia" w:eastAsiaTheme="minorEastAsia" w:hAnsiTheme="minorEastAsia" w:hint="eastAsia"/>
                <w:sz w:val="24"/>
                <w:szCs w:val="24"/>
              </w:rPr>
              <w:t>查见会议记录、通知通报、培训记录、文件签收等组织内部培训方式相关记录。</w:t>
            </w:r>
          </w:p>
          <w:p w:rsidR="00BA4EC7" w:rsidRPr="00575F50" w:rsidRDefault="0011191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行政部</w:t>
            </w:r>
            <w:r w:rsidR="00901044" w:rsidRPr="00575F50">
              <w:rPr>
                <w:rFonts w:asciiTheme="minorEastAsia" w:eastAsiaTheme="minorEastAsia" w:hAnsiTheme="minorEastAsia" w:hint="eastAsia"/>
                <w:sz w:val="24"/>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p w:rsidR="00BA4EC7" w:rsidRPr="00575F50" w:rsidRDefault="00BA4EC7">
            <w:pPr>
              <w:spacing w:line="360" w:lineRule="auto"/>
              <w:ind w:firstLineChars="200" w:firstLine="480"/>
              <w:rPr>
                <w:rFonts w:asciiTheme="minorEastAsia" w:eastAsiaTheme="minorEastAsia" w:hAnsiTheme="minorEastAsia"/>
                <w:sz w:val="24"/>
                <w:szCs w:val="24"/>
              </w:rPr>
            </w:pPr>
          </w:p>
        </w:tc>
        <w:tc>
          <w:tcPr>
            <w:tcW w:w="646" w:type="dxa"/>
            <w:vAlign w:val="center"/>
          </w:tcPr>
          <w:p w:rsidR="00BA4EC7" w:rsidRPr="00575F50" w:rsidRDefault="00901044">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hint="eastAsia"/>
                <w:color w:val="FF0000"/>
                <w:sz w:val="24"/>
                <w:szCs w:val="24"/>
              </w:rPr>
              <w:lastRenderedPageBreak/>
              <w:t xml:space="preserve">  </w:t>
            </w:r>
          </w:p>
        </w:tc>
      </w:tr>
      <w:tr w:rsidR="009C1DC4" w:rsidRPr="009C1DC4" w:rsidTr="00DE6EFB">
        <w:trPr>
          <w:trHeight w:val="634"/>
        </w:trPr>
        <w:tc>
          <w:tcPr>
            <w:tcW w:w="1892" w:type="dxa"/>
            <w:vAlign w:val="center"/>
          </w:tcPr>
          <w:p w:rsidR="009C1DC4" w:rsidRPr="005E03DC" w:rsidRDefault="009C1DC4" w:rsidP="00091563">
            <w:pPr>
              <w:spacing w:line="360" w:lineRule="auto"/>
              <w:rPr>
                <w:rFonts w:asciiTheme="minorEastAsia" w:eastAsiaTheme="minorEastAsia" w:hAnsiTheme="minorEastAsia"/>
                <w:sz w:val="24"/>
                <w:szCs w:val="24"/>
              </w:rPr>
            </w:pPr>
            <w:r w:rsidRPr="005E03DC">
              <w:rPr>
                <w:rFonts w:asciiTheme="minorEastAsia" w:eastAsiaTheme="minorEastAsia" w:hAnsiTheme="minorEastAsia" w:cs="Arial" w:hint="eastAsia"/>
                <w:spacing w:val="-6"/>
                <w:sz w:val="24"/>
                <w:szCs w:val="24"/>
              </w:rPr>
              <w:lastRenderedPageBreak/>
              <w:t>监视、测量、分析和评价</w:t>
            </w:r>
          </w:p>
        </w:tc>
        <w:tc>
          <w:tcPr>
            <w:tcW w:w="1228" w:type="dxa"/>
          </w:tcPr>
          <w:p w:rsidR="009C1DC4" w:rsidRPr="005E03DC" w:rsidRDefault="009C1DC4" w:rsidP="00091563">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Arial" w:hint="eastAsia"/>
                <w:spacing w:val="-6"/>
                <w:sz w:val="24"/>
                <w:szCs w:val="24"/>
              </w:rPr>
              <w:t>Q9.1.1</w:t>
            </w:r>
            <w:r w:rsidRPr="005E03DC">
              <w:rPr>
                <w:rFonts w:asciiTheme="minorEastAsia" w:eastAsiaTheme="minorEastAsia" w:hAnsiTheme="minorEastAsia" w:cs="Arial" w:hint="eastAsia"/>
                <w:sz w:val="24"/>
                <w:szCs w:val="24"/>
              </w:rPr>
              <w:t>、Q9.1.3</w:t>
            </w:r>
          </w:p>
        </w:tc>
        <w:tc>
          <w:tcPr>
            <w:tcW w:w="10943" w:type="dxa"/>
          </w:tcPr>
          <w:p w:rsidR="009C1DC4" w:rsidRPr="005E03DC" w:rsidRDefault="009C1DC4" w:rsidP="00091563">
            <w:pPr>
              <w:autoSpaceDE w:val="0"/>
              <w:autoSpaceDN w:val="0"/>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公司编制了《</w:t>
            </w:r>
            <w:r w:rsidR="00DF62A9" w:rsidRPr="00DF62A9">
              <w:rPr>
                <w:rFonts w:asciiTheme="minorEastAsia" w:eastAsiaTheme="minorEastAsia" w:hAnsiTheme="minorEastAsia" w:cs="宋体" w:hint="eastAsia"/>
                <w:sz w:val="24"/>
                <w:szCs w:val="24"/>
              </w:rPr>
              <w:t>JXHZ-CX17-2021</w:t>
            </w:r>
            <w:r w:rsidR="00DF62A9" w:rsidRPr="00DF62A9">
              <w:rPr>
                <w:rFonts w:asciiTheme="minorEastAsia" w:eastAsiaTheme="minorEastAsia" w:hAnsiTheme="minorEastAsia" w:cs="宋体" w:hint="eastAsia"/>
                <w:sz w:val="24"/>
                <w:szCs w:val="24"/>
              </w:rPr>
              <w:tab/>
              <w:t>监视和测量控制程序</w:t>
            </w:r>
            <w:r w:rsidRPr="005E03DC">
              <w:rPr>
                <w:rFonts w:asciiTheme="minorEastAsia" w:eastAsiaTheme="minorEastAsia" w:hAnsiTheme="minorEastAsia" w:cs="宋体" w:hint="eastAsia"/>
                <w:sz w:val="24"/>
                <w:szCs w:val="24"/>
              </w:rPr>
              <w:t>》，规定了管理体系相关信息的收集、汇总、分析、处理、传递的要求。</w:t>
            </w:r>
          </w:p>
          <w:p w:rsidR="009C1DC4" w:rsidRPr="005E03DC" w:rsidRDefault="009C1DC4" w:rsidP="00091563">
            <w:pPr>
              <w:snapToGrid w:val="0"/>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公司组织各部门策划和实施必要的监视和测量活动，确保产品、体系和过程的符合性，以持续改进质量管理体系的有效性。</w:t>
            </w:r>
          </w:p>
          <w:p w:rsidR="009C1DC4" w:rsidRPr="00101D43" w:rsidRDefault="009C1DC4" w:rsidP="00091563">
            <w:pPr>
              <w:snapToGrid w:val="0"/>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公司的过程和体系的监视和测量主要是通过内审、管理评审、目标考核以及日常工作监督、产品检验、顾客满</w:t>
            </w:r>
            <w:r w:rsidRPr="00101D43">
              <w:rPr>
                <w:rFonts w:asciiTheme="minorEastAsia" w:eastAsiaTheme="minorEastAsia" w:hAnsiTheme="minorEastAsia" w:cs="宋体" w:hint="eastAsia"/>
                <w:sz w:val="24"/>
                <w:szCs w:val="24"/>
              </w:rPr>
              <w:t>意度测量等的方式完成。</w:t>
            </w:r>
          </w:p>
          <w:p w:rsidR="009C1DC4" w:rsidRPr="005E03DC" w:rsidRDefault="009C1DC4" w:rsidP="00091563">
            <w:pPr>
              <w:spacing w:line="360" w:lineRule="auto"/>
              <w:ind w:firstLineChars="200" w:firstLine="480"/>
              <w:rPr>
                <w:rFonts w:asciiTheme="minorEastAsia" w:eastAsiaTheme="minorEastAsia" w:hAnsiTheme="minorEastAsia"/>
                <w:sz w:val="24"/>
                <w:szCs w:val="24"/>
              </w:rPr>
            </w:pPr>
            <w:r w:rsidRPr="005E03DC">
              <w:rPr>
                <w:rFonts w:asciiTheme="minorEastAsia" w:eastAsiaTheme="minorEastAsia" w:hAnsiTheme="minorEastAsia" w:cs="宋体" w:hint="eastAsia"/>
                <w:sz w:val="24"/>
                <w:szCs w:val="24"/>
              </w:rPr>
              <w:t>公司日常对市场信息、目标完成情况、营销人员过程工作监督、采购产品质量检验、顾客满意对测量及反馈等进行简单分析评价，公司已建立了信息收集的渠道，并实施，但利用深度须加强。</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214"/>
        </w:trPr>
        <w:tc>
          <w:tcPr>
            <w:tcW w:w="1892" w:type="dxa"/>
            <w:vAlign w:val="center"/>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管理评审</w:t>
            </w:r>
          </w:p>
        </w:tc>
        <w:tc>
          <w:tcPr>
            <w:tcW w:w="1228" w:type="dxa"/>
            <w:vAlign w:val="center"/>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QEO：9.3  </w:t>
            </w:r>
          </w:p>
        </w:tc>
        <w:tc>
          <w:tcPr>
            <w:tcW w:w="10943" w:type="dxa"/>
            <w:vAlign w:val="center"/>
          </w:tcPr>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w:t>
            </w:r>
            <w:r w:rsidR="00122C2A" w:rsidRPr="00122C2A">
              <w:rPr>
                <w:rFonts w:asciiTheme="minorEastAsia" w:eastAsiaTheme="minorEastAsia" w:hAnsiTheme="minorEastAsia" w:hint="eastAsia"/>
                <w:sz w:val="24"/>
                <w:szCs w:val="24"/>
              </w:rPr>
              <w:t>JXHZ-CX21-2021</w:t>
            </w:r>
            <w:r w:rsidR="00122C2A" w:rsidRPr="00122C2A">
              <w:rPr>
                <w:rFonts w:asciiTheme="minorEastAsia" w:eastAsiaTheme="minorEastAsia" w:hAnsiTheme="minorEastAsia" w:hint="eastAsia"/>
                <w:sz w:val="24"/>
                <w:szCs w:val="24"/>
              </w:rPr>
              <w:tab/>
              <w:t>管理评审控制程序</w:t>
            </w:r>
            <w:r w:rsidRPr="00575F50">
              <w:rPr>
                <w:rFonts w:asciiTheme="minorEastAsia" w:eastAsiaTheme="minorEastAsia" w:hAnsiTheme="minorEastAsia" w:hint="eastAsia"/>
                <w:sz w:val="24"/>
                <w:szCs w:val="24"/>
              </w:rPr>
              <w:t>》，基本符合要求。2021.</w:t>
            </w:r>
            <w:r w:rsidR="00122C2A">
              <w:rPr>
                <w:rFonts w:asciiTheme="minorEastAsia" w:eastAsiaTheme="minorEastAsia" w:hAnsiTheme="minorEastAsia" w:hint="eastAsia"/>
                <w:sz w:val="24"/>
                <w:szCs w:val="24"/>
              </w:rPr>
              <w:t>7</w:t>
            </w:r>
            <w:r w:rsidRPr="00575F50">
              <w:rPr>
                <w:rFonts w:asciiTheme="minorEastAsia" w:eastAsiaTheme="minorEastAsia" w:hAnsiTheme="minorEastAsia" w:hint="eastAsia"/>
                <w:sz w:val="24"/>
                <w:szCs w:val="24"/>
              </w:rPr>
              <w:t>.</w:t>
            </w:r>
            <w:r w:rsidR="00122C2A">
              <w:rPr>
                <w:rFonts w:asciiTheme="minorEastAsia" w:eastAsiaTheme="minorEastAsia" w:hAnsiTheme="minorEastAsia" w:hint="eastAsia"/>
                <w:sz w:val="24"/>
                <w:szCs w:val="24"/>
              </w:rPr>
              <w:t>17</w:t>
            </w:r>
            <w:r w:rsidRPr="00575F50">
              <w:rPr>
                <w:rFonts w:asciiTheme="minorEastAsia" w:eastAsiaTheme="minorEastAsia" w:hAnsiTheme="minorEastAsia" w:hint="eastAsia"/>
                <w:sz w:val="24"/>
                <w:szCs w:val="24"/>
              </w:rPr>
              <w:t>日进行了管理评审。</w:t>
            </w:r>
          </w:p>
          <w:p w:rsidR="009C1DC4" w:rsidRPr="00DE3197" w:rsidRDefault="009C1DC4" w:rsidP="00DE3197">
            <w:pP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 “管理评审计划”，由</w:t>
            </w:r>
            <w:r w:rsidR="004D2428">
              <w:rPr>
                <w:rFonts w:asciiTheme="minorEastAsia" w:eastAsiaTheme="minorEastAsia" w:hAnsiTheme="minorEastAsia" w:hint="eastAsia"/>
                <w:sz w:val="24"/>
                <w:szCs w:val="24"/>
              </w:rPr>
              <w:t>吕年华</w:t>
            </w:r>
            <w:r w:rsidRPr="00575F50">
              <w:rPr>
                <w:rFonts w:asciiTheme="minorEastAsia" w:eastAsiaTheme="minorEastAsia" w:hAnsiTheme="minorEastAsia" w:hint="eastAsia"/>
                <w:sz w:val="24"/>
                <w:szCs w:val="24"/>
              </w:rPr>
              <w:t>签发；内容包括；评审目的、评审时间、参加部门人员、评审输入内容等。</w:t>
            </w:r>
            <w:r>
              <w:rPr>
                <w:rFonts w:asciiTheme="minorEastAsia" w:eastAsiaTheme="minorEastAsia" w:hAnsiTheme="minorEastAsia" w:hint="eastAsia"/>
                <w:sz w:val="24"/>
                <w:szCs w:val="24"/>
              </w:rPr>
              <w:t>计划</w:t>
            </w:r>
            <w:r w:rsidRPr="00DE3197">
              <w:rPr>
                <w:rFonts w:asciiTheme="minorEastAsia" w:eastAsiaTheme="minorEastAsia" w:hAnsiTheme="minorEastAsia" w:hint="eastAsia"/>
                <w:sz w:val="24"/>
                <w:szCs w:val="24"/>
              </w:rPr>
              <w:t>编制：</w:t>
            </w:r>
            <w:r w:rsidR="00122C2A">
              <w:rPr>
                <w:rFonts w:asciiTheme="minorEastAsia" w:eastAsiaTheme="minorEastAsia" w:hAnsiTheme="minorEastAsia" w:hint="eastAsia"/>
                <w:sz w:val="24"/>
                <w:szCs w:val="24"/>
              </w:rPr>
              <w:t>行政部</w:t>
            </w:r>
            <w:r w:rsidRPr="00DE3197">
              <w:rPr>
                <w:rFonts w:asciiTheme="minorEastAsia" w:eastAsiaTheme="minorEastAsia" w:hAnsiTheme="minorEastAsia" w:hint="eastAsia"/>
                <w:sz w:val="24"/>
                <w:szCs w:val="24"/>
              </w:rPr>
              <w:t>，批准：</w:t>
            </w:r>
            <w:r w:rsidR="004D2428">
              <w:rPr>
                <w:rFonts w:asciiTheme="minorEastAsia" w:eastAsiaTheme="minorEastAsia" w:hAnsiTheme="minorEastAsia" w:hint="eastAsia"/>
                <w:sz w:val="24"/>
                <w:szCs w:val="24"/>
              </w:rPr>
              <w:t>吕年华</w:t>
            </w:r>
            <w:r w:rsidRPr="00DE3197">
              <w:rPr>
                <w:rFonts w:asciiTheme="minorEastAsia" w:eastAsiaTheme="minorEastAsia" w:hAnsiTheme="minorEastAsia" w:hint="eastAsia"/>
                <w:sz w:val="24"/>
                <w:szCs w:val="24"/>
              </w:rPr>
              <w:t>，编制时间：2021.</w:t>
            </w:r>
            <w:r w:rsidR="00122C2A">
              <w:rPr>
                <w:rFonts w:asciiTheme="minorEastAsia" w:eastAsiaTheme="minorEastAsia" w:hAnsiTheme="minorEastAsia" w:hint="eastAsia"/>
                <w:sz w:val="24"/>
                <w:szCs w:val="24"/>
              </w:rPr>
              <w:t>7</w:t>
            </w:r>
            <w:r w:rsidRPr="00DE3197">
              <w:rPr>
                <w:rFonts w:asciiTheme="minorEastAsia" w:eastAsiaTheme="minorEastAsia" w:hAnsiTheme="minorEastAsia" w:hint="eastAsia"/>
                <w:sz w:val="24"/>
                <w:szCs w:val="24"/>
              </w:rPr>
              <w:t>.</w:t>
            </w:r>
            <w:r w:rsidR="00122C2A">
              <w:rPr>
                <w:rFonts w:asciiTheme="minorEastAsia" w:eastAsiaTheme="minorEastAsia" w:hAnsiTheme="minorEastAsia" w:hint="eastAsia"/>
                <w:sz w:val="24"/>
                <w:szCs w:val="24"/>
              </w:rPr>
              <w:t>13</w:t>
            </w:r>
            <w:r w:rsidRPr="00DE3197">
              <w:rPr>
                <w:rFonts w:asciiTheme="minorEastAsia" w:eastAsiaTheme="minorEastAsia" w:hAnsiTheme="minorEastAsia" w:hint="eastAsia"/>
                <w:sz w:val="24"/>
                <w:szCs w:val="24"/>
              </w:rPr>
              <w:t>日。</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查管理评审输入:</w:t>
            </w:r>
          </w:p>
          <w:p w:rsidR="009C1DC4" w:rsidRPr="00575F50" w:rsidRDefault="00122C2A" w:rsidP="00122C2A">
            <w:pPr>
              <w:spacing w:line="360" w:lineRule="auto"/>
              <w:ind w:firstLineChars="200" w:firstLine="480"/>
              <w:rPr>
                <w:rFonts w:asciiTheme="minorEastAsia" w:eastAsiaTheme="minorEastAsia" w:hAnsiTheme="minorEastAsia"/>
                <w:sz w:val="24"/>
                <w:szCs w:val="24"/>
              </w:rPr>
            </w:pPr>
            <w:r w:rsidRPr="00122C2A">
              <w:rPr>
                <w:rFonts w:asciiTheme="minorEastAsia" w:eastAsiaTheme="minorEastAsia" w:hAnsiTheme="minorEastAsia" w:hint="eastAsia"/>
                <w:sz w:val="24"/>
                <w:szCs w:val="24"/>
              </w:rPr>
              <w:t>公司的管理方针/目标/指标执行和完成情况；产品质量和顾客满意情况；资源的配备；纠正和预防措施情况；评审的结论；公司内外部环境，相关</w:t>
            </w:r>
            <w:proofErr w:type="gramStart"/>
            <w:r w:rsidRPr="00122C2A">
              <w:rPr>
                <w:rFonts w:asciiTheme="minorEastAsia" w:eastAsiaTheme="minorEastAsia" w:hAnsiTheme="minorEastAsia" w:hint="eastAsia"/>
                <w:sz w:val="24"/>
                <w:szCs w:val="24"/>
              </w:rPr>
              <w:t>方需求</w:t>
            </w:r>
            <w:proofErr w:type="gramEnd"/>
            <w:r w:rsidRPr="00122C2A">
              <w:rPr>
                <w:rFonts w:asciiTheme="minorEastAsia" w:eastAsiaTheme="minorEastAsia" w:hAnsiTheme="minorEastAsia" w:hint="eastAsia"/>
                <w:sz w:val="24"/>
                <w:szCs w:val="24"/>
              </w:rPr>
              <w:t>和期望，应对风险和机遇的措施；环境因素、危险源识别、评价及管理方案实施，合</w:t>
            </w:r>
            <w:proofErr w:type="gramStart"/>
            <w:r w:rsidRPr="00122C2A">
              <w:rPr>
                <w:rFonts w:asciiTheme="minorEastAsia" w:eastAsiaTheme="minorEastAsia" w:hAnsiTheme="minorEastAsia" w:hint="eastAsia"/>
                <w:sz w:val="24"/>
                <w:szCs w:val="24"/>
              </w:rPr>
              <w:t>规</w:t>
            </w:r>
            <w:proofErr w:type="gramEnd"/>
            <w:r w:rsidRPr="00122C2A">
              <w:rPr>
                <w:rFonts w:asciiTheme="minorEastAsia" w:eastAsiaTheme="minorEastAsia" w:hAnsiTheme="minorEastAsia" w:hint="eastAsia"/>
                <w:sz w:val="24"/>
                <w:szCs w:val="24"/>
              </w:rPr>
              <w:t>性评价情况等；改进措施</w:t>
            </w:r>
            <w:r w:rsidR="009C1DC4" w:rsidRPr="00575F50">
              <w:rPr>
                <w:rFonts w:asciiTheme="minorEastAsia" w:eastAsiaTheme="minorEastAsia" w:hAnsiTheme="minorEastAsia" w:hint="eastAsia"/>
                <w:sz w:val="24"/>
                <w:szCs w:val="24"/>
              </w:rPr>
              <w:t>等。管理评审的输入基本充分。查到各部门汇报材料，有参加人员签到表。</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查管理评审输出：</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查看了</w:t>
            </w:r>
            <w:r w:rsidR="009175C9">
              <w:rPr>
                <w:rFonts w:asciiTheme="minorEastAsia" w:eastAsiaTheme="minorEastAsia" w:hAnsiTheme="minorEastAsia" w:hint="eastAsia"/>
                <w:sz w:val="24"/>
                <w:szCs w:val="24"/>
              </w:rPr>
              <w:t>2021.</w:t>
            </w:r>
            <w:r w:rsidR="00BE077F">
              <w:rPr>
                <w:rFonts w:asciiTheme="minorEastAsia" w:eastAsiaTheme="minorEastAsia" w:hAnsiTheme="minorEastAsia" w:hint="eastAsia"/>
                <w:sz w:val="24"/>
                <w:szCs w:val="24"/>
              </w:rPr>
              <w:t>7</w:t>
            </w:r>
            <w:r w:rsidR="009175C9">
              <w:rPr>
                <w:rFonts w:asciiTheme="minorEastAsia" w:eastAsiaTheme="minorEastAsia" w:hAnsiTheme="minorEastAsia" w:hint="eastAsia"/>
                <w:sz w:val="24"/>
                <w:szCs w:val="24"/>
              </w:rPr>
              <w:t>.</w:t>
            </w:r>
            <w:r w:rsidR="00BE077F">
              <w:rPr>
                <w:rFonts w:asciiTheme="minorEastAsia" w:eastAsiaTheme="minorEastAsia" w:hAnsiTheme="minorEastAsia" w:hint="eastAsia"/>
                <w:sz w:val="24"/>
                <w:szCs w:val="24"/>
              </w:rPr>
              <w:t>17</w:t>
            </w:r>
            <w:r w:rsidR="009175C9">
              <w:rPr>
                <w:rFonts w:asciiTheme="minorEastAsia" w:eastAsiaTheme="minorEastAsia" w:hAnsiTheme="minorEastAsia" w:hint="eastAsia"/>
                <w:sz w:val="24"/>
                <w:szCs w:val="24"/>
              </w:rPr>
              <w:t>日</w:t>
            </w:r>
            <w:r w:rsidRPr="00575F50">
              <w:rPr>
                <w:rFonts w:asciiTheme="minorEastAsia" w:eastAsiaTheme="minorEastAsia" w:hAnsiTheme="minorEastAsia" w:hint="eastAsia"/>
                <w:sz w:val="24"/>
                <w:szCs w:val="24"/>
              </w:rPr>
              <w:t>总经理</w:t>
            </w:r>
            <w:r w:rsidR="004D2428">
              <w:rPr>
                <w:rFonts w:asciiTheme="minorEastAsia" w:eastAsiaTheme="minorEastAsia" w:hAnsiTheme="minorEastAsia" w:hint="eastAsia"/>
                <w:sz w:val="24"/>
                <w:szCs w:val="24"/>
              </w:rPr>
              <w:t>吕年华</w:t>
            </w:r>
            <w:r w:rsidRPr="00575F50">
              <w:rPr>
                <w:rFonts w:asciiTheme="minorEastAsia" w:eastAsiaTheme="minorEastAsia" w:hAnsiTheme="minorEastAsia" w:hint="eastAsia"/>
                <w:sz w:val="24"/>
                <w:szCs w:val="24"/>
              </w:rPr>
              <w:t>批准的“管理评审报告”，对公司管理体系的适宜性、有效性、充分性做出了评价。</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管理评审结论：</w:t>
            </w:r>
            <w:r w:rsidR="00F72007">
              <w:rPr>
                <w:rFonts w:hint="eastAsia"/>
                <w:sz w:val="24"/>
              </w:rPr>
              <w:t>自体系建立以来，公司的管理体系运行全面展开，通过新版的运行，收到良好的效果，经评审认为本公司的管理体系的建立和运行是充分的、适宜的、有效的</w:t>
            </w:r>
            <w:r w:rsidRPr="00575F50">
              <w:rPr>
                <w:rFonts w:asciiTheme="minorEastAsia" w:eastAsiaTheme="minorEastAsia" w:hAnsiTheme="minorEastAsia" w:hint="eastAsia"/>
                <w:sz w:val="24"/>
                <w:szCs w:val="24"/>
              </w:rPr>
              <w:t>。</w:t>
            </w:r>
          </w:p>
          <w:p w:rsidR="009C1DC4" w:rsidRPr="00575F50" w:rsidRDefault="009C1DC4" w:rsidP="00D173BC">
            <w:pPr>
              <w:spacing w:line="360" w:lineRule="auto"/>
              <w:ind w:rightChars="-159" w:right="-334"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提出了改进措施: </w:t>
            </w:r>
          </w:p>
          <w:p w:rsidR="00F72007" w:rsidRDefault="00F72007" w:rsidP="00F72007">
            <w:pPr>
              <w:spacing w:line="360" w:lineRule="auto"/>
              <w:ind w:firstLine="420"/>
              <w:jc w:val="left"/>
              <w:rPr>
                <w:rFonts w:ascii="宋体" w:hAnsi="宋体"/>
                <w:color w:val="000000"/>
                <w:sz w:val="24"/>
              </w:rPr>
            </w:pPr>
            <w:r>
              <w:rPr>
                <w:rFonts w:ascii="宋体" w:hAnsi="宋体" w:hint="eastAsia"/>
                <w:color w:val="000000"/>
                <w:sz w:val="24"/>
              </w:rPr>
              <w:t>1）进一步组织对ISO 9001：2015、ISO 1</w:t>
            </w:r>
            <w:r>
              <w:rPr>
                <w:rFonts w:ascii="宋体" w:hAnsi="宋体"/>
                <w:color w:val="000000"/>
                <w:sz w:val="24"/>
              </w:rPr>
              <w:t>4001</w:t>
            </w:r>
            <w:r>
              <w:rPr>
                <w:rFonts w:ascii="宋体" w:hAnsi="宋体" w:hint="eastAsia"/>
                <w:color w:val="000000"/>
                <w:sz w:val="24"/>
              </w:rPr>
              <w:t>：2015、ISO45001：20181标准、《管理手册》、《程序文件》的学习和培训，使与管理体系有关的人员了解和掌握标准和本公司管理体系文件的内容，特别是应该提高内审员的水平和技巧；</w:t>
            </w:r>
          </w:p>
          <w:p w:rsidR="009C1DC4" w:rsidRPr="00575F50" w:rsidRDefault="00F72007" w:rsidP="00F72007">
            <w:pPr>
              <w:pStyle w:val="a0"/>
              <w:ind w:firstLineChars="200" w:firstLine="480"/>
              <w:rPr>
                <w:rFonts w:asciiTheme="minorEastAsia" w:eastAsiaTheme="minorEastAsia" w:hAnsiTheme="minorEastAsia"/>
                <w:szCs w:val="24"/>
              </w:rPr>
            </w:pPr>
            <w:r>
              <w:rPr>
                <w:rFonts w:ascii="宋体" w:hAnsi="宋体" w:hint="eastAsia"/>
                <w:color w:val="000000"/>
              </w:rPr>
              <w:t>2）进一步组织对相关的法律、法规、规程和规范的学习，以增强广大技术人员的质量意识环境保护意识</w:t>
            </w:r>
            <w:r w:rsidR="009C1DC4" w:rsidRPr="00575F50">
              <w:rPr>
                <w:rFonts w:asciiTheme="minorEastAsia" w:eastAsiaTheme="minorEastAsia" w:hAnsiTheme="minorEastAsia" w:hint="eastAsia"/>
                <w:szCs w:val="24"/>
              </w:rPr>
              <w:t>。</w:t>
            </w:r>
          </w:p>
          <w:p w:rsidR="00C71831" w:rsidRDefault="00C71831" w:rsidP="007B2FA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实施中，预计12月份完成，查上次管理评审提出的改进措施已完成。</w:t>
            </w:r>
          </w:p>
          <w:p w:rsidR="009C1DC4" w:rsidRDefault="009C1DC4" w:rsidP="007B2FAF">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管理评审的策划及实施基本符合要求。     </w:t>
            </w:r>
          </w:p>
          <w:p w:rsidR="009C1DC4" w:rsidRDefault="006505E0" w:rsidP="006505E0">
            <w:pPr>
              <w:spacing w:line="360" w:lineRule="auto"/>
              <w:ind w:firstLineChars="200" w:firstLine="420"/>
              <w:rPr>
                <w:rFonts w:asciiTheme="minorEastAsia" w:eastAsiaTheme="minorEastAsia" w:hAnsiTheme="minorEastAsia"/>
                <w:sz w:val="24"/>
                <w:szCs w:val="24"/>
              </w:rPr>
            </w:pPr>
            <w:r>
              <w:rPr>
                <w:noProof/>
              </w:rPr>
              <w:drawing>
                <wp:anchor distT="0" distB="0" distL="114300" distR="114300" simplePos="0" relativeHeight="251661312" behindDoc="0" locked="0" layoutInCell="1" allowOverlap="1" wp14:anchorId="325874B4" wp14:editId="0681E567">
                  <wp:simplePos x="0" y="0"/>
                  <wp:positionH relativeFrom="column">
                    <wp:posOffset>1350645</wp:posOffset>
                  </wp:positionH>
                  <wp:positionV relativeFrom="paragraph">
                    <wp:posOffset>86995</wp:posOffset>
                  </wp:positionV>
                  <wp:extent cx="4127500" cy="316039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r="8955" b="50671"/>
                          <a:stretch/>
                        </pic:blipFill>
                        <pic:spPr bwMode="auto">
                          <a:xfrm>
                            <a:off x="0" y="0"/>
                            <a:ext cx="4127500" cy="3160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C1DC4" w:rsidRDefault="009C1DC4" w:rsidP="006505E0">
            <w:pPr>
              <w:spacing w:line="360" w:lineRule="auto"/>
              <w:ind w:firstLineChars="200" w:firstLine="480"/>
              <w:rPr>
                <w:rFonts w:asciiTheme="minorEastAsia" w:eastAsiaTheme="minorEastAsia" w:hAnsiTheme="minorEastAsia"/>
                <w:sz w:val="24"/>
                <w:szCs w:val="24"/>
              </w:rPr>
            </w:pPr>
          </w:p>
          <w:p w:rsidR="009C1DC4" w:rsidRDefault="009C1DC4" w:rsidP="00F36BD4">
            <w:pPr>
              <w:spacing w:line="360" w:lineRule="auto"/>
              <w:ind w:firstLineChars="200" w:firstLine="480"/>
              <w:rPr>
                <w:rFonts w:asciiTheme="minorEastAsia" w:eastAsiaTheme="minorEastAsia" w:hAnsiTheme="minorEastAsia"/>
                <w:sz w:val="24"/>
                <w:szCs w:val="24"/>
              </w:rPr>
            </w:pPr>
          </w:p>
          <w:p w:rsidR="009C1DC4" w:rsidRDefault="009C1DC4" w:rsidP="00D173BC">
            <w:pPr>
              <w:spacing w:line="360" w:lineRule="auto"/>
              <w:ind w:firstLineChars="200" w:firstLine="480"/>
              <w:rPr>
                <w:rFonts w:asciiTheme="minorEastAsia" w:eastAsiaTheme="minorEastAsia" w:hAnsiTheme="minorEastAsia"/>
                <w:sz w:val="24"/>
                <w:szCs w:val="24"/>
              </w:rPr>
            </w:pPr>
          </w:p>
          <w:p w:rsidR="009C1DC4" w:rsidRDefault="009C1DC4" w:rsidP="007B2FAF">
            <w:pPr>
              <w:spacing w:line="360" w:lineRule="auto"/>
              <w:ind w:firstLineChars="200" w:firstLine="480"/>
              <w:rPr>
                <w:rFonts w:asciiTheme="minorEastAsia" w:eastAsiaTheme="minorEastAsia" w:hAnsiTheme="minorEastAsia"/>
                <w:sz w:val="24"/>
                <w:szCs w:val="24"/>
              </w:rPr>
            </w:pPr>
          </w:p>
          <w:p w:rsidR="009C1DC4" w:rsidRDefault="009C1DC4" w:rsidP="007B2FAF">
            <w:pPr>
              <w:spacing w:line="360" w:lineRule="auto"/>
              <w:ind w:firstLineChars="200" w:firstLine="480"/>
              <w:rPr>
                <w:rFonts w:asciiTheme="minorEastAsia" w:eastAsiaTheme="minorEastAsia" w:hAnsiTheme="minorEastAsia"/>
                <w:sz w:val="24"/>
                <w:szCs w:val="24"/>
              </w:rPr>
            </w:pPr>
          </w:p>
          <w:p w:rsidR="009C1DC4" w:rsidRDefault="009C1DC4" w:rsidP="00F72007">
            <w:pPr>
              <w:spacing w:line="360" w:lineRule="auto"/>
              <w:ind w:firstLineChars="200" w:firstLine="480"/>
              <w:rPr>
                <w:rFonts w:asciiTheme="minorEastAsia" w:eastAsiaTheme="minorEastAsia" w:hAnsiTheme="minorEastAsia"/>
                <w:sz w:val="24"/>
                <w:szCs w:val="24"/>
              </w:rPr>
            </w:pPr>
          </w:p>
          <w:p w:rsidR="009C1DC4" w:rsidRDefault="009C1DC4" w:rsidP="00D173BC">
            <w:pPr>
              <w:spacing w:line="360" w:lineRule="auto"/>
              <w:ind w:firstLineChars="200" w:firstLine="480"/>
              <w:rPr>
                <w:rFonts w:asciiTheme="minorEastAsia" w:eastAsiaTheme="minorEastAsia" w:hAnsiTheme="minorEastAsia"/>
                <w:sz w:val="24"/>
                <w:szCs w:val="24"/>
              </w:rPr>
            </w:pPr>
          </w:p>
          <w:p w:rsidR="009C1DC4" w:rsidRDefault="009C1DC4" w:rsidP="007B2FAF">
            <w:pPr>
              <w:spacing w:line="360" w:lineRule="auto"/>
              <w:ind w:firstLineChars="200" w:firstLine="480"/>
              <w:rPr>
                <w:rFonts w:asciiTheme="minorEastAsia" w:eastAsiaTheme="minorEastAsia" w:hAnsiTheme="minorEastAsia"/>
                <w:sz w:val="24"/>
                <w:szCs w:val="24"/>
              </w:rPr>
            </w:pPr>
          </w:p>
          <w:p w:rsidR="009C1DC4" w:rsidRDefault="009C1DC4" w:rsidP="007B2FAF">
            <w:pPr>
              <w:spacing w:line="360" w:lineRule="auto"/>
              <w:ind w:firstLineChars="200" w:firstLine="480"/>
              <w:rPr>
                <w:rFonts w:asciiTheme="minorEastAsia" w:eastAsiaTheme="minorEastAsia" w:hAnsiTheme="minorEastAsia"/>
                <w:sz w:val="24"/>
                <w:szCs w:val="24"/>
              </w:rPr>
            </w:pPr>
          </w:p>
          <w:p w:rsidR="009C1DC4" w:rsidRPr="00575F50" w:rsidRDefault="009C1DC4" w:rsidP="007B2FAF">
            <w:pPr>
              <w:spacing w:line="360" w:lineRule="auto"/>
              <w:ind w:firstLineChars="200" w:firstLine="480"/>
              <w:rPr>
                <w:rFonts w:asciiTheme="minorEastAsia" w:eastAsiaTheme="minorEastAsia" w:hAnsiTheme="minorEastAsia"/>
              </w:rPr>
            </w:pPr>
            <w:r w:rsidRPr="00575F50">
              <w:rPr>
                <w:rFonts w:asciiTheme="minorEastAsia" w:eastAsiaTheme="minorEastAsia" w:hAnsiTheme="minorEastAsia" w:hint="eastAsia"/>
                <w:sz w:val="24"/>
                <w:szCs w:val="24"/>
              </w:rPr>
              <w:t xml:space="preserve">             </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214"/>
        </w:trPr>
        <w:tc>
          <w:tcPr>
            <w:tcW w:w="1892" w:type="dxa"/>
            <w:vAlign w:val="center"/>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改进</w:t>
            </w:r>
          </w:p>
          <w:p w:rsidR="009C1DC4" w:rsidRPr="00575F50" w:rsidRDefault="009C1DC4">
            <w:pPr>
              <w:spacing w:line="360" w:lineRule="auto"/>
              <w:rPr>
                <w:rFonts w:asciiTheme="minorEastAsia" w:eastAsiaTheme="minorEastAsia" w:hAnsiTheme="minorEastAsia"/>
                <w:sz w:val="24"/>
                <w:szCs w:val="24"/>
              </w:rPr>
            </w:pPr>
          </w:p>
        </w:tc>
        <w:tc>
          <w:tcPr>
            <w:tcW w:w="1228" w:type="dxa"/>
            <w:vAlign w:val="center"/>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QEO：10.1、10.3</w:t>
            </w:r>
          </w:p>
          <w:p w:rsidR="009C1DC4" w:rsidRPr="00575F50" w:rsidRDefault="009C1DC4">
            <w:pPr>
              <w:spacing w:line="360" w:lineRule="auto"/>
              <w:rPr>
                <w:rFonts w:asciiTheme="minorEastAsia" w:eastAsiaTheme="minorEastAsia" w:hAnsiTheme="minorEastAsia"/>
                <w:sz w:val="24"/>
                <w:szCs w:val="24"/>
              </w:rPr>
            </w:pPr>
          </w:p>
        </w:tc>
        <w:tc>
          <w:tcPr>
            <w:tcW w:w="10943" w:type="dxa"/>
            <w:vAlign w:val="center"/>
          </w:tcPr>
          <w:p w:rsidR="009C1DC4" w:rsidRPr="00575F50" w:rsidRDefault="00C71831" w:rsidP="00C71831">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公司编制了《</w:t>
            </w:r>
            <w:r w:rsidRPr="00C71831">
              <w:rPr>
                <w:rFonts w:asciiTheme="minorEastAsia" w:eastAsiaTheme="minorEastAsia" w:hAnsiTheme="minorEastAsia" w:hint="eastAsia"/>
                <w:sz w:val="24"/>
                <w:szCs w:val="24"/>
              </w:rPr>
              <w:t>JXHZ-CX23-2021</w:t>
            </w:r>
            <w:r w:rsidRPr="00C71831">
              <w:rPr>
                <w:rFonts w:asciiTheme="minorEastAsia" w:eastAsiaTheme="minorEastAsia" w:hAnsiTheme="minorEastAsia" w:hint="eastAsia"/>
                <w:sz w:val="24"/>
                <w:szCs w:val="24"/>
              </w:rPr>
              <w:tab/>
              <w:t>持续改进管理程序</w:t>
            </w:r>
            <w:r>
              <w:rPr>
                <w:rFonts w:asciiTheme="minorEastAsia" w:eastAsiaTheme="minorEastAsia" w:hAnsiTheme="minorEastAsia" w:hint="eastAsia"/>
                <w:sz w:val="24"/>
                <w:szCs w:val="24"/>
              </w:rPr>
              <w:t>》，</w:t>
            </w:r>
            <w:r w:rsidR="009C1DC4" w:rsidRPr="00575F50">
              <w:rPr>
                <w:rFonts w:asciiTheme="minorEastAsia" w:eastAsiaTheme="minorEastAsia" w:hAnsiTheme="minorEastAsia" w:hint="eastAsia"/>
                <w:sz w:val="24"/>
                <w:szCs w:val="24"/>
              </w:rPr>
              <w:t>管理者代表根据总经理意图组织持续改进过程的策划工作，由</w:t>
            </w:r>
            <w:r w:rsidR="00111910">
              <w:rPr>
                <w:rFonts w:asciiTheme="minorEastAsia" w:eastAsiaTheme="minorEastAsia" w:hAnsiTheme="minorEastAsia" w:hint="eastAsia"/>
                <w:sz w:val="24"/>
                <w:szCs w:val="24"/>
              </w:rPr>
              <w:t>行政部</w:t>
            </w:r>
            <w:r w:rsidR="009C1DC4" w:rsidRPr="00575F50">
              <w:rPr>
                <w:rFonts w:asciiTheme="minorEastAsia" w:eastAsiaTheme="minorEastAsia" w:hAnsiTheme="minorEastAsia"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90"/>
        </w:trPr>
        <w:tc>
          <w:tcPr>
            <w:tcW w:w="1892" w:type="dxa"/>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国家/地方抽查、顾客满意、相关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处理</w:t>
            </w:r>
          </w:p>
        </w:tc>
        <w:tc>
          <w:tcPr>
            <w:tcW w:w="1228" w:type="dxa"/>
          </w:tcPr>
          <w:p w:rsidR="009C1DC4" w:rsidRPr="00575F50" w:rsidRDefault="009C1DC4">
            <w:pPr>
              <w:spacing w:line="360" w:lineRule="auto"/>
              <w:rPr>
                <w:rFonts w:asciiTheme="minorEastAsia" w:eastAsiaTheme="minorEastAsia" w:hAnsiTheme="minorEastAsia"/>
                <w:sz w:val="24"/>
                <w:szCs w:val="24"/>
              </w:rPr>
            </w:pPr>
          </w:p>
        </w:tc>
        <w:tc>
          <w:tcPr>
            <w:tcW w:w="10943" w:type="dxa"/>
          </w:tcPr>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自公司成立以来，未受到上级主管部门有关质量、环境问题、职业健康安全的行政处罚。未发生相关方的投诉。</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暂时没有国家/地方抽查情况。</w:t>
            </w:r>
          </w:p>
          <w:p w:rsidR="009C1DC4" w:rsidRPr="00575F50" w:rsidRDefault="009C1DC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目前没有相关行政主管部门的检查处罚，在</w:t>
            </w:r>
            <w:r w:rsidR="005A2BAF">
              <w:rPr>
                <w:rFonts w:asciiTheme="minorEastAsia" w:eastAsiaTheme="minorEastAsia" w:hAnsiTheme="minorEastAsia" w:hint="eastAsia"/>
                <w:sz w:val="24"/>
                <w:szCs w:val="24"/>
              </w:rPr>
              <w:t>远程视频</w:t>
            </w:r>
            <w:r w:rsidRPr="00575F50">
              <w:rPr>
                <w:rFonts w:asciiTheme="minorEastAsia" w:eastAsiaTheme="minorEastAsia" w:hAnsiTheme="minorEastAsia" w:hint="eastAsia"/>
                <w:sz w:val="24"/>
                <w:szCs w:val="24"/>
              </w:rPr>
              <w:t>审核也未发现检查处罚、相关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等情况。</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90"/>
        </w:trPr>
        <w:tc>
          <w:tcPr>
            <w:tcW w:w="1892" w:type="dxa"/>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验证资质</w:t>
            </w:r>
          </w:p>
        </w:tc>
        <w:tc>
          <w:tcPr>
            <w:tcW w:w="1228" w:type="dxa"/>
          </w:tcPr>
          <w:p w:rsidR="009C1DC4" w:rsidRPr="00575F50" w:rsidRDefault="009C1DC4">
            <w:pPr>
              <w:spacing w:line="360" w:lineRule="auto"/>
              <w:rPr>
                <w:rFonts w:asciiTheme="minorEastAsia" w:eastAsiaTheme="minorEastAsia" w:hAnsiTheme="minorEastAsia"/>
                <w:sz w:val="24"/>
                <w:szCs w:val="24"/>
              </w:rPr>
            </w:pPr>
          </w:p>
        </w:tc>
        <w:tc>
          <w:tcPr>
            <w:tcW w:w="10943" w:type="dxa"/>
          </w:tcPr>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提供了组织营业执照均为有效。</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214"/>
        </w:trPr>
        <w:tc>
          <w:tcPr>
            <w:tcW w:w="1892" w:type="dxa"/>
          </w:tcPr>
          <w:p w:rsidR="009C1DC4" w:rsidRPr="00575F50" w:rsidRDefault="002B1B00" w:rsidP="002B1B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上次审核不符合整改</w:t>
            </w:r>
            <w:r w:rsidR="009C1DC4" w:rsidRPr="00575F50">
              <w:rPr>
                <w:rFonts w:asciiTheme="minorEastAsia" w:eastAsiaTheme="minorEastAsia" w:hAnsiTheme="minorEastAsia" w:hint="eastAsia"/>
                <w:sz w:val="24"/>
                <w:szCs w:val="24"/>
              </w:rPr>
              <w:t>验证</w:t>
            </w:r>
          </w:p>
        </w:tc>
        <w:tc>
          <w:tcPr>
            <w:tcW w:w="1228" w:type="dxa"/>
          </w:tcPr>
          <w:p w:rsidR="009C1DC4" w:rsidRPr="00575F50" w:rsidRDefault="009C1DC4">
            <w:pPr>
              <w:spacing w:line="360" w:lineRule="auto"/>
              <w:rPr>
                <w:rFonts w:asciiTheme="minorEastAsia" w:eastAsiaTheme="minorEastAsia" w:hAnsiTheme="minorEastAsia"/>
                <w:sz w:val="24"/>
                <w:szCs w:val="24"/>
              </w:rPr>
            </w:pPr>
          </w:p>
        </w:tc>
        <w:tc>
          <w:tcPr>
            <w:tcW w:w="10943" w:type="dxa"/>
          </w:tcPr>
          <w:p w:rsidR="009C1DC4" w:rsidRPr="00575F50" w:rsidRDefault="002B1B00" w:rsidP="00C7183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上次</w:t>
            </w:r>
            <w:r w:rsidR="009C1DC4" w:rsidRPr="00575F50">
              <w:rPr>
                <w:rFonts w:asciiTheme="minorEastAsia" w:eastAsiaTheme="minorEastAsia" w:hAnsiTheme="minorEastAsia" w:hint="eastAsia"/>
                <w:sz w:val="24"/>
                <w:szCs w:val="24"/>
              </w:rPr>
              <w:t>审核时发现的</w:t>
            </w:r>
            <w:r>
              <w:rPr>
                <w:rFonts w:asciiTheme="minorEastAsia" w:eastAsiaTheme="minorEastAsia" w:hAnsiTheme="minorEastAsia" w:hint="eastAsia"/>
                <w:sz w:val="24"/>
                <w:szCs w:val="24"/>
              </w:rPr>
              <w:t>不符合（7.2条款）</w:t>
            </w:r>
            <w:r w:rsidR="009C1DC4" w:rsidRPr="00575F50">
              <w:rPr>
                <w:rFonts w:asciiTheme="minorEastAsia" w:eastAsiaTheme="minorEastAsia" w:hAnsiTheme="minorEastAsia" w:hint="eastAsia"/>
                <w:sz w:val="24"/>
                <w:szCs w:val="24"/>
              </w:rPr>
              <w:t>，经验证已关闭，整改措施有效。</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288"/>
        </w:trPr>
        <w:tc>
          <w:tcPr>
            <w:tcW w:w="1892" w:type="dxa"/>
          </w:tcPr>
          <w:p w:rsidR="009C1DC4" w:rsidRPr="00147BA3" w:rsidRDefault="002B1B00">
            <w:pPr>
              <w:spacing w:line="360" w:lineRule="auto"/>
              <w:rPr>
                <w:rFonts w:asciiTheme="minorEastAsia" w:eastAsiaTheme="minorEastAsia" w:hAnsiTheme="minorEastAsia"/>
                <w:sz w:val="24"/>
                <w:szCs w:val="24"/>
              </w:rPr>
            </w:pPr>
            <w:r w:rsidRPr="00147BA3">
              <w:rPr>
                <w:rFonts w:asciiTheme="minorEastAsia" w:eastAsiaTheme="minorEastAsia" w:hAnsiTheme="minorEastAsia"/>
                <w:sz w:val="24"/>
                <w:szCs w:val="24"/>
              </w:rPr>
              <w:t>变更</w:t>
            </w:r>
          </w:p>
        </w:tc>
        <w:tc>
          <w:tcPr>
            <w:tcW w:w="1228" w:type="dxa"/>
          </w:tcPr>
          <w:p w:rsidR="009C1DC4" w:rsidRPr="00147BA3" w:rsidRDefault="009C1DC4">
            <w:pPr>
              <w:spacing w:line="360" w:lineRule="auto"/>
              <w:rPr>
                <w:rFonts w:asciiTheme="minorEastAsia" w:eastAsiaTheme="minorEastAsia" w:hAnsiTheme="minorEastAsia"/>
                <w:sz w:val="24"/>
                <w:szCs w:val="24"/>
              </w:rPr>
            </w:pPr>
          </w:p>
        </w:tc>
        <w:tc>
          <w:tcPr>
            <w:tcW w:w="10943" w:type="dxa"/>
          </w:tcPr>
          <w:p w:rsidR="009C1DC4" w:rsidRPr="00147BA3" w:rsidRDefault="002B1B00">
            <w:pPr>
              <w:spacing w:line="360" w:lineRule="auto"/>
              <w:rPr>
                <w:rFonts w:asciiTheme="minorEastAsia" w:eastAsiaTheme="minorEastAsia" w:hAnsiTheme="minorEastAsia"/>
                <w:sz w:val="24"/>
                <w:szCs w:val="24"/>
              </w:rPr>
            </w:pPr>
            <w:r w:rsidRPr="00147BA3">
              <w:rPr>
                <w:rFonts w:asciiTheme="minorEastAsia" w:eastAsiaTheme="minorEastAsia" w:hAnsiTheme="minorEastAsia"/>
                <w:sz w:val="24"/>
                <w:szCs w:val="24"/>
              </w:rPr>
              <w:t>认证范围变更</w:t>
            </w:r>
          </w:p>
        </w:tc>
        <w:tc>
          <w:tcPr>
            <w:tcW w:w="646" w:type="dxa"/>
          </w:tcPr>
          <w:p w:rsidR="009C1DC4" w:rsidRPr="00575F50" w:rsidRDefault="009C1DC4">
            <w:pPr>
              <w:spacing w:line="360" w:lineRule="auto"/>
              <w:rPr>
                <w:rFonts w:asciiTheme="minorEastAsia" w:eastAsiaTheme="minorEastAsia" w:hAnsiTheme="minorEastAsia" w:cs="宋体"/>
                <w:color w:val="FF0000"/>
                <w:sz w:val="24"/>
                <w:szCs w:val="24"/>
              </w:rPr>
            </w:pPr>
          </w:p>
        </w:tc>
      </w:tr>
      <w:tr w:rsidR="002B1B00" w:rsidRPr="00575F50">
        <w:trPr>
          <w:trHeight w:val="288"/>
        </w:trPr>
        <w:tc>
          <w:tcPr>
            <w:tcW w:w="1892" w:type="dxa"/>
          </w:tcPr>
          <w:p w:rsidR="002B1B00" w:rsidRPr="00147BA3" w:rsidRDefault="002B1B00">
            <w:pPr>
              <w:spacing w:line="360" w:lineRule="auto"/>
              <w:rPr>
                <w:rFonts w:asciiTheme="minorEastAsia" w:eastAsiaTheme="minorEastAsia" w:hAnsiTheme="minorEastAsia"/>
                <w:sz w:val="24"/>
                <w:szCs w:val="24"/>
              </w:rPr>
            </w:pPr>
            <w:r w:rsidRPr="00147BA3">
              <w:rPr>
                <w:rFonts w:asciiTheme="minorEastAsia" w:eastAsiaTheme="minorEastAsia" w:hAnsiTheme="minorEastAsia"/>
                <w:sz w:val="24"/>
                <w:szCs w:val="24"/>
              </w:rPr>
              <w:t>暂停恢复</w:t>
            </w:r>
          </w:p>
        </w:tc>
        <w:tc>
          <w:tcPr>
            <w:tcW w:w="1228" w:type="dxa"/>
          </w:tcPr>
          <w:p w:rsidR="002B1B00" w:rsidRPr="00147BA3" w:rsidRDefault="002B1B00">
            <w:pPr>
              <w:spacing w:line="360" w:lineRule="auto"/>
              <w:rPr>
                <w:rFonts w:asciiTheme="minorEastAsia" w:eastAsiaTheme="minorEastAsia" w:hAnsiTheme="minorEastAsia"/>
                <w:sz w:val="24"/>
                <w:szCs w:val="24"/>
              </w:rPr>
            </w:pPr>
          </w:p>
        </w:tc>
        <w:tc>
          <w:tcPr>
            <w:tcW w:w="10943" w:type="dxa"/>
          </w:tcPr>
          <w:p w:rsidR="002B1B00" w:rsidRPr="00147BA3" w:rsidRDefault="002B1B00">
            <w:pPr>
              <w:spacing w:line="360" w:lineRule="auto"/>
              <w:rPr>
                <w:rFonts w:asciiTheme="minorEastAsia" w:eastAsiaTheme="minorEastAsia" w:hAnsiTheme="minorEastAsia"/>
                <w:sz w:val="24"/>
                <w:szCs w:val="24"/>
              </w:rPr>
            </w:pPr>
            <w:r w:rsidRPr="00147BA3">
              <w:rPr>
                <w:rFonts w:asciiTheme="minorEastAsia" w:eastAsiaTheme="minorEastAsia" w:hAnsiTheme="minorEastAsia"/>
                <w:sz w:val="24"/>
                <w:szCs w:val="24"/>
              </w:rPr>
              <w:t>由于没有按时接受监督审核造成暂停</w:t>
            </w:r>
            <w:r w:rsidRPr="00147BA3">
              <w:rPr>
                <w:rFonts w:asciiTheme="minorEastAsia" w:eastAsiaTheme="minorEastAsia" w:hAnsiTheme="minorEastAsia" w:hint="eastAsia"/>
                <w:sz w:val="24"/>
                <w:szCs w:val="24"/>
              </w:rPr>
              <w:t>，</w:t>
            </w:r>
            <w:r w:rsidRPr="00147BA3">
              <w:rPr>
                <w:rFonts w:asciiTheme="minorEastAsia" w:eastAsiaTheme="minorEastAsia" w:hAnsiTheme="minorEastAsia"/>
                <w:sz w:val="24"/>
                <w:szCs w:val="24"/>
              </w:rPr>
              <w:t>现已接受审核</w:t>
            </w:r>
            <w:r w:rsidRPr="00147BA3">
              <w:rPr>
                <w:rFonts w:asciiTheme="minorEastAsia" w:eastAsiaTheme="minorEastAsia" w:hAnsiTheme="minorEastAsia" w:hint="eastAsia"/>
                <w:sz w:val="24"/>
                <w:szCs w:val="24"/>
              </w:rPr>
              <w:t>，</w:t>
            </w:r>
            <w:r w:rsidRPr="00147BA3">
              <w:rPr>
                <w:rFonts w:asciiTheme="minorEastAsia" w:eastAsiaTheme="minorEastAsia" w:hAnsiTheme="minorEastAsia"/>
                <w:sz w:val="24"/>
                <w:szCs w:val="24"/>
              </w:rPr>
              <w:t>暂停原因已消除</w:t>
            </w:r>
            <w:r w:rsidRPr="00147BA3">
              <w:rPr>
                <w:rFonts w:asciiTheme="minorEastAsia" w:eastAsiaTheme="minorEastAsia" w:hAnsiTheme="minorEastAsia" w:hint="eastAsia"/>
                <w:sz w:val="24"/>
                <w:szCs w:val="24"/>
              </w:rPr>
              <w:t>。</w:t>
            </w:r>
          </w:p>
        </w:tc>
        <w:tc>
          <w:tcPr>
            <w:tcW w:w="646" w:type="dxa"/>
          </w:tcPr>
          <w:p w:rsidR="002B1B00" w:rsidRPr="00575F50" w:rsidRDefault="002B1B00">
            <w:pPr>
              <w:spacing w:line="360" w:lineRule="auto"/>
              <w:rPr>
                <w:rFonts w:asciiTheme="minorEastAsia" w:eastAsiaTheme="minorEastAsia" w:hAnsiTheme="minorEastAsia" w:cs="宋体"/>
                <w:color w:val="FF0000"/>
                <w:sz w:val="24"/>
                <w:szCs w:val="24"/>
              </w:rPr>
            </w:pPr>
          </w:p>
        </w:tc>
      </w:tr>
      <w:tr w:rsidR="002B1B00" w:rsidRPr="00575F50">
        <w:trPr>
          <w:trHeight w:val="288"/>
        </w:trPr>
        <w:tc>
          <w:tcPr>
            <w:tcW w:w="1892" w:type="dxa"/>
          </w:tcPr>
          <w:p w:rsidR="002B1B00" w:rsidRPr="00147BA3" w:rsidRDefault="002B1B00">
            <w:pPr>
              <w:spacing w:line="360" w:lineRule="auto"/>
              <w:rPr>
                <w:rFonts w:asciiTheme="minorEastAsia" w:eastAsiaTheme="minorEastAsia" w:hAnsiTheme="minorEastAsia"/>
                <w:sz w:val="24"/>
                <w:szCs w:val="24"/>
              </w:rPr>
            </w:pPr>
            <w:r w:rsidRPr="00147BA3">
              <w:rPr>
                <w:rFonts w:asciiTheme="minorEastAsia" w:eastAsiaTheme="minorEastAsia" w:hAnsiTheme="minorEastAsia"/>
                <w:sz w:val="24"/>
                <w:szCs w:val="24"/>
              </w:rPr>
              <w:t>证书及标志的使用</w:t>
            </w:r>
          </w:p>
        </w:tc>
        <w:tc>
          <w:tcPr>
            <w:tcW w:w="1228" w:type="dxa"/>
          </w:tcPr>
          <w:p w:rsidR="002B1B00" w:rsidRPr="00147BA3" w:rsidRDefault="002B1B00">
            <w:pPr>
              <w:spacing w:line="360" w:lineRule="auto"/>
              <w:rPr>
                <w:rFonts w:asciiTheme="minorEastAsia" w:eastAsiaTheme="minorEastAsia" w:hAnsiTheme="minorEastAsia"/>
                <w:sz w:val="24"/>
                <w:szCs w:val="24"/>
              </w:rPr>
            </w:pPr>
          </w:p>
        </w:tc>
        <w:tc>
          <w:tcPr>
            <w:tcW w:w="10943" w:type="dxa"/>
          </w:tcPr>
          <w:p w:rsidR="002B1B00" w:rsidRPr="00147BA3" w:rsidRDefault="002B1B00">
            <w:pPr>
              <w:spacing w:line="360" w:lineRule="auto"/>
              <w:rPr>
                <w:rFonts w:asciiTheme="minorEastAsia" w:eastAsiaTheme="minorEastAsia" w:hAnsiTheme="minorEastAsia"/>
                <w:sz w:val="24"/>
                <w:szCs w:val="24"/>
              </w:rPr>
            </w:pPr>
            <w:r w:rsidRPr="00147BA3">
              <w:rPr>
                <w:rFonts w:asciiTheme="minorEastAsia" w:eastAsiaTheme="minorEastAsia" w:hAnsiTheme="minorEastAsia"/>
                <w:sz w:val="24"/>
                <w:szCs w:val="24"/>
              </w:rPr>
              <w:t>业务洽谈和招投标时出示证书原件</w:t>
            </w:r>
            <w:r w:rsidRPr="00147BA3">
              <w:rPr>
                <w:rFonts w:asciiTheme="minorEastAsia" w:eastAsiaTheme="minorEastAsia" w:hAnsiTheme="minorEastAsia" w:hint="eastAsia"/>
                <w:sz w:val="24"/>
                <w:szCs w:val="24"/>
              </w:rPr>
              <w:t>，</w:t>
            </w:r>
            <w:r w:rsidRPr="00147BA3">
              <w:rPr>
                <w:rFonts w:asciiTheme="minorEastAsia" w:eastAsiaTheme="minorEastAsia" w:hAnsiTheme="minorEastAsia"/>
                <w:sz w:val="24"/>
                <w:szCs w:val="24"/>
              </w:rPr>
              <w:t>未使用证书标志</w:t>
            </w:r>
            <w:r w:rsidRPr="00147BA3">
              <w:rPr>
                <w:rFonts w:asciiTheme="minorEastAsia" w:eastAsiaTheme="minorEastAsia" w:hAnsiTheme="minorEastAsia" w:hint="eastAsia"/>
                <w:sz w:val="24"/>
                <w:szCs w:val="24"/>
              </w:rPr>
              <w:t>，</w:t>
            </w:r>
            <w:r w:rsidRPr="00147BA3">
              <w:rPr>
                <w:rFonts w:asciiTheme="minorEastAsia" w:eastAsiaTheme="minorEastAsia" w:hAnsiTheme="minorEastAsia"/>
                <w:sz w:val="24"/>
                <w:szCs w:val="24"/>
              </w:rPr>
              <w:t>暂停期间未使用证书</w:t>
            </w:r>
            <w:r w:rsidRPr="00147BA3">
              <w:rPr>
                <w:rFonts w:asciiTheme="minorEastAsia" w:eastAsiaTheme="minorEastAsia" w:hAnsiTheme="minorEastAsia" w:hint="eastAsia"/>
                <w:sz w:val="24"/>
                <w:szCs w:val="24"/>
              </w:rPr>
              <w:t>。</w:t>
            </w:r>
          </w:p>
        </w:tc>
        <w:tc>
          <w:tcPr>
            <w:tcW w:w="646" w:type="dxa"/>
          </w:tcPr>
          <w:p w:rsidR="002B1B00" w:rsidRPr="00575F50" w:rsidRDefault="002B1B00">
            <w:pPr>
              <w:spacing w:line="360" w:lineRule="auto"/>
              <w:rPr>
                <w:rFonts w:asciiTheme="minorEastAsia" w:eastAsiaTheme="minorEastAsia" w:hAnsiTheme="minorEastAsia" w:cs="宋体"/>
                <w:color w:val="FF0000"/>
                <w:sz w:val="24"/>
                <w:szCs w:val="24"/>
              </w:rPr>
            </w:pPr>
          </w:p>
        </w:tc>
      </w:tr>
      <w:tr w:rsidR="002B1B00" w:rsidRPr="00575F50">
        <w:trPr>
          <w:trHeight w:val="288"/>
        </w:trPr>
        <w:tc>
          <w:tcPr>
            <w:tcW w:w="1892" w:type="dxa"/>
          </w:tcPr>
          <w:p w:rsidR="002B1B00" w:rsidRDefault="002B1B00">
            <w:pPr>
              <w:spacing w:line="360" w:lineRule="auto"/>
              <w:rPr>
                <w:rFonts w:asciiTheme="minorEastAsia" w:eastAsiaTheme="minorEastAsia" w:hAnsiTheme="minorEastAsia"/>
                <w:color w:val="FF0000"/>
                <w:sz w:val="24"/>
                <w:szCs w:val="24"/>
              </w:rPr>
            </w:pPr>
          </w:p>
        </w:tc>
        <w:tc>
          <w:tcPr>
            <w:tcW w:w="1228" w:type="dxa"/>
          </w:tcPr>
          <w:p w:rsidR="002B1B00" w:rsidRPr="00575F50" w:rsidRDefault="002B1B00">
            <w:pPr>
              <w:spacing w:line="360" w:lineRule="auto"/>
              <w:rPr>
                <w:rFonts w:asciiTheme="minorEastAsia" w:eastAsiaTheme="minorEastAsia" w:hAnsiTheme="minorEastAsia"/>
                <w:color w:val="FF0000"/>
                <w:sz w:val="24"/>
                <w:szCs w:val="24"/>
              </w:rPr>
            </w:pPr>
          </w:p>
        </w:tc>
        <w:tc>
          <w:tcPr>
            <w:tcW w:w="10943" w:type="dxa"/>
          </w:tcPr>
          <w:p w:rsidR="002B1B00" w:rsidRPr="00575F50" w:rsidRDefault="002B1B00">
            <w:pPr>
              <w:spacing w:line="360" w:lineRule="auto"/>
              <w:rPr>
                <w:rFonts w:asciiTheme="minorEastAsia" w:eastAsiaTheme="minorEastAsia" w:hAnsiTheme="minorEastAsia"/>
                <w:color w:val="FF0000"/>
                <w:sz w:val="24"/>
                <w:szCs w:val="24"/>
              </w:rPr>
            </w:pPr>
          </w:p>
        </w:tc>
        <w:tc>
          <w:tcPr>
            <w:tcW w:w="646" w:type="dxa"/>
          </w:tcPr>
          <w:p w:rsidR="002B1B00" w:rsidRPr="00575F50" w:rsidRDefault="002B1B00">
            <w:pPr>
              <w:spacing w:line="360" w:lineRule="auto"/>
              <w:rPr>
                <w:rFonts w:asciiTheme="minorEastAsia" w:eastAsiaTheme="minorEastAsia" w:hAnsiTheme="minorEastAsia" w:cs="宋体"/>
                <w:color w:val="FF0000"/>
                <w:sz w:val="24"/>
                <w:szCs w:val="24"/>
              </w:rPr>
            </w:pPr>
          </w:p>
        </w:tc>
      </w:tr>
    </w:tbl>
    <w:p w:rsidR="00BA4EC7" w:rsidRPr="00575F50" w:rsidRDefault="00BA4EC7">
      <w:pPr>
        <w:rPr>
          <w:rFonts w:asciiTheme="minorEastAsia" w:eastAsiaTheme="minorEastAsia" w:hAnsiTheme="minorEastAsia"/>
          <w:color w:val="FF0000"/>
        </w:rPr>
      </w:pPr>
    </w:p>
    <w:p w:rsidR="00BA4EC7" w:rsidRPr="00575F50" w:rsidRDefault="00901044">
      <w:pPr>
        <w:pStyle w:val="a7"/>
        <w:rPr>
          <w:rFonts w:asciiTheme="minorEastAsia" w:eastAsiaTheme="minorEastAsia" w:hAnsiTheme="minorEastAsia"/>
          <w:color w:val="FF0000"/>
        </w:rPr>
      </w:pPr>
      <w:r w:rsidRPr="00575F50">
        <w:rPr>
          <w:rFonts w:asciiTheme="minorEastAsia" w:eastAsiaTheme="minorEastAsia" w:hAnsiTheme="minorEastAsia" w:hint="eastAsia"/>
        </w:rPr>
        <w:t>说明：不符合标注N</w:t>
      </w:r>
    </w:p>
    <w:p w:rsidR="00943833" w:rsidRPr="00575F50" w:rsidRDefault="00943833">
      <w:pPr>
        <w:pStyle w:val="a7"/>
        <w:rPr>
          <w:rFonts w:asciiTheme="minorEastAsia" w:eastAsiaTheme="minorEastAsia" w:hAnsiTheme="minorEastAsia"/>
          <w:color w:val="FF0000"/>
        </w:rPr>
      </w:pPr>
    </w:p>
    <w:sectPr w:rsidR="00943833" w:rsidRPr="00575F50">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B93" w:rsidRDefault="00931B93">
      <w:r>
        <w:separator/>
      </w:r>
    </w:p>
  </w:endnote>
  <w:endnote w:type="continuationSeparator" w:id="0">
    <w:p w:rsidR="00931B93" w:rsidRDefault="0093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4EC7" w:rsidRDefault="00901044">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C43558">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43558">
              <w:rPr>
                <w:b/>
                <w:noProof/>
              </w:rPr>
              <w:t>13</w:t>
            </w:r>
            <w:r>
              <w:rPr>
                <w:b/>
                <w:sz w:val="24"/>
                <w:szCs w:val="24"/>
              </w:rPr>
              <w:fldChar w:fldCharType="end"/>
            </w:r>
          </w:p>
        </w:sdtContent>
      </w:sdt>
    </w:sdtContent>
  </w:sdt>
  <w:p w:rsidR="00BA4EC7" w:rsidRDefault="00BA4E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B93" w:rsidRDefault="00931B93">
      <w:r>
        <w:separator/>
      </w:r>
    </w:p>
  </w:footnote>
  <w:footnote w:type="continuationSeparator" w:id="0">
    <w:p w:rsidR="00931B93" w:rsidRDefault="00931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EC7" w:rsidRDefault="0090104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14:anchorId="62543C01" wp14:editId="548EE7A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A4EC7" w:rsidRDefault="00931B93">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80D4E" w:rsidRDefault="00D80D4E" w:rsidP="00D80D4E">
                <w:pPr>
                  <w:rPr>
                    <w:sz w:val="18"/>
                    <w:szCs w:val="18"/>
                  </w:rPr>
                </w:pPr>
                <w:r>
                  <w:rPr>
                    <w:rFonts w:hint="eastAsia"/>
                    <w:sz w:val="18"/>
                    <w:szCs w:val="18"/>
                  </w:rPr>
                  <w:t>ISC-B-II-12(05</w:t>
                </w:r>
                <w:r>
                  <w:rPr>
                    <w:rFonts w:hint="eastAsia"/>
                    <w:sz w:val="18"/>
                    <w:szCs w:val="18"/>
                  </w:rPr>
                  <w:t>版）</w:t>
                </w:r>
              </w:p>
              <w:p w:rsidR="00BA4EC7" w:rsidRDefault="00BA4EC7"/>
            </w:txbxContent>
          </v:textbox>
        </v:shape>
      </w:pict>
    </w:r>
    <w:r w:rsidR="00901044">
      <w:rPr>
        <w:rStyle w:val="CharChar1"/>
        <w:rFonts w:hint="default"/>
      </w:rPr>
      <w:t xml:space="preserve">        </w:t>
    </w:r>
    <w:r w:rsidR="00901044">
      <w:rPr>
        <w:rStyle w:val="CharChar1"/>
        <w:rFonts w:hint="default"/>
        <w:w w:val="90"/>
      </w:rPr>
      <w:t xml:space="preserve">Beijing International Standard united Certification </w:t>
    </w:r>
    <w:proofErr w:type="spellStart"/>
    <w:r w:rsidR="00901044">
      <w:rPr>
        <w:rStyle w:val="CharChar1"/>
        <w:rFonts w:hint="default"/>
        <w:w w:val="90"/>
      </w:rPr>
      <w:t>Co.</w:t>
    </w:r>
    <w:proofErr w:type="gramStart"/>
    <w:r w:rsidR="00901044">
      <w:rPr>
        <w:rStyle w:val="CharChar1"/>
        <w:rFonts w:hint="default"/>
        <w:w w:val="90"/>
      </w:rPr>
      <w:t>,Ltd</w:t>
    </w:r>
    <w:proofErr w:type="spellEnd"/>
    <w:proofErr w:type="gramEnd"/>
    <w:r w:rsidR="00901044">
      <w:rPr>
        <w:rStyle w:val="CharChar1"/>
        <w:rFonts w:hint="default"/>
        <w:w w:val="90"/>
      </w:rPr>
      <w:t>.</w:t>
    </w:r>
    <w:r w:rsidR="00901044">
      <w:rPr>
        <w:rStyle w:val="CharChar1"/>
        <w:rFonts w:hint="default"/>
        <w:w w:val="90"/>
        <w:szCs w:val="21"/>
      </w:rPr>
      <w:t xml:space="preserve">  </w:t>
    </w:r>
    <w:r w:rsidR="00901044">
      <w:rPr>
        <w:rStyle w:val="CharChar1"/>
        <w:rFonts w:hint="default"/>
        <w:w w:val="90"/>
        <w:sz w:val="20"/>
      </w:rPr>
      <w:t xml:space="preserve"> </w:t>
    </w:r>
    <w:r w:rsidR="00901044">
      <w:rPr>
        <w:rStyle w:val="CharChar1"/>
        <w:rFonts w:hint="default"/>
        <w:w w:val="90"/>
      </w:rPr>
      <w:t xml:space="preserve">                   </w:t>
    </w:r>
  </w:p>
  <w:p w:rsidR="00BA4EC7" w:rsidRDefault="00BA4E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CA3"/>
    <w:rsid w:val="000215D9"/>
    <w:rsid w:val="000237F6"/>
    <w:rsid w:val="000312CE"/>
    <w:rsid w:val="0003373A"/>
    <w:rsid w:val="00037717"/>
    <w:rsid w:val="0004167E"/>
    <w:rsid w:val="000623A0"/>
    <w:rsid w:val="000652E4"/>
    <w:rsid w:val="000667BB"/>
    <w:rsid w:val="00082DA4"/>
    <w:rsid w:val="0008302C"/>
    <w:rsid w:val="000934A3"/>
    <w:rsid w:val="000954A0"/>
    <w:rsid w:val="000A22BB"/>
    <w:rsid w:val="000C520C"/>
    <w:rsid w:val="000C6DD5"/>
    <w:rsid w:val="000E59F3"/>
    <w:rsid w:val="000F6037"/>
    <w:rsid w:val="0010725D"/>
    <w:rsid w:val="00111910"/>
    <w:rsid w:val="001139C6"/>
    <w:rsid w:val="001159FD"/>
    <w:rsid w:val="00122C2A"/>
    <w:rsid w:val="00147713"/>
    <w:rsid w:val="00147BA3"/>
    <w:rsid w:val="00152D7C"/>
    <w:rsid w:val="00181DBA"/>
    <w:rsid w:val="00184136"/>
    <w:rsid w:val="00191322"/>
    <w:rsid w:val="0019287B"/>
    <w:rsid w:val="001A2D7F"/>
    <w:rsid w:val="001A3E53"/>
    <w:rsid w:val="001A4E83"/>
    <w:rsid w:val="001B289F"/>
    <w:rsid w:val="001B2D63"/>
    <w:rsid w:val="001B387B"/>
    <w:rsid w:val="001B3D1B"/>
    <w:rsid w:val="001C5D0F"/>
    <w:rsid w:val="001D742A"/>
    <w:rsid w:val="001F1985"/>
    <w:rsid w:val="0021308D"/>
    <w:rsid w:val="0021604A"/>
    <w:rsid w:val="00226F2A"/>
    <w:rsid w:val="00232AB1"/>
    <w:rsid w:val="002415C6"/>
    <w:rsid w:val="002458E8"/>
    <w:rsid w:val="00254904"/>
    <w:rsid w:val="00257733"/>
    <w:rsid w:val="00261459"/>
    <w:rsid w:val="002B1B00"/>
    <w:rsid w:val="002B354C"/>
    <w:rsid w:val="002D716B"/>
    <w:rsid w:val="002F4962"/>
    <w:rsid w:val="00300C2B"/>
    <w:rsid w:val="00301F7C"/>
    <w:rsid w:val="00306784"/>
    <w:rsid w:val="00322580"/>
    <w:rsid w:val="00330F54"/>
    <w:rsid w:val="00334142"/>
    <w:rsid w:val="00334358"/>
    <w:rsid w:val="00337922"/>
    <w:rsid w:val="00340867"/>
    <w:rsid w:val="0035772B"/>
    <w:rsid w:val="00361FE0"/>
    <w:rsid w:val="00380837"/>
    <w:rsid w:val="003A085E"/>
    <w:rsid w:val="003A198A"/>
    <w:rsid w:val="003A2310"/>
    <w:rsid w:val="003D31EA"/>
    <w:rsid w:val="003F0B44"/>
    <w:rsid w:val="003F2D46"/>
    <w:rsid w:val="004021B4"/>
    <w:rsid w:val="00410914"/>
    <w:rsid w:val="004310FD"/>
    <w:rsid w:val="00433551"/>
    <w:rsid w:val="00436693"/>
    <w:rsid w:val="00436831"/>
    <w:rsid w:val="00443237"/>
    <w:rsid w:val="00447DAC"/>
    <w:rsid w:val="00467067"/>
    <w:rsid w:val="004705E7"/>
    <w:rsid w:val="00473A5B"/>
    <w:rsid w:val="00475D62"/>
    <w:rsid w:val="004A2D7A"/>
    <w:rsid w:val="004C0062"/>
    <w:rsid w:val="004C094F"/>
    <w:rsid w:val="004C4BFB"/>
    <w:rsid w:val="004C5009"/>
    <w:rsid w:val="004D2428"/>
    <w:rsid w:val="004E6DE7"/>
    <w:rsid w:val="004F0252"/>
    <w:rsid w:val="004F3FCD"/>
    <w:rsid w:val="004F4F4E"/>
    <w:rsid w:val="0050069D"/>
    <w:rsid w:val="00501C7B"/>
    <w:rsid w:val="005045E0"/>
    <w:rsid w:val="00513AAF"/>
    <w:rsid w:val="005205B9"/>
    <w:rsid w:val="00527683"/>
    <w:rsid w:val="00536930"/>
    <w:rsid w:val="00545695"/>
    <w:rsid w:val="005524D9"/>
    <w:rsid w:val="00564E53"/>
    <w:rsid w:val="00570B50"/>
    <w:rsid w:val="00575F50"/>
    <w:rsid w:val="00576181"/>
    <w:rsid w:val="00576A41"/>
    <w:rsid w:val="005970FF"/>
    <w:rsid w:val="005A09B5"/>
    <w:rsid w:val="005A19C2"/>
    <w:rsid w:val="005A266F"/>
    <w:rsid w:val="005A2BAF"/>
    <w:rsid w:val="005B15E3"/>
    <w:rsid w:val="005B6B87"/>
    <w:rsid w:val="005C423B"/>
    <w:rsid w:val="005D1A4B"/>
    <w:rsid w:val="005F1566"/>
    <w:rsid w:val="005F4A2B"/>
    <w:rsid w:val="00604130"/>
    <w:rsid w:val="006045A7"/>
    <w:rsid w:val="00614964"/>
    <w:rsid w:val="006166EA"/>
    <w:rsid w:val="00616BB7"/>
    <w:rsid w:val="00636EE2"/>
    <w:rsid w:val="00644FE2"/>
    <w:rsid w:val="006505E0"/>
    <w:rsid w:val="00661E7F"/>
    <w:rsid w:val="006642F2"/>
    <w:rsid w:val="0067640C"/>
    <w:rsid w:val="006A1739"/>
    <w:rsid w:val="006A2473"/>
    <w:rsid w:val="006A7821"/>
    <w:rsid w:val="006C70FD"/>
    <w:rsid w:val="006D44BF"/>
    <w:rsid w:val="006E2D9A"/>
    <w:rsid w:val="006E34AC"/>
    <w:rsid w:val="006E408B"/>
    <w:rsid w:val="006E678B"/>
    <w:rsid w:val="0070001B"/>
    <w:rsid w:val="00702221"/>
    <w:rsid w:val="0070257C"/>
    <w:rsid w:val="0071303F"/>
    <w:rsid w:val="007173B7"/>
    <w:rsid w:val="00751363"/>
    <w:rsid w:val="00757BAE"/>
    <w:rsid w:val="00760151"/>
    <w:rsid w:val="00764208"/>
    <w:rsid w:val="00765CAB"/>
    <w:rsid w:val="007742A2"/>
    <w:rsid w:val="00774A0E"/>
    <w:rsid w:val="007757F3"/>
    <w:rsid w:val="0077650F"/>
    <w:rsid w:val="0078032E"/>
    <w:rsid w:val="0078463E"/>
    <w:rsid w:val="00791ECE"/>
    <w:rsid w:val="007B2FAF"/>
    <w:rsid w:val="007B4C22"/>
    <w:rsid w:val="007C1B60"/>
    <w:rsid w:val="007D4961"/>
    <w:rsid w:val="007D7953"/>
    <w:rsid w:val="007E3722"/>
    <w:rsid w:val="007E450D"/>
    <w:rsid w:val="007E6AEB"/>
    <w:rsid w:val="007E7499"/>
    <w:rsid w:val="007F6D43"/>
    <w:rsid w:val="00800460"/>
    <w:rsid w:val="00821892"/>
    <w:rsid w:val="008361F3"/>
    <w:rsid w:val="008365FB"/>
    <w:rsid w:val="008504E9"/>
    <w:rsid w:val="0087291F"/>
    <w:rsid w:val="0088298C"/>
    <w:rsid w:val="008860A1"/>
    <w:rsid w:val="00896F02"/>
    <w:rsid w:val="008973EE"/>
    <w:rsid w:val="008B0FBB"/>
    <w:rsid w:val="008B496A"/>
    <w:rsid w:val="008C177D"/>
    <w:rsid w:val="008C54C9"/>
    <w:rsid w:val="008C65AA"/>
    <w:rsid w:val="008F2155"/>
    <w:rsid w:val="00901044"/>
    <w:rsid w:val="00902422"/>
    <w:rsid w:val="00914EF5"/>
    <w:rsid w:val="009166B3"/>
    <w:rsid w:val="009175C9"/>
    <w:rsid w:val="00920DF5"/>
    <w:rsid w:val="00921D46"/>
    <w:rsid w:val="0092381E"/>
    <w:rsid w:val="00931B93"/>
    <w:rsid w:val="00941436"/>
    <w:rsid w:val="00943833"/>
    <w:rsid w:val="009556B6"/>
    <w:rsid w:val="00961FB0"/>
    <w:rsid w:val="00971600"/>
    <w:rsid w:val="009848AC"/>
    <w:rsid w:val="009973B4"/>
    <w:rsid w:val="009A2DE9"/>
    <w:rsid w:val="009A6C25"/>
    <w:rsid w:val="009C1DC4"/>
    <w:rsid w:val="009C28C1"/>
    <w:rsid w:val="009D1727"/>
    <w:rsid w:val="009D2575"/>
    <w:rsid w:val="009F0E69"/>
    <w:rsid w:val="009F7EED"/>
    <w:rsid w:val="00A34FB9"/>
    <w:rsid w:val="00A513C4"/>
    <w:rsid w:val="00A62A7C"/>
    <w:rsid w:val="00A6388E"/>
    <w:rsid w:val="00A641A7"/>
    <w:rsid w:val="00A70DDE"/>
    <w:rsid w:val="00A719FE"/>
    <w:rsid w:val="00A849DB"/>
    <w:rsid w:val="00A85975"/>
    <w:rsid w:val="00A916AE"/>
    <w:rsid w:val="00A961DC"/>
    <w:rsid w:val="00AA3677"/>
    <w:rsid w:val="00AB1B6B"/>
    <w:rsid w:val="00AB216E"/>
    <w:rsid w:val="00AB7A1A"/>
    <w:rsid w:val="00AC01FC"/>
    <w:rsid w:val="00AC5004"/>
    <w:rsid w:val="00AD5678"/>
    <w:rsid w:val="00AE30C9"/>
    <w:rsid w:val="00AE51DA"/>
    <w:rsid w:val="00AF0AAB"/>
    <w:rsid w:val="00AF6D4E"/>
    <w:rsid w:val="00AF7A9B"/>
    <w:rsid w:val="00B216CE"/>
    <w:rsid w:val="00B23785"/>
    <w:rsid w:val="00B24DBB"/>
    <w:rsid w:val="00B24DE9"/>
    <w:rsid w:val="00B342D7"/>
    <w:rsid w:val="00B35E9F"/>
    <w:rsid w:val="00B652C9"/>
    <w:rsid w:val="00B82BE5"/>
    <w:rsid w:val="00B92F44"/>
    <w:rsid w:val="00B95A21"/>
    <w:rsid w:val="00BA1DDA"/>
    <w:rsid w:val="00BA315A"/>
    <w:rsid w:val="00BA4EC7"/>
    <w:rsid w:val="00BB264F"/>
    <w:rsid w:val="00BC7F68"/>
    <w:rsid w:val="00BE077F"/>
    <w:rsid w:val="00BE4362"/>
    <w:rsid w:val="00BF2DF8"/>
    <w:rsid w:val="00BF4DD3"/>
    <w:rsid w:val="00BF597E"/>
    <w:rsid w:val="00C05173"/>
    <w:rsid w:val="00C11A6C"/>
    <w:rsid w:val="00C21623"/>
    <w:rsid w:val="00C25449"/>
    <w:rsid w:val="00C31F42"/>
    <w:rsid w:val="00C32191"/>
    <w:rsid w:val="00C351C6"/>
    <w:rsid w:val="00C37024"/>
    <w:rsid w:val="00C43558"/>
    <w:rsid w:val="00C447B9"/>
    <w:rsid w:val="00C51A36"/>
    <w:rsid w:val="00C55228"/>
    <w:rsid w:val="00C57501"/>
    <w:rsid w:val="00C7150D"/>
    <w:rsid w:val="00C71831"/>
    <w:rsid w:val="00C73CBB"/>
    <w:rsid w:val="00C77690"/>
    <w:rsid w:val="00CA1D84"/>
    <w:rsid w:val="00CB69D7"/>
    <w:rsid w:val="00CC0B3C"/>
    <w:rsid w:val="00CE315A"/>
    <w:rsid w:val="00CE4B52"/>
    <w:rsid w:val="00D06B68"/>
    <w:rsid w:val="00D06F59"/>
    <w:rsid w:val="00D07BA6"/>
    <w:rsid w:val="00D173BC"/>
    <w:rsid w:val="00D367C5"/>
    <w:rsid w:val="00D42C9C"/>
    <w:rsid w:val="00D676A7"/>
    <w:rsid w:val="00D77C53"/>
    <w:rsid w:val="00D80D4E"/>
    <w:rsid w:val="00D8388C"/>
    <w:rsid w:val="00D92952"/>
    <w:rsid w:val="00D97806"/>
    <w:rsid w:val="00DA2F95"/>
    <w:rsid w:val="00DB08AA"/>
    <w:rsid w:val="00DB128A"/>
    <w:rsid w:val="00DC5B16"/>
    <w:rsid w:val="00DD5C14"/>
    <w:rsid w:val="00DE0BAF"/>
    <w:rsid w:val="00DE3197"/>
    <w:rsid w:val="00DF2056"/>
    <w:rsid w:val="00DF62A9"/>
    <w:rsid w:val="00E36B87"/>
    <w:rsid w:val="00E37E7F"/>
    <w:rsid w:val="00E5485A"/>
    <w:rsid w:val="00E70D8C"/>
    <w:rsid w:val="00E724A3"/>
    <w:rsid w:val="00E7501F"/>
    <w:rsid w:val="00E82283"/>
    <w:rsid w:val="00E82679"/>
    <w:rsid w:val="00EA63A3"/>
    <w:rsid w:val="00EB0164"/>
    <w:rsid w:val="00ED0F62"/>
    <w:rsid w:val="00EE4ECC"/>
    <w:rsid w:val="00EF7976"/>
    <w:rsid w:val="00F006EF"/>
    <w:rsid w:val="00F066C2"/>
    <w:rsid w:val="00F10880"/>
    <w:rsid w:val="00F210EC"/>
    <w:rsid w:val="00F25851"/>
    <w:rsid w:val="00F36BD4"/>
    <w:rsid w:val="00F547FE"/>
    <w:rsid w:val="00F72007"/>
    <w:rsid w:val="00F862E4"/>
    <w:rsid w:val="00FC2F7E"/>
    <w:rsid w:val="00FC354E"/>
    <w:rsid w:val="00FD25D4"/>
    <w:rsid w:val="00FD76A3"/>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style>
  <w:style w:type="paragraph" w:customStyle="1" w:styleId="aa">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962">
      <w:bodyDiv w:val="1"/>
      <w:marLeft w:val="0"/>
      <w:marRight w:val="0"/>
      <w:marTop w:val="0"/>
      <w:marBottom w:val="0"/>
      <w:divBdr>
        <w:top w:val="none" w:sz="0" w:space="0" w:color="auto"/>
        <w:left w:val="none" w:sz="0" w:space="0" w:color="auto"/>
        <w:bottom w:val="none" w:sz="0" w:space="0" w:color="auto"/>
        <w:right w:val="none" w:sz="0" w:space="0" w:color="auto"/>
      </w:divBdr>
    </w:div>
    <w:div w:id="1536774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13</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401</cp:revision>
  <dcterms:created xsi:type="dcterms:W3CDTF">2015-06-17T12:51:00Z</dcterms:created>
  <dcterms:modified xsi:type="dcterms:W3CDTF">2021-09-02T02:32:00Z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9DC7D72061FF4784A7C73E39CA82D2B0</vt:lpwstr>
  </property>
</Properties>
</file>