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0155-2018-2019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510"/>
        <w:gridCol w:w="341"/>
        <w:gridCol w:w="1148"/>
        <w:gridCol w:w="127"/>
        <w:gridCol w:w="1519"/>
        <w:gridCol w:w="1175"/>
        <w:gridCol w:w="70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测量过程名称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原材料化学分析C含量检验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C:0.39%-0.45%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02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被测参数要求识别依据文件</w:t>
            </w:r>
          </w:p>
        </w:tc>
        <w:tc>
          <w:tcPr>
            <w:tcW w:w="6128" w:type="dxa"/>
            <w:gridSpan w:val="6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DI004-ZJS13001/D</w:t>
            </w:r>
          </w:p>
          <w:p>
            <w:pPr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《螺杆定子用42CrMo/35CrMo调质无缝钢管材料规范》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计量要求导出方法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测量参数公差范围：Ｔ</w:t>
            </w:r>
            <w:r>
              <w:rPr>
                <w:rFonts w:ascii="Times New Roman" w:hAnsi="Times New Roman"/>
                <w:color w:val="000000"/>
              </w:rPr>
              <w:t>=</w:t>
            </w:r>
            <w:r>
              <w:rPr>
                <w:color w:val="000000"/>
              </w:rPr>
              <w:t>0.06%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  <w:color w:val="000000"/>
              </w:rPr>
              <w:t>△</w:t>
            </w:r>
            <w:r>
              <w:rPr>
                <w:rFonts w:hint="eastAsia" w:ascii="Times New Roman" w:hAnsi="Times New Roman" w:cs="宋体"/>
                <w:color w:val="000000"/>
                <w:vertAlign w:val="subscript"/>
              </w:rPr>
              <w:t>允</w:t>
            </w:r>
            <w:r>
              <w:rPr>
                <w:rFonts w:ascii="Times New Roman" w:hAnsi="Times New Roman"/>
                <w:color w:val="000000"/>
              </w:rPr>
              <w:t>≤1/3</w:t>
            </w:r>
            <w:r>
              <w:rPr>
                <w:rFonts w:hint="eastAsia" w:ascii="Times New Roman" w:hAnsi="Times New Roman" w:cs="宋体"/>
                <w:color w:val="000000"/>
              </w:rPr>
              <w:t>Ｔ</w:t>
            </w:r>
            <w:r>
              <w:rPr>
                <w:rFonts w:ascii="Times New Roman" w:hAnsi="Times New Roman"/>
                <w:color w:val="000000"/>
              </w:rPr>
              <w:t>=</w:t>
            </w:r>
            <w:r>
              <w:rPr>
                <w:color w:val="000000"/>
              </w:rPr>
              <w:t>0.06%</w:t>
            </w:r>
            <w:r>
              <w:rPr>
                <w:rFonts w:ascii="Times New Roman" w:hAnsi="Times New Roman"/>
                <w:color w:val="000000"/>
              </w:rPr>
              <w:t>×1/3=</w:t>
            </w:r>
            <w:r>
              <w:rPr>
                <w:color w:val="000000"/>
              </w:rPr>
              <w:t>0.02%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=0.02%×1/3=0.0067%</w:t>
            </w:r>
          </w:p>
          <w:p>
            <w:pPr>
              <w:pStyle w:val="10"/>
              <w:spacing w:line="360" w:lineRule="exact"/>
              <w:ind w:firstLine="0" w:firstLineChars="0"/>
              <w:rPr>
                <w:color w:val="000000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ascii="Times New Roman" w:hAnsi="Times New Roman"/>
                <w:color w:val="000000"/>
                <w:szCs w:val="21"/>
              </w:rPr>
              <w:t>C:0.39%-0.45%</w:t>
            </w:r>
            <w:r>
              <w:rPr>
                <w:rFonts w:hint="eastAsia" w:ascii="Times New Roman" w:hAnsi="Times New Roman" w:cs="宋体"/>
                <w:color w:val="000000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两边延伸范围：</w:t>
            </w:r>
            <w:r>
              <w:rPr>
                <w:rFonts w:ascii="Times New Roman" w:hAnsi="Times New Roman"/>
                <w:color w:val="000000"/>
                <w:szCs w:val="21"/>
              </w:rPr>
              <w:t>C:0.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%-0.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Cs w:val="21"/>
              </w:rPr>
              <w:t>%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直读光谱仪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ARL3460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检出限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≦</w:t>
            </w:r>
            <w:r>
              <w:rPr>
                <w:rFonts w:ascii="Times New Roman" w:hAnsi="Times New Roman"/>
                <w:color w:val="000000"/>
              </w:rPr>
              <w:t>0.</w:t>
            </w:r>
            <w:r>
              <w:rPr>
                <w:rFonts w:hint="eastAsia" w:ascii="Times New Roman" w:hAnsi="Times New Roman"/>
                <w:color w:val="000000"/>
              </w:rPr>
              <w:t>00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lang w:val="en-US" w:eastAsia="zh-CN"/>
              </w:rPr>
              <w:t>=0.003%</w:t>
            </w: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C02-20180768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0.0005%～4.5%</w:t>
            </w:r>
          </w:p>
        </w:tc>
        <w:tc>
          <w:tcPr>
            <w:tcW w:w="1646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vMerge w:val="continue"/>
            <w:tcBorders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计量验证记录：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量设备的测量范围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0.0005%～4.5%</w:t>
            </w:r>
            <w:r>
              <w:rPr>
                <w:rFonts w:hint="default" w:ascii="Times New Roman" w:hAnsi="Times New Roman" w:cs="Times New Roman"/>
                <w:color w:val="000000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满足导出计量要求的测量范围C:0.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%-0.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0%的要求</w:t>
            </w:r>
            <w:r>
              <w:rPr>
                <w:rFonts w:hint="default" w:ascii="Times New Roman" w:hAnsi="Times New Roman" w:cs="Times New Roman"/>
                <w:color w:val="000000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测量设备</w:t>
            </w:r>
            <w:r>
              <w:rPr>
                <w:rFonts w:hint="default" w:ascii="Times New Roman" w:hAnsi="Times New Roman" w:cs="Times New Roman"/>
                <w:iCs/>
                <w:color w:val="000000"/>
                <w:lang w:eastAsia="zh-CN"/>
              </w:rPr>
              <w:t>检出限</w:t>
            </w:r>
            <w:r>
              <w:rPr>
                <w:rFonts w:hint="default" w:ascii="Times New Roman" w:hAnsi="Times New Roman" w:cs="Times New Roman"/>
                <w:color w:val="000000"/>
              </w:rPr>
              <w:t>0.00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</w:rPr>
              <w:t>%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，满足于导出计量要求最大允许误差</w:t>
            </w:r>
            <w:r>
              <w:rPr>
                <w:rFonts w:hint="default" w:ascii="Times New Roman" w:hAnsi="Times New Roman" w:cs="Times New Roman"/>
                <w:color w:val="000000"/>
              </w:rPr>
              <w:t>0.02%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的要求；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测量设备不确定度</w:t>
            </w: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lang w:val="en-US" w:eastAsia="zh-CN"/>
              </w:rPr>
              <w:t>=0.003%（k=2）,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满足于导出计量要求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default" w:ascii="Times New Roman" w:hAnsi="Times New Roman" w:cs="Times New Roman"/>
                <w:color w:val="000000"/>
              </w:rPr>
              <w:t>0.0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067</w:t>
            </w:r>
            <w:r>
              <w:rPr>
                <w:rFonts w:hint="default" w:ascii="Times New Roman" w:hAnsi="Times New Roman" w:cs="Times New Roman"/>
                <w:color w:val="000000"/>
              </w:rPr>
              <w:t>%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的要求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;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  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  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</w:p>
          <w:p>
            <w:bookmarkStart w:id="1" w:name="_GoBack"/>
            <w:bookmarkEnd w:id="1"/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469C"/>
    <w:multiLevelType w:val="singleLevel"/>
    <w:tmpl w:val="0B8E469C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8E66EC"/>
    <w:rsid w:val="160A0725"/>
    <w:rsid w:val="195F76EB"/>
    <w:rsid w:val="1EB852AF"/>
    <w:rsid w:val="260623A0"/>
    <w:rsid w:val="318752CC"/>
    <w:rsid w:val="387F7693"/>
    <w:rsid w:val="3BF44D36"/>
    <w:rsid w:val="544C4440"/>
    <w:rsid w:val="552A4790"/>
    <w:rsid w:val="5CC20552"/>
    <w:rsid w:val="69E52873"/>
    <w:rsid w:val="72274842"/>
    <w:rsid w:val="744572E2"/>
    <w:rsid w:val="763C6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梅花</cp:lastModifiedBy>
  <cp:lastPrinted>2017-02-16T05:50:00Z</cp:lastPrinted>
  <dcterms:modified xsi:type="dcterms:W3CDTF">2019-11-19T02:25:03Z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