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55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1802"/>
        <w:gridCol w:w="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过程与活动、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涉及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条款</w:t>
            </w:r>
          </w:p>
        </w:tc>
        <w:tc>
          <w:tcPr>
            <w:tcW w:w="11802" w:type="dxa"/>
            <w:vAlign w:val="center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 xml:space="preserve">受审核部门：  </w:t>
            </w:r>
            <w:r>
              <w:rPr>
                <w:rFonts w:hint="eastAsia"/>
                <w:szCs w:val="21"/>
                <w:lang w:val="en-US" w:eastAsia="zh-CN"/>
              </w:rPr>
              <w:t>人力资源部</w:t>
            </w:r>
            <w:r>
              <w:rPr>
                <w:rFonts w:hint="eastAsia"/>
                <w:szCs w:val="21"/>
              </w:rPr>
              <w:t xml:space="preserve">                主管领导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林雪雅</w:t>
            </w:r>
            <w:r>
              <w:rPr>
                <w:rFonts w:hint="eastAsia"/>
                <w:szCs w:val="21"/>
              </w:rPr>
              <w:t xml:space="preserve">              陪同人员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徐丽娇</w:t>
            </w:r>
          </w:p>
        </w:tc>
        <w:tc>
          <w:tcPr>
            <w:tcW w:w="637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1802" w:type="dxa"/>
            <w:vAlign w:val="center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审核员：</w:t>
            </w:r>
            <w:r>
              <w:rPr>
                <w:rFonts w:hint="eastAsia"/>
                <w:szCs w:val="21"/>
                <w:lang w:val="en-US" w:eastAsia="zh-CN"/>
              </w:rPr>
              <w:t>周涛、应红艳</w:t>
            </w:r>
            <w:r>
              <w:rPr>
                <w:rFonts w:hint="eastAsia"/>
                <w:szCs w:val="21"/>
              </w:rPr>
              <w:t xml:space="preserve">                    审核时间： </w:t>
            </w:r>
            <w:r>
              <w:rPr>
                <w:szCs w:val="21"/>
              </w:rPr>
              <w:t>2021.0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25</w:t>
            </w:r>
          </w:p>
        </w:tc>
        <w:tc>
          <w:tcPr>
            <w:tcW w:w="637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180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审核条款： </w:t>
            </w:r>
            <w:r>
              <w:rPr>
                <w:szCs w:val="21"/>
              </w:rPr>
              <w:t xml:space="preserve"> </w:t>
            </w:r>
            <w:r>
              <w:t>E</w:t>
            </w:r>
            <w:r>
              <w:rPr>
                <w:rFonts w:hint="eastAsia"/>
              </w:rPr>
              <w:t>n:</w:t>
            </w:r>
            <w:r>
              <w:t xml:space="preserve"> 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.3</w:t>
            </w:r>
            <w:r>
              <w:rPr>
                <w:rFonts w:hint="eastAsia"/>
                <w:szCs w:val="21"/>
              </w:rPr>
              <w:t>；6</w:t>
            </w:r>
            <w:r>
              <w:rPr>
                <w:szCs w:val="21"/>
              </w:rPr>
              <w:t>.2</w:t>
            </w:r>
            <w:r>
              <w:rPr>
                <w:rFonts w:hint="eastAsia"/>
                <w:szCs w:val="21"/>
              </w:rPr>
              <w:t>；7</w:t>
            </w:r>
            <w:r>
              <w:rPr>
                <w:szCs w:val="21"/>
              </w:rPr>
              <w:t>.2</w:t>
            </w:r>
            <w:r>
              <w:rPr>
                <w:rFonts w:hint="eastAsia"/>
                <w:szCs w:val="21"/>
              </w:rPr>
              <w:t>；7</w:t>
            </w:r>
            <w:r>
              <w:rPr>
                <w:szCs w:val="21"/>
              </w:rPr>
              <w:t>.3</w:t>
            </w:r>
            <w:r>
              <w:rPr>
                <w:rFonts w:hint="eastAsia"/>
                <w:szCs w:val="21"/>
              </w:rPr>
              <w:t>；7</w:t>
            </w:r>
            <w:r>
              <w:rPr>
                <w:szCs w:val="21"/>
              </w:rPr>
              <w:t>.4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；1</w:t>
            </w:r>
            <w:r>
              <w:rPr>
                <w:szCs w:val="21"/>
              </w:rPr>
              <w:t>0.1</w:t>
            </w:r>
            <w:r>
              <w:rPr>
                <w:rFonts w:hint="eastAsia"/>
                <w:szCs w:val="21"/>
              </w:rPr>
              <w:t>；1</w:t>
            </w:r>
            <w:r>
              <w:rPr>
                <w:szCs w:val="21"/>
              </w:rPr>
              <w:t>0.2</w:t>
            </w:r>
          </w:p>
        </w:tc>
        <w:tc>
          <w:tcPr>
            <w:tcW w:w="637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2160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了解部门基本情况；的岗位设置；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职责和权限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查能源目标、指标及其实现的策划</w:t>
            </w: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查员工能力与 意识</w:t>
            </w: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续前页</w:t>
            </w: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查沟通交流</w:t>
            </w: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不符合与纠正措施/持续改进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>
              <w:rPr>
                <w:rFonts w:hint="eastAsia"/>
                <w:sz w:val="24"/>
                <w:szCs w:val="24"/>
              </w:rPr>
              <w:t>n:</w:t>
            </w:r>
            <w:r>
              <w:rPr>
                <w:sz w:val="24"/>
                <w:szCs w:val="24"/>
              </w:rPr>
              <w:t xml:space="preserve"> 5.3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>
              <w:rPr>
                <w:rFonts w:hint="eastAsia"/>
                <w:sz w:val="24"/>
                <w:szCs w:val="24"/>
              </w:rPr>
              <w:t>n:</w:t>
            </w:r>
            <w:r>
              <w:rPr>
                <w:sz w:val="24"/>
                <w:szCs w:val="24"/>
              </w:rPr>
              <w:t>6.2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>
              <w:rPr>
                <w:rFonts w:hint="eastAsia"/>
                <w:sz w:val="24"/>
                <w:szCs w:val="24"/>
              </w:rPr>
              <w:t>n: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7.2/7.3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>
              <w:rPr>
                <w:rFonts w:hint="eastAsia"/>
                <w:sz w:val="24"/>
                <w:szCs w:val="24"/>
              </w:rPr>
              <w:t>n:</w:t>
            </w:r>
            <w:r>
              <w:rPr>
                <w:sz w:val="24"/>
                <w:szCs w:val="24"/>
              </w:rPr>
              <w:t>7.4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>
              <w:rPr>
                <w:rFonts w:hint="eastAsia"/>
                <w:sz w:val="24"/>
                <w:szCs w:val="24"/>
              </w:rPr>
              <w:t>n: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10.1/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</w:t>
            </w:r>
          </w:p>
        </w:tc>
        <w:tc>
          <w:tcPr>
            <w:tcW w:w="11802" w:type="dxa"/>
          </w:tcPr>
          <w:p/>
          <w:p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本部门共有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人，设1个经理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岗位，4</w:t>
            </w:r>
            <w:r>
              <w:rPr>
                <w:rFonts w:hint="eastAsia"/>
                <w:sz w:val="24"/>
                <w:szCs w:val="24"/>
              </w:rPr>
              <w:t>个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综合管理</w:t>
            </w:r>
            <w:r>
              <w:rPr>
                <w:rFonts w:hint="eastAsia"/>
                <w:sz w:val="24"/>
                <w:szCs w:val="24"/>
              </w:rPr>
              <w:t>岗位</w:t>
            </w:r>
            <w:r>
              <w:rPr>
                <w:rFonts w:hint="eastAsia"/>
                <w:sz w:val="24"/>
                <w:szCs w:val="24"/>
                <w:lang w:eastAsia="zh-CN"/>
              </w:rPr>
              <w:t>；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主要负责公司人力资源管理（员工培训）；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文件管理；法律法规的获取、识别与合规性评价； </w:t>
            </w:r>
          </w:p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能源管理体系的内审以及不符合的整改等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</w:t>
            </w:r>
          </w:p>
          <w:p>
            <w:pPr>
              <w:ind w:firstLine="720" w:firstLineChars="3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出示有部门能源职责规定及岗位职责规定，内容基本符合要求。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出示部门分解目标指标，涉及能源的主要有：员工培训计划完成率 </w:t>
            </w:r>
            <w:r>
              <w:rPr>
                <w:sz w:val="24"/>
                <w:szCs w:val="24"/>
              </w:rPr>
              <w:t xml:space="preserve">100% 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每年更新、获取、识别法律法规及其他要求；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每年组织合规性评价不少于一次；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每年组织能源管理体系内部审核不少于一次；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 xml:space="preserve">不符合项整改完成率 </w:t>
            </w:r>
            <w:r>
              <w:rPr>
                <w:sz w:val="24"/>
                <w:szCs w:val="24"/>
              </w:rPr>
              <w:t>100%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ind w:left="960" w:hanging="960" w:hangingChars="4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部门每季度对目标指标完成情况进行检查考核，经查本部门2</w:t>
            </w:r>
            <w:r>
              <w:rPr>
                <w:sz w:val="24"/>
                <w:szCs w:val="24"/>
              </w:rPr>
              <w:t>021</w:t>
            </w:r>
            <w:r>
              <w:rPr>
                <w:rFonts w:hint="eastAsia"/>
                <w:sz w:val="24"/>
                <w:szCs w:val="24"/>
              </w:rPr>
              <w:t>年一、二季度</w:t>
            </w:r>
          </w:p>
          <w:p>
            <w:pPr>
              <w:ind w:left="960" w:hanging="960" w:hangingChars="400"/>
              <w:rPr>
                <w:sz w:val="24"/>
                <w:szCs w:val="24"/>
              </w:rPr>
            </w:pPr>
          </w:p>
          <w:p>
            <w:pPr>
              <w:ind w:left="840" w:leftChars="400"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能源各项目标指标全部完成。</w:t>
            </w:r>
          </w:p>
          <w:p/>
          <w:p>
            <w:pPr>
              <w:pStyle w:val="2"/>
              <w:spacing w:before="160" w:line="364" w:lineRule="auto"/>
              <w:ind w:left="0" w:right="1797" w:firstLine="720" w:firstLineChars="300"/>
              <w:jc w:val="both"/>
            </w:pPr>
            <w:r>
              <w:t xml:space="preserve"> </w:t>
            </w:r>
            <w:r>
              <w:rPr>
                <w:rFonts w:hint="eastAsia"/>
              </w:rPr>
              <w:t>策划编制有《能力、意识和培训控制程序》，内容规定了</w:t>
            </w:r>
            <w:r>
              <w:t>对不同层次人员</w:t>
            </w:r>
            <w:r>
              <w:rPr>
                <w:rFonts w:hint="eastAsia"/>
                <w:lang w:val="en-US" w:eastAsia="zh-CN"/>
              </w:rPr>
              <w:t>进行</w:t>
            </w:r>
            <w:r>
              <w:rPr>
                <w:rFonts w:hint="eastAsia"/>
              </w:rPr>
              <w:t>能源</w:t>
            </w:r>
            <w:r>
              <w:t>培训</w:t>
            </w:r>
            <w:r>
              <w:rPr>
                <w:rFonts w:hint="eastAsia"/>
              </w:rPr>
              <w:t>需求</w:t>
            </w:r>
            <w:r>
              <w:t>，确保与主要能源使</w:t>
            </w:r>
            <w:r>
              <w:rPr>
                <w:spacing w:val="-7"/>
              </w:rPr>
              <w:t>用相关的人员具有基于相应教育、培训、技能或经验所要求的能力，形成</w:t>
            </w:r>
            <w:r>
              <w:rPr>
                <w:rFonts w:hint="eastAsia"/>
                <w:spacing w:val="-7"/>
              </w:rPr>
              <w:t>全员</w:t>
            </w:r>
            <w:r>
              <w:rPr>
                <w:spacing w:val="-7"/>
              </w:rPr>
              <w:t>主动节</w:t>
            </w:r>
            <w:r>
              <w:t>能的意识，</w:t>
            </w:r>
            <w:r>
              <w:rPr>
                <w:rFonts w:hint="eastAsia"/>
              </w:rPr>
              <w:t>营造寻求节能改进</w:t>
            </w:r>
            <w:r>
              <w:t>机制。</w:t>
            </w:r>
          </w:p>
          <w:p>
            <w:pPr>
              <w:pStyle w:val="2"/>
              <w:spacing w:before="160" w:line="364" w:lineRule="auto"/>
              <w:ind w:left="0" w:leftChars="0" w:right="1797" w:firstLine="0" w:firstLineChars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出示“2021年度能源培训计划”           编制：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林雪雅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 xml:space="preserve">      审批：顾卫昌  /日期：2021.1.6</w:t>
            </w:r>
          </w:p>
          <w:p>
            <w:pPr>
              <w:ind w:left="450" w:leftChars="100" w:hanging="240" w:hanging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培训内容包括：</w:t>
            </w:r>
            <w:r>
              <w:rPr>
                <w:sz w:val="24"/>
                <w:szCs w:val="24"/>
              </w:rPr>
              <w:t>ISO50001</w:t>
            </w:r>
            <w:r>
              <w:rPr>
                <w:rFonts w:hint="eastAsia"/>
                <w:sz w:val="24"/>
                <w:szCs w:val="24"/>
              </w:rPr>
              <w:t>：2</w:t>
            </w:r>
            <w:r>
              <w:rPr>
                <w:sz w:val="24"/>
                <w:szCs w:val="24"/>
              </w:rPr>
              <w:t>018</w:t>
            </w:r>
            <w:r>
              <w:rPr>
                <w:rFonts w:hint="eastAsia"/>
                <w:sz w:val="24"/>
                <w:szCs w:val="24"/>
              </w:rPr>
              <w:t xml:space="preserve">《能源管理体系-要求及使用指南》标准； </w:t>
            </w:r>
            <w:r>
              <w:rPr>
                <w:sz w:val="24"/>
                <w:szCs w:val="24"/>
              </w:rPr>
              <w:t xml:space="preserve">  </w:t>
            </w:r>
          </w:p>
          <w:p>
            <w:pPr>
              <w:ind w:left="420" w:leftChars="200" w:firstLine="1440" w:firstLineChars="6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主要耗能设备管理和的操作规程》培训； </w:t>
            </w:r>
          </w:p>
          <w:p>
            <w:pPr>
              <w:ind w:left="420" w:leftChars="200" w:firstLine="1440" w:firstLineChars="60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《国家下达淘汰落后机电设备</w:t>
            </w:r>
            <w:r>
              <w:rPr>
                <w:rFonts w:ascii="宋体" w:hAnsi="宋体" w:cs="宋体"/>
                <w:sz w:val="24"/>
                <w:szCs w:val="24"/>
              </w:rPr>
              <w:t>….</w:t>
            </w:r>
            <w:r>
              <w:rPr>
                <w:rFonts w:hint="eastAsia" w:ascii="宋体" w:hAnsi="宋体" w:cs="宋体"/>
                <w:sz w:val="24"/>
                <w:szCs w:val="24"/>
              </w:rPr>
              <w:t>目录》；</w:t>
            </w:r>
          </w:p>
          <w:p>
            <w:pPr>
              <w:ind w:left="420" w:leftChars="200" w:firstLine="1440" w:firstLineChars="60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节能知识培训》；</w:t>
            </w:r>
          </w:p>
          <w:p>
            <w:pPr>
              <w:ind w:left="420" w:leftChars="200" w:firstLine="1440" w:firstLineChars="60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《能源应急管理》</w:t>
            </w:r>
          </w:p>
          <w:p>
            <w:pPr>
              <w:ind w:left="420" w:leftChars="200" w:firstLine="1440" w:firstLineChars="600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《特种作业（电焊工）培训》</w:t>
            </w:r>
          </w:p>
          <w:p>
            <w:pPr>
              <w:ind w:left="420" w:leftChars="200" w:firstLine="1440" w:firstLineChars="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《能源内审员知识》培训</w:t>
            </w:r>
          </w:p>
          <w:p>
            <w:pPr>
              <w:ind w:left="420" w:leftChars="200" w:firstLine="1680" w:firstLineChars="70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4"/>
                <w:szCs w:val="24"/>
              </w:rPr>
              <w:t>项内容。</w:t>
            </w:r>
          </w:p>
          <w:p>
            <w:pPr>
              <w:ind w:left="420" w:leftChars="200" w:firstLine="1680" w:firstLineChars="700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numPr>
                <w:ilvl w:val="0"/>
                <w:numId w:val="1"/>
              </w:numPr>
              <w:ind w:left="480" w:leftChars="0" w:firstLine="0" w:firstLine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查公司“特种作业人员清单”共有30人，其中电焊工25人，电工3人，叉车2个。</w:t>
            </w:r>
          </w:p>
          <w:p>
            <w:pPr>
              <w:numPr>
                <w:ilvl w:val="0"/>
                <w:numId w:val="0"/>
              </w:numPr>
              <w:ind w:left="2159" w:leftChars="228" w:hanging="1680" w:hangingChars="70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抽1）赫广平       特种作业操作证证号：372901198009195252                     </w:t>
            </w:r>
          </w:p>
          <w:p>
            <w:pPr>
              <w:numPr>
                <w:ilvl w:val="0"/>
                <w:numId w:val="0"/>
              </w:numPr>
              <w:ind w:left="2155" w:leftChars="1026" w:firstLine="960" w:firstLineChars="400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作业类别：N1       证书有效期： 2023-06</w:t>
            </w:r>
          </w:p>
          <w:p>
            <w:pPr>
              <w:numPr>
                <w:ilvl w:val="0"/>
                <w:numId w:val="0"/>
              </w:numPr>
              <w:ind w:left="480" w:leftChars="0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发证机关： 湖州市南浔区市场监管总局</w:t>
            </w:r>
          </w:p>
          <w:p>
            <w:pPr>
              <w:numPr>
                <w:ilvl w:val="0"/>
                <w:numId w:val="0"/>
              </w:numPr>
              <w:ind w:left="480" w:leftChars="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480" w:leftChars="0" w:firstLine="240" w:firstLineChars="100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抽2）胡小良        特种作业操作证证号：330522198510042111</w:t>
            </w:r>
          </w:p>
          <w:p>
            <w:pPr>
              <w:numPr>
                <w:ilvl w:val="0"/>
                <w:numId w:val="0"/>
              </w:numPr>
              <w:ind w:left="480" w:leftChars="0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作业类别：N1     证书有效期： 2023-05</w:t>
            </w:r>
          </w:p>
          <w:p>
            <w:pPr>
              <w:numPr>
                <w:ilvl w:val="0"/>
                <w:numId w:val="0"/>
              </w:numPr>
              <w:ind w:left="480" w:leftChars="0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发证机关： 湖州市南浔区市场监管总局</w:t>
            </w:r>
          </w:p>
          <w:p>
            <w:pPr>
              <w:numPr>
                <w:ilvl w:val="0"/>
                <w:numId w:val="0"/>
              </w:numPr>
              <w:ind w:left="480" w:leftChars="0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480" w:leftChars="0" w:firstLine="240" w:firstLineChars="100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抽3）崔洪进       特种作业操作证证号：3729291986031242186</w:t>
            </w:r>
          </w:p>
          <w:p>
            <w:pPr>
              <w:numPr>
                <w:ilvl w:val="0"/>
                <w:numId w:val="0"/>
              </w:numPr>
              <w:ind w:left="480" w:leftChars="0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作业类别：金属结构焊接     证书有效期： 2023-10-01</w:t>
            </w:r>
          </w:p>
          <w:p>
            <w:pPr>
              <w:numPr>
                <w:ilvl w:val="0"/>
                <w:numId w:val="0"/>
              </w:numPr>
              <w:ind w:left="480" w:leftChars="0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发证机关： 杭州市质量技术监督局</w:t>
            </w:r>
          </w:p>
          <w:p>
            <w:pPr>
              <w:numPr>
                <w:ilvl w:val="0"/>
                <w:numId w:val="0"/>
              </w:numPr>
              <w:ind w:left="480" w:leftChars="0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480" w:leftChars="0" w:firstLine="240" w:firstLineChars="10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抽4）杨立峰       特种作业操作证证号：320826198611144010</w:t>
            </w:r>
          </w:p>
          <w:p>
            <w:pPr>
              <w:numPr>
                <w:ilvl w:val="0"/>
                <w:numId w:val="0"/>
              </w:numPr>
              <w:ind w:left="480" w:leftChars="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作业类别：金属结构焊接   证书有效期： 20023-10-01</w:t>
            </w:r>
          </w:p>
          <w:p>
            <w:pPr>
              <w:numPr>
                <w:ilvl w:val="0"/>
                <w:numId w:val="0"/>
              </w:numPr>
              <w:ind w:left="480" w:leftChars="0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发证机关： 杭州市质量技术监督局</w:t>
            </w:r>
          </w:p>
          <w:p>
            <w:pPr>
              <w:numPr>
                <w:ilvl w:val="0"/>
                <w:numId w:val="0"/>
              </w:numPr>
              <w:ind w:left="480" w:leftChars="0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480" w:leftChars="0" w:firstLine="240" w:firstLineChars="100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抽5）陈学强        特种作业操作证证号：330501198608171614</w:t>
            </w:r>
          </w:p>
          <w:p>
            <w:pPr>
              <w:numPr>
                <w:ilvl w:val="0"/>
                <w:numId w:val="0"/>
              </w:numPr>
              <w:ind w:left="480" w:leftChars="0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作业类别：电梯操作证   证书有效期： 2023-07-05</w:t>
            </w:r>
          </w:p>
          <w:p>
            <w:pPr>
              <w:numPr>
                <w:ilvl w:val="0"/>
                <w:numId w:val="0"/>
              </w:numPr>
              <w:ind w:left="480" w:leftChars="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发证机关： 萍乡市应急管理局</w:t>
            </w:r>
          </w:p>
          <w:p>
            <w:pPr>
              <w:numPr>
                <w:ilvl w:val="0"/>
                <w:numId w:val="0"/>
              </w:numPr>
              <w:ind w:left="480" w:leftChars="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480" w:leftChars="0" w:firstLine="240" w:firstLineChars="100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抽6）黄海盟        特种作业操作证证号：342523199104279118</w:t>
            </w:r>
          </w:p>
          <w:p>
            <w:pPr>
              <w:numPr>
                <w:ilvl w:val="0"/>
                <w:numId w:val="0"/>
              </w:numPr>
              <w:ind w:left="480" w:leftChars="0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作业类别：电梯操作证   证书有效期： 2022-05-07</w:t>
            </w:r>
          </w:p>
          <w:p>
            <w:pPr>
              <w:numPr>
                <w:ilvl w:val="0"/>
                <w:numId w:val="0"/>
              </w:numPr>
              <w:ind w:left="480" w:leftChars="0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发证机关： 萍乡市应急管理局</w:t>
            </w:r>
          </w:p>
          <w:p>
            <w:pPr>
              <w:numPr>
                <w:ilvl w:val="0"/>
                <w:numId w:val="0"/>
              </w:numPr>
              <w:ind w:left="480" w:leftChars="0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480" w:leftChars="0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</w:p>
          <w:p/>
          <w:p>
            <w:pPr>
              <w:pStyle w:val="15"/>
              <w:numPr>
                <w:ilvl w:val="0"/>
                <w:numId w:val="1"/>
              </w:numPr>
              <w:ind w:left="480" w:leftChars="0"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查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021.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《能源管理体系-要求及使用指南培训记录》</w:t>
            </w:r>
          </w:p>
          <w:p>
            <w:pPr>
              <w:pStyle w:val="15"/>
              <w:ind w:left="78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参加人员：公司能源领导小组成员及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生产单位班组长、工艺员、设备员等29</w:t>
            </w:r>
            <w:r>
              <w:rPr>
                <w:rFonts w:hint="eastAsia"/>
                <w:sz w:val="24"/>
                <w:szCs w:val="24"/>
              </w:rPr>
              <w:t>人参加</w:t>
            </w:r>
          </w:p>
          <w:p>
            <w:pPr>
              <w:ind w:firstLine="960" w:firstLineChars="4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培训老师：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解寿涛</w:t>
            </w:r>
            <w:r>
              <w:rPr>
                <w:rFonts w:hint="eastAsia"/>
                <w:sz w:val="24"/>
                <w:szCs w:val="24"/>
              </w:rPr>
              <w:t xml:space="preserve">（能源咨询老师）；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有培训总结及达到培训效果评价记录</w:t>
            </w:r>
          </w:p>
          <w:p>
            <w:pPr>
              <w:pStyle w:val="15"/>
              <w:ind w:left="780" w:firstLine="0"/>
              <w:rPr>
                <w:sz w:val="24"/>
                <w:szCs w:val="24"/>
                <w:lang w:val="en-US"/>
              </w:rPr>
            </w:pPr>
          </w:p>
          <w:p>
            <w:pPr>
              <w:pStyle w:val="15"/>
              <w:numPr>
                <w:ilvl w:val="0"/>
                <w:numId w:val="1"/>
              </w:numPr>
              <w:ind w:left="480" w:leftChars="0"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查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021.0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31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设备管理制度/设备操作规程</w:t>
            </w:r>
            <w:r>
              <w:rPr>
                <w:rFonts w:hint="eastAsia"/>
                <w:sz w:val="24"/>
                <w:szCs w:val="24"/>
              </w:rPr>
              <w:t>》</w:t>
            </w:r>
          </w:p>
          <w:p>
            <w:pPr>
              <w:pStyle w:val="15"/>
              <w:ind w:left="78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生产部、设备部相关人员；生产</w:t>
            </w:r>
            <w:r>
              <w:rPr>
                <w:rFonts w:hint="eastAsia"/>
                <w:sz w:val="24"/>
                <w:szCs w:val="24"/>
              </w:rPr>
              <w:t>单位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电焊工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、电工、钣金工、安装工等38</w:t>
            </w:r>
            <w:r>
              <w:rPr>
                <w:rFonts w:hint="eastAsia"/>
                <w:sz w:val="24"/>
                <w:szCs w:val="24"/>
              </w:rPr>
              <w:t xml:space="preserve">人参加 </w:t>
            </w:r>
          </w:p>
          <w:p>
            <w:pPr>
              <w:ind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培训老师：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顾卫昌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公司总</w:t>
            </w:r>
            <w:r>
              <w:rPr>
                <w:rFonts w:hint="eastAsia"/>
                <w:sz w:val="24"/>
                <w:szCs w:val="24"/>
              </w:rPr>
              <w:t xml:space="preserve">工程师）；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有培训总结及达到培训效果评价记录</w:t>
            </w:r>
          </w:p>
          <w:p>
            <w:pPr>
              <w:ind w:firstLine="4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</w:t>
            </w:r>
          </w:p>
          <w:p>
            <w:pPr>
              <w:numPr>
                <w:ilvl w:val="0"/>
                <w:numId w:val="1"/>
              </w:numPr>
              <w:spacing w:line="520" w:lineRule="exact"/>
              <w:ind w:left="480" w:leftChars="0" w:firstLine="0" w:firstLineChars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查</w:t>
            </w:r>
            <w:r>
              <w:rPr>
                <w:rFonts w:hint="eastAsia" w:ascii="宋体" w:hAnsi="宋体"/>
                <w:sz w:val="24"/>
                <w:szCs w:val="24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021.04.21</w:t>
            </w:r>
            <w:r>
              <w:rPr>
                <w:rFonts w:hint="eastAsia" w:ascii="宋体" w:hAnsi="宋体"/>
                <w:sz w:val="24"/>
                <w:szCs w:val="24"/>
              </w:rPr>
              <w:t>《</w:t>
            </w:r>
            <w:r>
              <w:rPr>
                <w:rFonts w:hint="eastAsia" w:ascii="宋体" w:hAnsi="宋体" w:cs="宋体"/>
                <w:sz w:val="24"/>
                <w:szCs w:val="24"/>
              </w:rPr>
              <w:t>耗能设备管理和的操作规程培训记录》</w:t>
            </w:r>
          </w:p>
          <w:p>
            <w:pPr>
              <w:pStyle w:val="15"/>
              <w:ind w:left="78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参加人员：各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生产</w:t>
            </w:r>
            <w:r>
              <w:rPr>
                <w:rFonts w:hint="eastAsia"/>
                <w:sz w:val="24"/>
                <w:szCs w:val="24"/>
              </w:rPr>
              <w:t>单位技术员、操作工、维修工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 xml:space="preserve">人参加 </w:t>
            </w:r>
          </w:p>
          <w:p>
            <w:pPr>
              <w:ind w:firstLine="960" w:firstLineChars="4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培训老师：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顾卫昌</w:t>
            </w:r>
            <w:r>
              <w:rPr>
                <w:rFonts w:hint="eastAsia"/>
                <w:sz w:val="24"/>
                <w:szCs w:val="24"/>
              </w:rPr>
              <w:t xml:space="preserve">（能源管理工程师）；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有培训总结及达到培训效果评价记录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numPr>
                <w:ilvl w:val="0"/>
                <w:numId w:val="1"/>
              </w:numPr>
              <w:ind w:left="480" w:leftChars="0"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2021.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sz w:val="24"/>
                <w:szCs w:val="24"/>
              </w:rPr>
              <w:t>.2-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</w:rPr>
              <w:t xml:space="preserve">《能源体系内审员培训记录表》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签到表：4人参加培训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hint="eastAsia"/>
                <w:sz w:val="24"/>
                <w:szCs w:val="24"/>
              </w:rPr>
              <w:t>培训内容：1）</w:t>
            </w:r>
            <w:r>
              <w:rPr>
                <w:sz w:val="24"/>
                <w:szCs w:val="24"/>
              </w:rPr>
              <w:t>ISO50001</w:t>
            </w:r>
            <w:r>
              <w:rPr>
                <w:rFonts w:hint="eastAsia"/>
                <w:sz w:val="24"/>
                <w:szCs w:val="24"/>
              </w:rPr>
              <w:t>：2</w:t>
            </w:r>
            <w:r>
              <w:rPr>
                <w:sz w:val="24"/>
                <w:szCs w:val="24"/>
              </w:rPr>
              <w:t>018</w:t>
            </w:r>
            <w:r>
              <w:rPr>
                <w:rFonts w:hint="eastAsia"/>
                <w:sz w:val="24"/>
                <w:szCs w:val="24"/>
              </w:rPr>
              <w:t>《能源管理体系-要求及使用指南》标准；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2</w:t>
            </w:r>
            <w:r>
              <w:rPr>
                <w:rFonts w:hint="eastAsia"/>
                <w:sz w:val="24"/>
                <w:szCs w:val="24"/>
              </w:rPr>
              <w:t>）内审员审核技巧。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ind w:firstLine="4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培训老师：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应红艳</w:t>
            </w:r>
            <w:r>
              <w:rPr>
                <w:rFonts w:hint="eastAsia"/>
                <w:sz w:val="24"/>
                <w:szCs w:val="24"/>
              </w:rPr>
              <w:t xml:space="preserve">（能源咨询老师） ；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出示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份内审员考试卷，考试成绩均在</w:t>
            </w:r>
            <w:r>
              <w:rPr>
                <w:sz w:val="24"/>
                <w:szCs w:val="24"/>
              </w:rPr>
              <w:t>90</w:t>
            </w:r>
            <w:r>
              <w:rPr>
                <w:rFonts w:hint="eastAsia"/>
                <w:sz w:val="24"/>
                <w:szCs w:val="24"/>
              </w:rPr>
              <w:t>分以上。</w:t>
            </w:r>
          </w:p>
          <w:p>
            <w:pPr>
              <w:ind w:firstLine="420"/>
              <w:rPr>
                <w:sz w:val="24"/>
                <w:szCs w:val="24"/>
              </w:rPr>
            </w:pPr>
          </w:p>
          <w:p>
            <w:pPr>
              <w:ind w:firstLine="420"/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策划编制有《信息沟通、交流控制程序》，内容规定了公司内部、外部相关信息及时、准确、快捷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接收、传递和处理的程序。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公司与地方政府、供应方、顾客等相关方保持了密切的沟通与交流，获取接收国家及地方政府的法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律法规；参加政府节能相关会议、接收政府清洁生产及节能降耗检查、走访顾客和供应方等。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公司内部建立生产（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内容包括</w:t>
            </w:r>
            <w:r>
              <w:rPr>
                <w:rFonts w:hint="eastAsia"/>
                <w:sz w:val="24"/>
                <w:szCs w:val="24"/>
              </w:rPr>
              <w:t>节能）例会制度，每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/>
                <w:sz w:val="24"/>
                <w:szCs w:val="24"/>
              </w:rPr>
              <w:t>召开生产（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包括</w:t>
            </w:r>
            <w:r>
              <w:rPr>
                <w:rFonts w:hint="eastAsia"/>
                <w:sz w:val="24"/>
                <w:szCs w:val="24"/>
              </w:rPr>
              <w:t>节能）例会不少于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/>
                <w:sz w:val="24"/>
                <w:szCs w:val="24"/>
              </w:rPr>
              <w:t>次。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ind w:firstLine="720" w:firstLineChars="3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抽查2</w:t>
            </w:r>
            <w:r>
              <w:rPr>
                <w:sz w:val="24"/>
                <w:szCs w:val="24"/>
              </w:rPr>
              <w:t>021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5-6</w:t>
            </w:r>
            <w:r>
              <w:rPr>
                <w:rFonts w:hint="eastAsia"/>
                <w:sz w:val="24"/>
                <w:szCs w:val="24"/>
              </w:rPr>
              <w:t>月份共召开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</w:rPr>
              <w:t>次生产（节能）例会，抽查2</w:t>
            </w:r>
            <w:r>
              <w:rPr>
                <w:sz w:val="24"/>
                <w:szCs w:val="24"/>
              </w:rPr>
              <w:t>021</w:t>
            </w:r>
            <w:r>
              <w:rPr>
                <w:rFonts w:hint="eastAsia"/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/>
                <w:sz w:val="24"/>
                <w:szCs w:val="24"/>
              </w:rPr>
              <w:t>“生产（节能）例会记录”，</w:t>
            </w:r>
          </w:p>
          <w:p>
            <w:pPr>
              <w:ind w:firstLine="720" w:firstLineChars="300"/>
              <w:rPr>
                <w:sz w:val="24"/>
                <w:szCs w:val="24"/>
              </w:rPr>
            </w:pPr>
          </w:p>
          <w:p>
            <w:pPr>
              <w:ind w:left="420" w:leftChars="200"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主持人：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顾卫昌</w:t>
            </w:r>
            <w:r>
              <w:rPr>
                <w:rFonts w:hint="eastAsia"/>
                <w:sz w:val="24"/>
                <w:szCs w:val="24"/>
              </w:rPr>
              <w:t xml:space="preserve">（公司副总经理）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参加会议有：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林雪雅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人力资源部经理</w:t>
            </w:r>
            <w:r>
              <w:rPr>
                <w:rFonts w:hint="eastAsia"/>
                <w:sz w:val="24"/>
                <w:szCs w:val="24"/>
              </w:rPr>
              <w:t>）以及各部门负责人、</w:t>
            </w:r>
          </w:p>
          <w:p>
            <w:pPr>
              <w:ind w:left="420" w:leftChars="200" w:firstLine="240" w:firstLineChars="100"/>
              <w:rPr>
                <w:sz w:val="24"/>
                <w:szCs w:val="24"/>
              </w:rPr>
            </w:pPr>
          </w:p>
          <w:p>
            <w:pPr>
              <w:ind w:left="659" w:leftChars="314" w:firstLine="0"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生产车间工段长共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/>
                <w:sz w:val="24"/>
                <w:szCs w:val="24"/>
              </w:rPr>
              <w:t>人。会议内容通报了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6月上半月公司</w:t>
            </w:r>
            <w:r>
              <w:rPr>
                <w:rFonts w:hint="eastAsia"/>
                <w:sz w:val="24"/>
                <w:szCs w:val="24"/>
              </w:rPr>
              <w:t>生产、经营、质量、安全、环保、能耗、</w:t>
            </w:r>
          </w:p>
          <w:p>
            <w:pPr>
              <w:ind w:left="659" w:leftChars="314" w:firstLine="0" w:firstLineChars="0"/>
              <w:rPr>
                <w:rFonts w:hint="eastAsia"/>
                <w:sz w:val="24"/>
                <w:szCs w:val="24"/>
              </w:rPr>
            </w:pPr>
          </w:p>
          <w:p>
            <w:pPr>
              <w:ind w:left="659" w:leftChars="314" w:firstLine="0"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收率、成本核算等状况。提出了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下半月</w:t>
            </w:r>
            <w:r>
              <w:rPr>
                <w:rFonts w:hint="eastAsia"/>
                <w:sz w:val="24"/>
                <w:szCs w:val="24"/>
              </w:rPr>
              <w:t>生产安排、经营绩效以及需要解决的几项问题等等，并对</w:t>
            </w:r>
          </w:p>
          <w:p>
            <w:pPr>
              <w:ind w:left="659" w:leftChars="314" w:firstLine="0" w:firstLineChars="0"/>
              <w:rPr>
                <w:rFonts w:hint="eastAsia"/>
                <w:sz w:val="24"/>
                <w:szCs w:val="24"/>
              </w:rPr>
            </w:pPr>
          </w:p>
          <w:p>
            <w:pPr>
              <w:ind w:left="659" w:leftChars="314"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每项问题确定主管部门及负责人，完成时间等等。 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ind w:left="630" w:leftChars="300"/>
              <w:rPr>
                <w:sz w:val="24"/>
                <w:szCs w:val="24"/>
              </w:rPr>
            </w:pPr>
          </w:p>
          <w:p>
            <w:pPr>
              <w:ind w:left="630" w:leftChars="300" w:firstLine="720" w:firstLineChars="3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公司内外部信息沟通保持畅通。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宋体" w:hAnsi="宋体" w:eastAsia="宋体" w:cs="Arial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人力资源部在内部审核中以及体系运行中没有发现不符合项，当出现不符合项时应及时分析原因并制定纠正措施。</w:t>
            </w:r>
          </w:p>
        </w:tc>
        <w:tc>
          <w:tcPr>
            <w:tcW w:w="637" w:type="dxa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</w:tbl>
    <w:p>
      <w:r>
        <w:rPr>
          <w:rFonts w:hint="eastAsia"/>
        </w:rPr>
        <w:t>说明：不符合标注N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720" w:right="720" w:bottom="720" w:left="720" w:header="340" w:footer="28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sdt>
      <w:sdtPr>
        <w:id w:val="724900"/>
        <w:docPartObj>
          <w:docPartGallery w:val="autotext"/>
        </w:docPartObj>
      </w:sdtPr>
      <w:sdtContent>
        <w:sdt>
          <w:sdtPr>
            <w:id w:val="171357217"/>
            <w:docPartObj>
              <w:docPartGallery w:val="autotext"/>
            </w:docPartObj>
          </w:sdtPr>
          <w:sdtContent/>
        </w:sdt>
      </w:sdtContent>
    </w:sdt>
    <w:r>
      <w:t>6-6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554.75pt;margin-top:2.2pt;height:20.2pt;width:17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3"/>
        <w:rFonts w:hint="default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BF8CA0"/>
    <w:multiLevelType w:val="singleLevel"/>
    <w:tmpl w:val="40BF8CA0"/>
    <w:lvl w:ilvl="0" w:tentative="0">
      <w:start w:val="1"/>
      <w:numFmt w:val="decimal"/>
      <w:suff w:val="space"/>
      <w:lvlText w:val="%1."/>
      <w:lvlJc w:val="left"/>
      <w:pPr>
        <w:ind w:left="48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11B3"/>
    <w:rsid w:val="00060259"/>
    <w:rsid w:val="000D7932"/>
    <w:rsid w:val="00154D1B"/>
    <w:rsid w:val="001A0592"/>
    <w:rsid w:val="001C0DAB"/>
    <w:rsid w:val="001D7A40"/>
    <w:rsid w:val="001F6C1D"/>
    <w:rsid w:val="001F7C6A"/>
    <w:rsid w:val="0022012B"/>
    <w:rsid w:val="002572DC"/>
    <w:rsid w:val="0025748A"/>
    <w:rsid w:val="002840A0"/>
    <w:rsid w:val="002E77C3"/>
    <w:rsid w:val="002F4627"/>
    <w:rsid w:val="0034333F"/>
    <w:rsid w:val="00376228"/>
    <w:rsid w:val="003950F9"/>
    <w:rsid w:val="003C657B"/>
    <w:rsid w:val="003E02E4"/>
    <w:rsid w:val="00473380"/>
    <w:rsid w:val="004811B3"/>
    <w:rsid w:val="00491D7D"/>
    <w:rsid w:val="005843BD"/>
    <w:rsid w:val="005974FC"/>
    <w:rsid w:val="005B28C5"/>
    <w:rsid w:val="005C6760"/>
    <w:rsid w:val="0060606F"/>
    <w:rsid w:val="00607184"/>
    <w:rsid w:val="00633312"/>
    <w:rsid w:val="006569BF"/>
    <w:rsid w:val="006620BC"/>
    <w:rsid w:val="00666B86"/>
    <w:rsid w:val="006B0B5F"/>
    <w:rsid w:val="006B7ABE"/>
    <w:rsid w:val="006C4EB5"/>
    <w:rsid w:val="007140B4"/>
    <w:rsid w:val="00754AAA"/>
    <w:rsid w:val="00760F3D"/>
    <w:rsid w:val="0077434C"/>
    <w:rsid w:val="00790B53"/>
    <w:rsid w:val="00791B09"/>
    <w:rsid w:val="007A6B34"/>
    <w:rsid w:val="007E1EEA"/>
    <w:rsid w:val="007E4B6D"/>
    <w:rsid w:val="007F0282"/>
    <w:rsid w:val="0080115B"/>
    <w:rsid w:val="00850EF8"/>
    <w:rsid w:val="0088507B"/>
    <w:rsid w:val="0089564D"/>
    <w:rsid w:val="008A5574"/>
    <w:rsid w:val="008C694B"/>
    <w:rsid w:val="009162EB"/>
    <w:rsid w:val="009223F7"/>
    <w:rsid w:val="00962BD0"/>
    <w:rsid w:val="009D4525"/>
    <w:rsid w:val="00A34440"/>
    <w:rsid w:val="00A55B48"/>
    <w:rsid w:val="00A971BF"/>
    <w:rsid w:val="00AB351F"/>
    <w:rsid w:val="00B00DF7"/>
    <w:rsid w:val="00BA6011"/>
    <w:rsid w:val="00BB2D15"/>
    <w:rsid w:val="00C351A7"/>
    <w:rsid w:val="00C539A8"/>
    <w:rsid w:val="00CA1879"/>
    <w:rsid w:val="00CA22EA"/>
    <w:rsid w:val="00CB5A1B"/>
    <w:rsid w:val="00CD5B4B"/>
    <w:rsid w:val="00CF03DF"/>
    <w:rsid w:val="00CF1E5A"/>
    <w:rsid w:val="00D376CC"/>
    <w:rsid w:val="00E62D42"/>
    <w:rsid w:val="00E64B35"/>
    <w:rsid w:val="00E92FE6"/>
    <w:rsid w:val="00EE0237"/>
    <w:rsid w:val="00EE6F63"/>
    <w:rsid w:val="00F9459A"/>
    <w:rsid w:val="00FA5EED"/>
    <w:rsid w:val="00FC7677"/>
    <w:rsid w:val="00FE053E"/>
    <w:rsid w:val="03A24ED5"/>
    <w:rsid w:val="09750F7C"/>
    <w:rsid w:val="0BA277CB"/>
    <w:rsid w:val="0C8441D7"/>
    <w:rsid w:val="0D8B0C23"/>
    <w:rsid w:val="13510737"/>
    <w:rsid w:val="248966E0"/>
    <w:rsid w:val="27506421"/>
    <w:rsid w:val="2A8F3689"/>
    <w:rsid w:val="315B340A"/>
    <w:rsid w:val="4550560F"/>
    <w:rsid w:val="4EA262A2"/>
    <w:rsid w:val="558F5210"/>
    <w:rsid w:val="565A18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qFormat/>
    <w:uiPriority w:val="1"/>
    <w:pPr>
      <w:autoSpaceDE w:val="0"/>
      <w:autoSpaceDN w:val="0"/>
      <w:spacing w:before="92"/>
      <w:ind w:left="980" w:firstLine="480"/>
      <w:jc w:val="left"/>
    </w:pPr>
    <w:rPr>
      <w:rFonts w:ascii="宋体" w:hAnsi="宋体" w:cs="宋体"/>
      <w:kern w:val="0"/>
      <w:sz w:val="24"/>
      <w:szCs w:val="24"/>
      <w:lang w:val="zh-CN" w:bidi="zh-CN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2"/>
    <w:link w:val="16"/>
    <w:semiHidden/>
    <w:unhideWhenUsed/>
    <w:qFormat/>
    <w:uiPriority w:val="99"/>
    <w:pPr>
      <w:autoSpaceDE/>
      <w:autoSpaceDN/>
      <w:spacing w:before="0" w:after="120"/>
      <w:ind w:left="0" w:firstLine="420" w:firstLineChars="100"/>
      <w:jc w:val="both"/>
    </w:pPr>
    <w:rPr>
      <w:rFonts w:ascii="Times New Roman" w:hAnsi="Times New Roman" w:cs="Times New Roman"/>
      <w:kern w:val="2"/>
      <w:sz w:val="21"/>
      <w:szCs w:val="20"/>
      <w:lang w:val="en-US" w:bidi="ar-SA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正文文本 字符"/>
    <w:basedOn w:val="9"/>
    <w:link w:val="2"/>
    <w:qFormat/>
    <w:uiPriority w:val="1"/>
    <w:rPr>
      <w:rFonts w:ascii="宋体" w:hAnsi="宋体" w:eastAsia="宋体" w:cs="宋体"/>
      <w:sz w:val="24"/>
      <w:szCs w:val="24"/>
      <w:lang w:val="zh-CN" w:bidi="zh-CN"/>
    </w:rPr>
  </w:style>
  <w:style w:type="paragraph" w:styleId="15">
    <w:name w:val="List Paragraph"/>
    <w:basedOn w:val="1"/>
    <w:qFormat/>
    <w:uiPriority w:val="1"/>
    <w:pPr>
      <w:autoSpaceDE w:val="0"/>
      <w:autoSpaceDN w:val="0"/>
      <w:spacing w:before="92"/>
      <w:ind w:left="980" w:hanging="601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character" w:customStyle="1" w:styleId="16">
    <w:name w:val="正文文本首行缩进 字符"/>
    <w:basedOn w:val="14"/>
    <w:link w:val="6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41B16B-6235-4D5A-A11A-A5776FB881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689</Words>
  <Characters>3929</Characters>
  <Lines>32</Lines>
  <Paragraphs>9</Paragraphs>
  <TotalTime>16</TotalTime>
  <ScaleCrop>false</ScaleCrop>
  <LinksUpToDate>false</LinksUpToDate>
  <CharactersWithSpaces>4609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</cp:lastModifiedBy>
  <dcterms:modified xsi:type="dcterms:W3CDTF">2021-08-24T08:00:55Z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26DD2AAB32064244B6894EC980CDD145</vt:lpwstr>
  </property>
</Properties>
</file>