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怡达快速电梯有限公司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0781-2021-EnMs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bookmarkStart w:id="11" w:name="_GoBack"/>
            <w:bookmarkEnd w:id="11"/>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应红艳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ISC-JSZJ-178</w:t>
            </w:r>
          </w:p>
          <w:p>
            <w:pPr>
              <w:snapToGrid w:val="0"/>
              <w:spacing w:line="320" w:lineRule="exact"/>
              <w:ind w:left="1309"/>
              <w:rPr>
                <w:sz w:val="22"/>
                <w:szCs w:val="22"/>
                <w:highlight w:val="yellow"/>
              </w:rPr>
            </w:pPr>
            <w:r>
              <w:rPr>
                <w:sz w:val="22"/>
                <w:szCs w:val="22"/>
                <w:highlight w:val="yellow"/>
              </w:rPr>
              <w:t>杭州昊海企业管理咨询有限公司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266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2021-08-23T06:36:12Z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