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陕西微码数动信息科技有限公司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陪同人员：张继成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郭力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审核时间：</w:t>
            </w:r>
            <w:bookmarkStart w:id="2" w:name="审核日期"/>
            <w:r>
              <w:rPr>
                <w:color w:val="000000"/>
              </w:rPr>
              <w:t>2021年08月15日 上午至2021年08月15日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  <w:bookmarkStart w:id="3" w:name="_GoBack"/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：91610132MAB0K1B177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/</w:t>
            </w:r>
            <w:r>
              <w:rPr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软件开发；信息系统运行维护服务；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计算机软件开发，信息系统运行维护服务；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企业的经营活动不需要行政许可。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陕西省西安市经济技术开发区凤城四路世融嘉轩5号楼2421号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陕西省西安市新城区解放路77号裕朗国际大厦1225室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陕西省西安市新城区尚德路79号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信息系统运行维护服务实现流程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</w:rPr>
              <w:t>甲方要求—编写咨询维护计划及运行维护报告—报告评审—运行维护服务实施—验收—交付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计算机应用软件开发实现流程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</w:rPr>
              <w:t>甲方要求—编写软件研发文件—软件编程—测试—交付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无外部过程</w:t>
            </w:r>
            <w:r>
              <w:rPr>
                <w:rFonts w:hint="eastAsia"/>
                <w:color w:val="000000"/>
                <w:u w:val="single"/>
              </w:rPr>
              <w:t xml:space="preserve">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不适用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满足顾客需求，  提供优质服务， 强化过程管理，  致力持续改进。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1. 维护保养服务合格率             100％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>2. 顾客满意率                     ≥95%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>3. 计算机软件研发交付合格率       100％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运行维护服务合格率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半年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项目交付合格数/项目交付数*100%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顾客满意率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半年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tabs>
                      <w:tab w:val="left" w:pos="10080"/>
                    </w:tabs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根据顾客满意度调查结果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计算机软件研发交付合格率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半年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tabs>
                      <w:tab w:val="left" w:pos="10080"/>
                    </w:tabs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项目交付合格数/项目交付数*100%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15-16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软件开发过程、运维服务过程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软件编码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运维服务过程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笔记本电脑、打印机、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运维软件系统</w:t>
            </w:r>
            <w:r>
              <w:rPr>
                <w:color w:val="0000FF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FF"/>
              </w:rPr>
              <w:t>观察质量相关的监视和测量设备的种类，</w:t>
            </w:r>
            <w:r>
              <w:rPr>
                <w:rFonts w:hint="eastAsia"/>
                <w:color w:val="0000FF"/>
                <w:szCs w:val="21"/>
              </w:rPr>
              <w:t>主要有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color w:val="0000FF"/>
                <w:u w:val="single"/>
              </w:rPr>
              <w:t xml:space="preserve">                                   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无，不适用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其他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无变更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9273A1"/>
    <w:rsid w:val="31AE267D"/>
    <w:rsid w:val="32C22656"/>
    <w:rsid w:val="33B17D60"/>
    <w:rsid w:val="354421B6"/>
    <w:rsid w:val="39196848"/>
    <w:rsid w:val="3B535006"/>
    <w:rsid w:val="41CE1A69"/>
    <w:rsid w:val="437743D8"/>
    <w:rsid w:val="49AE54F5"/>
    <w:rsid w:val="680A1496"/>
    <w:rsid w:val="6DEB2EB2"/>
    <w:rsid w:val="6E9C7598"/>
    <w:rsid w:val="6EA929B0"/>
    <w:rsid w:val="773904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5</TotalTime>
  <ScaleCrop>false</ScaleCrop>
  <LinksUpToDate>false</LinksUpToDate>
  <CharactersWithSpaces>18099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2021-08-16T00:01:52Z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2052-11.1.0.10700</vt:lpwstr>
  </property>
</Properties>
</file>