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天津市诚旺金属复合管业有限公司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p>
          <w:p>
            <w:pPr>
              <w:keepNext w:val="0"/>
              <w:keepLines w:val="0"/>
              <w:pageBreakBefore w:val="0"/>
              <w:kinsoku/>
              <w:wordWrap/>
              <w:overflowPunct/>
              <w:topLinePunct w:val="0"/>
              <w:autoSpaceDE/>
              <w:autoSpaceDN/>
              <w:bidi w:val="0"/>
              <w:adjustRightInd/>
              <w:spacing w:after="0"/>
              <w:textAlignment w:val="auto"/>
              <w:rPr>
                <w:rFonts w:hint="eastAsia"/>
                <w:sz w:val="22"/>
                <w:szCs w:val="22"/>
              </w:rPr>
            </w:pPr>
            <w:bookmarkStart w:id="2" w:name="E勾选"/>
            <w:r>
              <w:rPr>
                <w:rFonts w:hint="eastAsia"/>
                <w:sz w:val="22"/>
                <w:szCs w:val="22"/>
                <w:lang w:eastAsia="zh-CN"/>
              </w:rPr>
              <w:t>■</w:t>
            </w:r>
            <w:bookmarkEnd w:id="2"/>
            <w:r>
              <w:rPr>
                <w:rFonts w:hint="eastAsia"/>
                <w:sz w:val="22"/>
                <w:szCs w:val="22"/>
              </w:rPr>
              <w:t>GB/T24001-2016</w:t>
            </w:r>
            <w:bookmarkStart w:id="3" w:name="S勾选"/>
          </w:p>
          <w:p>
            <w:pPr>
              <w:keepNext w:val="0"/>
              <w:keepLines w:val="0"/>
              <w:pageBreakBefore w:val="0"/>
              <w:kinsoku/>
              <w:wordWrap/>
              <w:overflowPunct/>
              <w:topLinePunct w:val="0"/>
              <w:autoSpaceDE/>
              <w:autoSpaceDN/>
              <w:bidi w:val="0"/>
              <w:adjustRightInd/>
              <w:spacing w:after="0"/>
              <w:textAlignment w:val="auto"/>
              <w:rPr>
                <w:sz w:val="22"/>
                <w:szCs w:val="22"/>
              </w:rPr>
            </w:pPr>
            <w:r>
              <w:rPr>
                <w:rFonts w:hint="eastAsia"/>
                <w:sz w:val="22"/>
                <w:szCs w:val="22"/>
              </w:rPr>
              <w:t>■</w:t>
            </w:r>
            <w:bookmarkEnd w:id="3"/>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rFonts w:hint="eastAsia" w:eastAsia="宋体"/>
                <w:sz w:val="22"/>
                <w:szCs w:val="22"/>
                <w:lang w:val="en-US" w:eastAsia="zh-CN"/>
              </w:rPr>
            </w:pPr>
            <w:r>
              <w:rPr>
                <w:rFonts w:hint="eastAsia"/>
                <w:sz w:val="22"/>
                <w:szCs w:val="22"/>
                <w:lang w:val="en-US" w:eastAsia="zh-CN"/>
              </w:rPr>
              <w:t xml:space="preserve"> </w:t>
            </w:r>
            <w:bookmarkStart w:id="4" w:name="合同编号"/>
            <w:r>
              <w:rPr>
                <w:rFonts w:hint="eastAsia" w:eastAsia="宋体"/>
                <w:sz w:val="22"/>
                <w:szCs w:val="22"/>
                <w:lang w:val="en-US" w:eastAsia="zh-CN"/>
              </w:rPr>
              <w:t>0518-2019-QEO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rFonts w:hint="eastAsia" w:eastAsia="宋体"/>
                <w:sz w:val="18"/>
                <w:szCs w:val="18"/>
                <w:lang w:eastAsia="zh-CN"/>
              </w:rPr>
            </w:pPr>
            <w:r>
              <w:rPr>
                <w:rFonts w:hint="eastAsia"/>
                <w:sz w:val="22"/>
                <w:szCs w:val="22"/>
                <w:lang w:val="en-US" w:eastAsia="zh-CN"/>
              </w:rPr>
              <w:t>补充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rFonts w:ascii="Times New Roman" w:hAnsi="Times New Roman" w:eastAsia="宋体" w:cs="Times New Roman"/>
                <w:kern w:val="2"/>
                <w:sz w:val="21"/>
                <w:szCs w:val="21"/>
                <w:lang w:val="en-US" w:eastAsia="zh-CN" w:bidi="ar-SA"/>
              </w:rPr>
            </w:pPr>
            <w:r>
              <w:rPr>
                <w:sz w:val="21"/>
                <w:szCs w:val="21"/>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rFonts w:ascii="Times New Roman" w:hAnsi="Times New Roman" w:eastAsia="宋体" w:cs="Times New Roman"/>
                <w:kern w:val="2"/>
                <w:sz w:val="21"/>
                <w:szCs w:val="21"/>
                <w:lang w:val="en-US" w:eastAsia="zh-CN" w:bidi="ar-SA"/>
              </w:rPr>
            </w:pPr>
            <w:r>
              <w:rPr>
                <w:sz w:val="21"/>
                <w:szCs w:val="21"/>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1"/>
                <w:szCs w:val="21"/>
              </w:rPr>
            </w:pPr>
            <w:r>
              <w:rPr>
                <w:sz w:val="21"/>
                <w:szCs w:val="21"/>
              </w:rPr>
              <w:t>2019-N1QMS-3022240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1"/>
                <w:szCs w:val="21"/>
              </w:rPr>
            </w:pPr>
            <w:r>
              <w:rPr>
                <w:sz w:val="21"/>
                <w:szCs w:val="21"/>
              </w:rPr>
              <w:t>2020-N1EMS-3022240</w:t>
            </w:r>
          </w:p>
          <w:p>
            <w:pPr>
              <w:keepNext w:val="0"/>
              <w:keepLines w:val="0"/>
              <w:pageBreakBefore w:val="0"/>
              <w:kinsoku/>
              <w:wordWrap/>
              <w:overflowPunct/>
              <w:topLinePunct w:val="0"/>
              <w:autoSpaceDE/>
              <w:autoSpaceDN/>
              <w:bidi w:val="0"/>
              <w:adjustRightInd/>
              <w:snapToGrid w:val="0"/>
              <w:spacing w:after="0" w:line="320" w:lineRule="exact"/>
              <w:ind w:left="1309" w:leftChars="0"/>
              <w:textAlignment w:val="auto"/>
              <w:rPr>
                <w:rFonts w:ascii="Times New Roman" w:hAnsi="Times New Roman" w:eastAsia="宋体" w:cs="Times New Roman"/>
                <w:kern w:val="2"/>
                <w:sz w:val="21"/>
                <w:szCs w:val="21"/>
                <w:lang w:val="en-US" w:eastAsia="zh-CN" w:bidi="ar-SA"/>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rFonts w:ascii="Times New Roman" w:hAnsi="Times New Roman" w:eastAsia="宋体" w:cs="Times New Roman"/>
                <w:kern w:val="2"/>
                <w:sz w:val="21"/>
                <w:szCs w:val="21"/>
                <w:lang w:val="en-US" w:eastAsia="zh-CN" w:bidi="ar-SA"/>
              </w:rPr>
            </w:pPr>
            <w:r>
              <w:rPr>
                <w:sz w:val="21"/>
                <w:szCs w:val="21"/>
              </w:rPr>
              <w:t>周文廷</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leftChars="0"/>
              <w:textAlignment w:val="auto"/>
              <w:rPr>
                <w:rFonts w:ascii="Times New Roman" w:hAnsi="Times New Roman" w:eastAsia="宋体" w:cs="Times New Roman"/>
                <w:kern w:val="2"/>
                <w:sz w:val="21"/>
                <w:szCs w:val="21"/>
                <w:lang w:val="en-US" w:eastAsia="zh-CN" w:bidi="ar-SA"/>
              </w:rPr>
            </w:pPr>
            <w:r>
              <w:rPr>
                <w:sz w:val="21"/>
                <w:szCs w:val="21"/>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5" w:name="_GoBack"/>
            <w:bookmarkEnd w:id="5"/>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7F36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2021-08-21T08:52:49Z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