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20938-2024-QEO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50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贝拉技术服务（北京）有限公司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赵丽萍、谭文杰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057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2023-N1OHSMS-3012001</w:t>
            </w:r>
          </w:p>
        </w:tc>
        <w:tc>
          <w:tcPr>
            <w:tcW w:w="3145" w:type="dxa"/>
            <w:vAlign w:val="center"/>
          </w:tcPr>
          <w:p w:rsidR="00142F5C" w:rsidP="00772D33">
            <w:pPr>
              <w:spacing w:line="360" w:lineRule="exact"/>
              <w:jc w:val="center"/>
              <w:rPr>
                <w:szCs w:val="21"/>
              </w:rPr>
            </w:pPr>
            <w:r>
              <w:t>19.04.00,29.09.01,29.09.02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2024-N1QMS-3012001</w:t>
            </w:r>
          </w:p>
        </w:tc>
        <w:tc>
          <w:tcPr>
            <w:tcW w:w="3145" w:type="dxa"/>
            <w:vAlign w:val="center"/>
          </w:tcPr>
          <w:p w:rsidR="001F0A49">
            <w:pPr>
              <w:spacing w:line="360" w:lineRule="auto"/>
              <w:jc w:val="center"/>
            </w:pPr>
            <w:r>
              <w:t>19.04.00,29.09.01,29.09.02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2025-N1EMS-3012001</w:t>
            </w:r>
          </w:p>
        </w:tc>
        <w:tc>
          <w:tcPr>
            <w:tcW w:w="3145" w:type="dxa"/>
            <w:vAlign w:val="center"/>
          </w:tcPr>
          <w:p>
            <w:pPr>
              <w:jc w:val="center"/>
            </w:pPr>
            <w:r>
              <w:t>19.04.00,29.09.01,29.09.02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2024-N1QMS-3239545</w:t>
            </w:r>
          </w:p>
        </w:tc>
        <w:tc>
          <w:tcPr>
            <w:tcW w:w="3145" w:type="dxa"/>
            <w:vAlign w:val="center"/>
          </w:tcPr>
          <w:p>
            <w:pPr>
              <w:jc w:val="center"/>
            </w:pPr>
            <w:r>
              <w:t>19.04.00,29.09.01,29.09.02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2024-N1OHSMS-2239545</w:t>
            </w:r>
          </w:p>
        </w:tc>
        <w:tc>
          <w:tcPr>
            <w:tcW w:w="3145" w:type="dxa"/>
            <w:vAlign w:val="center"/>
          </w:tcPr>
          <w:p>
            <w:pPr>
              <w:jc w:val="center"/>
            </w:pPr>
            <w:r>
              <w:t>19.04.00,29.09.01,29.09.02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2025-N1EMS-3239545</w:t>
            </w:r>
          </w:p>
        </w:tc>
        <w:tc>
          <w:tcPr>
            <w:tcW w:w="3145" w:type="dxa"/>
            <w:vAlign w:val="center"/>
          </w:tcPr>
          <w:p>
            <w:pPr>
              <w:jc w:val="center"/>
            </w:pPr>
            <w:r>
              <w:t>19.04.00,29.09.01,29.09.02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S:电子产品(会议设备)、计算机软件的销售及技术服务，电子元器件(麦克风)、音响设备的制造和销售所涉及场所的相关职业健康安全管理活动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Q:电子产品(会议设备)、计算机软件的销售及技术服务，电子元器件(麦克风)、音响设备的制造和销售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E:电子产品(会议设备)、计算机软件的销售及技术服务，电子元器件(麦克风)、音响设备的制造和销售所涉及场所的相关环境管理活动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北京市朝阳区平房路71号院4号楼1至2层101内2层217室</w:t>
      </w:r>
    </w:p>
    <w:p w:rsidR="001F0A49">
      <w:pPr>
        <w:spacing w:line="360" w:lineRule="auto"/>
        <w:ind w:firstLine="420" w:firstLineChars="200"/>
      </w:pPr>
      <w:r>
        <w:rPr>
          <w:rFonts w:hint="eastAsia"/>
        </w:rPr>
        <w:t>办公地址：</w:t>
      </w:r>
      <w:r>
        <w:rPr>
          <w:rFonts w:hint="eastAsia"/>
        </w:rPr>
        <w:t>北京市朝阳区平房路71号院4号楼1至2层101内2层217室</w:t>
      </w:r>
    </w:p>
    <w:p w:rsidR="001F0A49">
      <w:pPr>
        <w:spacing w:line="360" w:lineRule="auto"/>
        <w:ind w:firstLine="420" w:firstLineChars="200"/>
      </w:pPr>
      <w:r>
        <w:rPr>
          <w:rFonts w:hint="eastAsia"/>
        </w:rPr>
        <w:t>经营地址：</w:t>
      </w:r>
      <w:bookmarkStart w:id="12" w:name="生产地址"/>
      <w:bookmarkEnd w:id="12"/>
      <w:r>
        <w:rPr>
          <w:rFonts w:hint="eastAsia"/>
        </w:rPr>
        <w:t>北京市朝阳区平房路71号院4号楼1至2层101内2层217室</w:t>
      </w:r>
    </w:p>
    <w:p w:rsidR="001F0A49">
      <w:pPr>
        <w:pStyle w:val="a"/>
      </w:pPr>
      <w:r>
        <w:rPr>
          <w:rFonts w:hint="eastAsia"/>
        </w:rPr>
        <w:t>多场所地址：</w:t>
      </w:r>
      <w:r>
        <w:rPr>
          <w:rFonts w:hint="eastAsia"/>
        </w:rPr>
        <w:t>贝拉技术服务(北京)有限公司广东江门分公司 恩平市恩城街道新业街6号厂房一之四</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贝拉技术服务（北京）有限公司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赵丽萍、谭文杰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810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