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4968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</w:trPr>
        <w:tc>
          <w:tcPr>
            <w:tcW w:w="1706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</w:rPr>
              <w:t>审核领域及类型</w:t>
            </w:r>
          </w:p>
        </w:tc>
        <w:tc>
          <w:tcPr>
            <w:tcW w:w="8329" w:type="dxa"/>
            <w:gridSpan w:val="3"/>
            <w:tcBorders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</w:rPr>
            </w:pPr>
            <w:bookmarkStart w:id="0" w:name="Q勾选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</w:rPr>
              <w:t>■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</w:rPr>
              <w:t xml:space="preserve">QMS    </w:t>
            </w:r>
            <w:bookmarkStart w:id="1" w:name="QJ勾选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</w:rPr>
              <w:t xml:space="preserve">50430   </w:t>
            </w:r>
            <w:bookmarkStart w:id="2" w:name="E勾选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</w:rPr>
              <w:t xml:space="preserve">EMS   </w:t>
            </w:r>
            <w:bookmarkStart w:id="3" w:name="S勾选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</w:rPr>
              <w:t>■</w:t>
            </w:r>
            <w:bookmarkEnd w:id="3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</w:rPr>
              <w:t xml:space="preserve">OHSMS  </w:t>
            </w:r>
            <w:bookmarkStart w:id="4" w:name="F勾选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</w:rPr>
              <w:t>□</w:t>
            </w:r>
            <w:bookmarkEnd w:id="4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</w:rPr>
              <w:t xml:space="preserve">FSMS </w:t>
            </w:r>
            <w:bookmarkStart w:id="5" w:name="H勾选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</w:rPr>
              <w:t>HACCP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</w:rPr>
            </w:pPr>
            <w:bookmarkStart w:id="6" w:name="初审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</w:rPr>
              <w:t>■</w:t>
            </w:r>
            <w:bookmarkEnd w:id="6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</w:rPr>
              <w:t>初审■第( 2 )阶段审核</w:t>
            </w:r>
            <w:bookmarkStart w:id="7" w:name="再认证勾选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</w:rPr>
              <w:t>□</w:t>
            </w:r>
            <w:bookmarkEnd w:id="7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</w:rPr>
              <w:t>再认证</w:t>
            </w:r>
            <w:bookmarkStart w:id="8" w:name="监督勾选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</w:rPr>
              <w:t>□</w:t>
            </w:r>
            <w:bookmarkEnd w:id="8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</w:rPr>
              <w:t>监督（</w:t>
            </w:r>
            <w:bookmarkStart w:id="9" w:name="监督次数"/>
            <w:bookmarkEnd w:id="9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</w:rPr>
              <w:t>）次□证书转换</w:t>
            </w:r>
            <w:bookmarkStart w:id="10" w:name="特殊审核勾选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</w:rPr>
              <w:t>□</w:t>
            </w:r>
            <w:bookmarkEnd w:id="10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70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968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重庆苏宁易购销售有限公司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朱信河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706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968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人事部</w:t>
            </w:r>
          </w:p>
        </w:tc>
        <w:tc>
          <w:tcPr>
            <w:tcW w:w="129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lang w:val="en-US" w:eastAsia="zh-CN"/>
              </w:rPr>
              <w:t>2021.8.21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widowControl/>
              <w:suppressLineNumbers w:val="0"/>
              <w:ind w:firstLine="221" w:firstLineChars="100"/>
              <w:jc w:val="left"/>
              <w:rPr>
                <w:rFonts w:hint="default" w:ascii="宋体" w:hAnsi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查2021年度培训计划，计划于2021年8月16日实施的质量、</w:t>
            </w:r>
            <w:bookmarkStart w:id="15" w:name="_GoBack"/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环境和职业健康安全目标/指标达成考核培训，组织不能提供对该次计划实施了培训的记录。不符合 GB/T24001-2016标准7.2 条款“组织应：d）保留适当的成文信息，作为人员能力的证据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”和GB/T 24001-2016标准7.2条款“组织应保留适当的文件化信息作为能力的证据”和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GB/T 45001-2020标准7.2条款“组织应：d） 保留适当的文件化信息作为能力证据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”的要求。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  <w:highlight w:val="none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  <w:lang w:val="en-US" w:eastAsia="zh-CN"/>
              </w:rPr>
              <w:t>7.2 d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  <w:highlight w:val="none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  <w:highlight w:val="none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  <w:highlight w:val="none"/>
                <w:lang w:eastAsia="zh-CN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  <w:highlight w:val="none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>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  <w:lang w:val="en-US" w:eastAsia="zh-CN"/>
              </w:rPr>
              <w:t>7.2 d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3104515</wp:posOffset>
                  </wp:positionH>
                  <wp:positionV relativeFrom="paragraph">
                    <wp:posOffset>127000</wp:posOffset>
                  </wp:positionV>
                  <wp:extent cx="757555" cy="419735"/>
                  <wp:effectExtent l="0" t="0" r="4445" b="698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1275715</wp:posOffset>
                  </wp:positionH>
                  <wp:positionV relativeFrom="paragraph">
                    <wp:posOffset>171450</wp:posOffset>
                  </wp:positionV>
                  <wp:extent cx="802005" cy="444500"/>
                  <wp:effectExtent l="0" t="0" r="5715" b="12700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05" cy="44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170815</wp:posOffset>
                  </wp:positionV>
                  <wp:extent cx="718185" cy="358140"/>
                  <wp:effectExtent l="0" t="0" r="13335" b="7620"/>
                  <wp:wrapNone/>
                  <wp:docPr id="14" name="图片 14" descr="cd23edb0d814701504dd7deb97d79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d23edb0d814701504dd7deb97d797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0377" t="24118" r="4335" b="173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85" cy="35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审核组长：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2021.8.20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日期：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2021.8.20</w:t>
            </w:r>
            <w:r>
              <w:rPr>
                <w:rFonts w:hint="eastAsia" w:ascii="方正仿宋简体" w:eastAsia="方正仿宋简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pStyle w:val="2"/>
              <w:rPr>
                <w:rFonts w:hint="eastAsia" w:eastAsia="方正仿宋简体"/>
                <w:b/>
              </w:rPr>
            </w:pPr>
          </w:p>
          <w:p>
            <w:pPr>
              <w:pStyle w:val="2"/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engXia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1A367CEC"/>
    <w:rsid w:val="36642D5D"/>
    <w:rsid w:val="467C6DBA"/>
    <w:rsid w:val="4EF10868"/>
    <w:rsid w:val="67862C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3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2021-08-19T06:17:15Z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