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主管领导：马萍，陪同人员：廖周勇</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eastAsia="zh-CN"/>
              </w:rPr>
              <w:t>2021.8.18</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QES体系的建立</w:t>
            </w:r>
            <w:r>
              <w:rPr>
                <w:rFonts w:hint="eastAsia" w:ascii="宋体" w:hAnsi="宋体" w:cs="宋体"/>
                <w:szCs w:val="21"/>
                <w:lang w:eastAsia="zh-CN"/>
              </w:rPr>
              <w:t>以来，通过不断</w:t>
            </w:r>
            <w:r>
              <w:rPr>
                <w:rFonts w:hint="eastAsia" w:ascii="宋体" w:hAnsi="宋体" w:cs="宋体"/>
                <w:szCs w:val="21"/>
              </w:rPr>
              <w:t>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cs="宋体"/>
                <w:szCs w:val="21"/>
              </w:rPr>
            </w:pPr>
            <w:r>
              <w:rPr>
                <w:rFonts w:hint="eastAsia" w:ascii="宋体" w:hAnsi="宋体" w:cs="宋体"/>
                <w:szCs w:val="21"/>
              </w:rPr>
              <w:t>QMS:</w:t>
            </w:r>
            <w:r>
              <w:rPr>
                <w:rFonts w:hint="eastAsia" w:ascii="宋体" w:hAnsi="宋体" w:cs="宋体"/>
                <w:szCs w:val="21"/>
                <w:lang w:eastAsia="zh-CN"/>
              </w:rPr>
              <w:t>资质范围内的环境监测服务、环境验收服务、职业病危害因素检测与评价、放射性卫生防护检测与评价、公共卫生检测</w:t>
            </w:r>
            <w:r>
              <w:rPr>
                <w:rFonts w:hint="eastAsia" w:ascii="宋体" w:hAnsi="宋体" w:cs="宋体"/>
                <w:szCs w:val="21"/>
              </w:rPr>
              <w:t>。</w:t>
            </w:r>
          </w:p>
          <w:p>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lang w:val="en-US" w:eastAsia="zh-CN"/>
              </w:rPr>
              <w:t>EMS</w:t>
            </w:r>
            <w:r>
              <w:rPr>
                <w:rFonts w:hint="eastAsia" w:ascii="宋体" w:hAnsi="宋体" w:eastAsia="宋体" w:cs="宋体"/>
                <w:szCs w:val="21"/>
                <w:lang w:eastAsia="zh-CN"/>
              </w:rPr>
              <w:t>:资质范围内的环境监测服务、环境验收服务、职业病危害因素检测与评价、放射性卫生防护检测与评价、公共卫生检测及其所涉及的相关环境管理活动。</w:t>
            </w:r>
          </w:p>
          <w:p>
            <w:pPr>
              <w:spacing w:line="360" w:lineRule="auto"/>
              <w:ind w:firstLine="210" w:firstLineChars="100"/>
              <w:jc w:val="left"/>
              <w:rPr>
                <w:rFonts w:ascii="宋体" w:hAnsi="宋体" w:cs="宋体"/>
                <w:szCs w:val="21"/>
              </w:rPr>
            </w:pPr>
            <w:r>
              <w:rPr>
                <w:rFonts w:hint="eastAsia" w:ascii="宋体" w:hAnsi="宋体" w:cs="宋体"/>
                <w:szCs w:val="21"/>
              </w:rPr>
              <w:t>经营地</w:t>
            </w:r>
            <w:r>
              <w:rPr>
                <w:rFonts w:hint="eastAsia" w:ascii="宋体" w:hAnsi="宋体" w:cs="宋体"/>
                <w:szCs w:val="21"/>
                <w:lang w:eastAsia="zh-CN"/>
              </w:rPr>
              <w:t>：</w:t>
            </w:r>
            <w:r>
              <w:rPr>
                <w:rFonts w:hint="eastAsia" w:ascii="宋体" w:hAnsi="宋体" w:cs="宋体"/>
                <w:szCs w:val="21"/>
              </w:rPr>
              <w:t>成都市高新区益新大道288号石羊工业园招商处2、3、4楼</w:t>
            </w:r>
            <w:r>
              <w:rPr>
                <w:rFonts w:hint="eastAsia" w:ascii="宋体" w:hAnsi="宋体" w:cs="宋体"/>
                <w:szCs w:val="21"/>
                <w:lang w:eastAsia="zh-CN"/>
              </w:rPr>
              <w:t>；注册地：成都高新区益新大道288号</w:t>
            </w:r>
            <w:r>
              <w:rPr>
                <w:rFonts w:hint="eastAsia" w:ascii="宋体" w:hAnsi="宋体" w:cs="宋体"/>
                <w:szCs w:val="21"/>
              </w:rPr>
              <w:t>。</w:t>
            </w:r>
          </w:p>
          <w:p>
            <w:pPr>
              <w:pStyle w:val="2"/>
              <w:ind w:firstLine="210" w:firstLineChars="100"/>
              <w:rPr>
                <w:rFonts w:ascii="宋体" w:hAnsi="宋体" w:cs="宋体"/>
                <w:szCs w:val="21"/>
              </w:rPr>
            </w:pPr>
            <w:r>
              <w:rPr>
                <w:rFonts w:hint="eastAsia" w:ascii="宋体" w:hAnsi="宋体" w:cs="宋体"/>
                <w:szCs w:val="21"/>
              </w:rPr>
              <w:t>公司QMS不适用条款：Q8.3，公司服务范围为：</w:t>
            </w:r>
            <w:r>
              <w:rPr>
                <w:rFonts w:hint="eastAsia" w:ascii="宋体" w:hAnsi="宋体" w:cs="宋体"/>
                <w:szCs w:val="21"/>
                <w:lang w:eastAsia="zh-CN"/>
              </w:rPr>
              <w:t>资质范围内的环境监测服务、环境验收服务、职业病危害因素检测与评价、放射性卫生防护检测与评价、公共卫生检测</w:t>
            </w:r>
            <w:r>
              <w:rPr>
                <w:rFonts w:hint="eastAsia" w:ascii="宋体" w:hAnsi="宋体" w:cs="宋体"/>
                <w:szCs w:val="21"/>
              </w:rPr>
              <w:t>，服务模式固定，不涉及新服务的开发，删减8.3不影响为客户提供满足法律、法规要求的服务。</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585" w:type="dxa"/>
          </w:tcPr>
          <w:p>
            <w:pPr>
              <w:rPr>
                <w:rFonts w:ascii="宋体" w:hAnsi="宋体" w:cs="宋体"/>
                <w:szCs w:val="21"/>
              </w:rPr>
            </w:pPr>
            <w:r>
              <w:rPr>
                <w:rFonts w:hint="eastAsia" w:ascii="宋体" w:hAnsi="宋体" w:cs="宋体"/>
                <w:szCs w:val="21"/>
              </w:rPr>
              <w:t>总经理：马萍，   管代：廖周勇</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1"/>
              <w:rPr>
                <w:rFonts w:ascii="宋体" w:hAnsi="宋体" w:cs="宋体"/>
                <w:szCs w:val="21"/>
              </w:rPr>
            </w:pPr>
            <w:r>
              <w:rPr>
                <w:rFonts w:hint="eastAsia" w:ascii="宋体" w:hAnsi="宋体" w:cs="宋体"/>
                <w:szCs w:val="21"/>
              </w:rPr>
              <w:t>6、对质量、环境和职业健康安全管理体系的有效性承担责任</w:t>
            </w:r>
          </w:p>
          <w:p>
            <w:pPr>
              <w:pStyle w:val="11"/>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tabs>
                <w:tab w:val="left" w:pos="3731"/>
              </w:tabs>
              <w:adjustRightInd w:val="0"/>
              <w:snapToGrid w:val="0"/>
              <w:spacing w:line="312" w:lineRule="auto"/>
              <w:ind w:firstLine="371" w:firstLineChars="177"/>
            </w:pPr>
            <w:r>
              <w:rPr>
                <w:rFonts w:hint="eastAsia" w:asciiTheme="minorEastAsia" w:hAnsiTheme="minorEastAsia" w:eastAsiaTheme="minorEastAsia" w:cstheme="minorEastAsia"/>
                <w:bCs/>
                <w:color w:val="000000"/>
                <w:szCs w:val="21"/>
              </w:rPr>
              <w:t>“竭诚服务、顾客至上；节能降耗、绿色环保；安全为本、持续改进。”。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11"/>
              <w:rPr>
                <w:rFonts w:ascii="宋体" w:hAnsi="宋体" w:cs="宋体"/>
                <w:szCs w:val="21"/>
              </w:rPr>
            </w:pPr>
            <w:r>
              <w:rPr>
                <w:rFonts w:hint="eastAsia" w:ascii="宋体" w:hAnsi="宋体" w:cs="宋体"/>
                <w:szCs w:val="21"/>
              </w:rPr>
              <w:t>员工是企业的重要资源，保护员工安全是企业义不容辞的义务；</w:t>
            </w:r>
          </w:p>
          <w:p>
            <w:pPr>
              <w:pStyle w:val="11"/>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b/>
                <w:szCs w:val="21"/>
              </w:rPr>
            </w:pPr>
            <w:r>
              <w:rPr>
                <w:rFonts w:hint="eastAsia" w:ascii="宋体" w:hAnsi="宋体" w:cs="宋体"/>
                <w:szCs w:val="21"/>
              </w:rPr>
              <w:t>组织的角色、职责和权限；</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应对机遇及措施：1）市场部加强与客户进行质量标准制定的沟通，统一双方的标准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；2）市场部做好服务计划的安排，保证服务计划的执行。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585" w:type="dxa"/>
          </w:tcPr>
          <w:p>
            <w:pPr>
              <w:rPr>
                <w:rFonts w:ascii="宋体" w:hAnsi="宋体" w:cs="宋体"/>
                <w:szCs w:val="21"/>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目标：</w:t>
            </w:r>
          </w:p>
          <w:p>
            <w:pPr>
              <w:rPr>
                <w:rFonts w:ascii="宋体" w:hAnsi="宋体"/>
                <w:color w:val="000000"/>
                <w:szCs w:val="21"/>
              </w:rPr>
            </w:pPr>
            <w:r>
              <w:rPr>
                <w:rFonts w:hint="eastAsia" w:ascii="宋体" w:hAnsi="宋体"/>
                <w:color w:val="000000"/>
                <w:szCs w:val="21"/>
              </w:rPr>
              <w:t>1）检测项目合格率≥98%</w:t>
            </w:r>
          </w:p>
          <w:p>
            <w:pPr>
              <w:rPr>
                <w:rFonts w:ascii="宋体" w:hAnsi="宋体"/>
                <w:color w:val="000000"/>
                <w:szCs w:val="21"/>
              </w:rPr>
            </w:pPr>
            <w:r>
              <w:rPr>
                <w:rFonts w:hint="eastAsia" w:ascii="宋体" w:hAnsi="宋体"/>
                <w:color w:val="000000"/>
                <w:szCs w:val="21"/>
              </w:rPr>
              <w:t>2）检测报告发放及时率：≥95%</w:t>
            </w:r>
          </w:p>
          <w:p>
            <w:pPr>
              <w:rPr>
                <w:rFonts w:ascii="宋体" w:hAnsi="宋体"/>
                <w:color w:val="000000"/>
                <w:szCs w:val="21"/>
              </w:rPr>
            </w:pPr>
            <w:r>
              <w:rPr>
                <w:rFonts w:hint="eastAsia" w:ascii="宋体" w:hAnsi="宋体"/>
                <w:color w:val="000000"/>
                <w:szCs w:val="21"/>
              </w:rPr>
              <w:t>3）客户投诉及时处理率100%</w:t>
            </w:r>
          </w:p>
          <w:p>
            <w:pPr>
              <w:rPr>
                <w:rFonts w:hint="eastAsia" w:ascii="宋体" w:hAnsi="宋体"/>
                <w:color w:val="000000"/>
                <w:szCs w:val="21"/>
              </w:rPr>
            </w:pPr>
            <w:r>
              <w:rPr>
                <w:rFonts w:hint="eastAsia" w:ascii="宋体" w:hAnsi="宋体"/>
                <w:color w:val="000000"/>
                <w:szCs w:val="21"/>
              </w:rPr>
              <w:t>4）顾客满意度≥95分</w:t>
            </w:r>
          </w:p>
          <w:p>
            <w:pPr>
              <w:pStyle w:val="11"/>
              <w:rPr>
                <w:rFonts w:hint="eastAsia" w:ascii="宋体" w:hAnsi="宋体"/>
                <w:color w:val="000000"/>
                <w:szCs w:val="21"/>
                <w:lang w:val="en-US" w:eastAsia="zh-CN"/>
              </w:rPr>
            </w:pPr>
            <w:r>
              <w:rPr>
                <w:rFonts w:hint="eastAsia" w:ascii="宋体" w:hAnsi="宋体"/>
                <w:color w:val="000000"/>
                <w:szCs w:val="21"/>
                <w:lang w:val="en-US" w:eastAsia="zh-CN"/>
              </w:rPr>
              <w:t>5）固体废弃物回收处置率100%</w:t>
            </w:r>
          </w:p>
          <w:p>
            <w:pPr>
              <w:pStyle w:val="11"/>
              <w:rPr>
                <w:rFonts w:hint="default" w:ascii="宋体" w:hAnsi="宋体"/>
                <w:color w:val="000000"/>
                <w:szCs w:val="21"/>
                <w:lang w:val="en-US" w:eastAsia="zh-CN"/>
              </w:rPr>
            </w:pPr>
            <w:r>
              <w:rPr>
                <w:rFonts w:hint="eastAsia" w:ascii="宋体" w:hAnsi="宋体"/>
                <w:color w:val="000000"/>
                <w:szCs w:val="21"/>
                <w:lang w:val="en-US" w:eastAsia="zh-CN"/>
              </w:rPr>
              <w:t>6）环境事故发生次数为0</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w:t>
            </w:r>
            <w:r>
              <w:rPr>
                <w:rFonts w:hint="eastAsia" w:ascii="宋体" w:hAnsi="宋体" w:cs="宋体"/>
                <w:color w:val="000000"/>
                <w:szCs w:val="21"/>
                <w:lang w:eastAsia="zh-CN"/>
              </w:rPr>
              <w:t>、环境</w:t>
            </w:r>
            <w:r>
              <w:rPr>
                <w:rFonts w:hint="eastAsia" w:ascii="宋体" w:hAnsi="宋体" w:cs="宋体"/>
                <w:color w:val="000000"/>
                <w:szCs w:val="21"/>
              </w:rPr>
              <w:t>目标完成统计标》</w:t>
            </w:r>
            <w:r>
              <w:rPr>
                <w:rFonts w:hint="eastAsia" w:ascii="宋体" w:hAnsi="宋体" w:cs="宋体"/>
                <w:color w:val="000000"/>
                <w:szCs w:val="21"/>
                <w:lang w:eastAsia="zh-CN"/>
              </w:rPr>
              <w:t>2021年1月-2021年6月</w:t>
            </w:r>
            <w:r>
              <w:rPr>
                <w:rFonts w:hint="eastAsia" w:ascii="宋体" w:hAnsi="宋体" w:cs="宋体"/>
                <w:color w:val="000000"/>
                <w:szCs w:val="21"/>
              </w:rPr>
              <w:t>对目标进行考核，考核情况为：</w:t>
            </w:r>
          </w:p>
          <w:p>
            <w:pPr>
              <w:rPr>
                <w:rFonts w:ascii="宋体" w:hAnsi="宋体"/>
                <w:color w:val="000000"/>
                <w:szCs w:val="21"/>
              </w:rPr>
            </w:pPr>
            <w:r>
              <w:rPr>
                <w:rFonts w:hint="eastAsia" w:ascii="宋体" w:hAnsi="宋体"/>
                <w:color w:val="000000"/>
                <w:szCs w:val="21"/>
              </w:rPr>
              <w:t>1）检测项目合格率</w:t>
            </w:r>
            <w:r>
              <w:rPr>
                <w:rFonts w:hint="eastAsia" w:ascii="宋体" w:hAnsi="宋体"/>
                <w:color w:val="000000"/>
                <w:szCs w:val="21"/>
                <w:lang w:val="en-US" w:eastAsia="zh-CN"/>
              </w:rPr>
              <w:t>100</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2）检测报告发放及时率9</w:t>
            </w:r>
            <w:r>
              <w:rPr>
                <w:rFonts w:hint="eastAsia" w:ascii="宋体" w:hAnsi="宋体"/>
                <w:color w:val="000000"/>
                <w:szCs w:val="21"/>
                <w:lang w:val="en-US" w:eastAsia="zh-CN"/>
              </w:rPr>
              <w:t>8</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3）客户投诉及时处理率100%</w:t>
            </w:r>
          </w:p>
          <w:p>
            <w:pPr>
              <w:rPr>
                <w:rFonts w:hint="eastAsia" w:ascii="宋体" w:hAnsi="宋体"/>
                <w:color w:val="000000"/>
                <w:szCs w:val="21"/>
              </w:rPr>
            </w:pPr>
            <w:r>
              <w:rPr>
                <w:rFonts w:hint="eastAsia" w:ascii="宋体" w:hAnsi="宋体"/>
                <w:color w:val="000000"/>
                <w:szCs w:val="21"/>
              </w:rPr>
              <w:t>4）顾客满意度</w:t>
            </w:r>
            <w:r>
              <w:rPr>
                <w:rFonts w:hint="eastAsia" w:ascii="宋体" w:hAnsi="宋体"/>
                <w:color w:val="000000"/>
                <w:szCs w:val="21"/>
                <w:lang w:val="en-US" w:eastAsia="zh-CN"/>
              </w:rPr>
              <w:t>96</w:t>
            </w:r>
            <w:r>
              <w:rPr>
                <w:rFonts w:hint="eastAsia" w:ascii="宋体" w:hAnsi="宋体"/>
                <w:color w:val="000000"/>
                <w:szCs w:val="21"/>
              </w:rPr>
              <w:t>分</w:t>
            </w:r>
          </w:p>
          <w:p>
            <w:pPr>
              <w:pStyle w:val="11"/>
              <w:rPr>
                <w:rFonts w:hint="eastAsia" w:ascii="宋体" w:hAnsi="宋体"/>
                <w:color w:val="000000"/>
                <w:szCs w:val="21"/>
                <w:lang w:val="en-US" w:eastAsia="zh-CN"/>
              </w:rPr>
            </w:pPr>
            <w:r>
              <w:rPr>
                <w:rFonts w:hint="eastAsia" w:ascii="宋体" w:hAnsi="宋体"/>
                <w:color w:val="000000"/>
                <w:szCs w:val="21"/>
                <w:lang w:val="en-US" w:eastAsia="zh-CN"/>
              </w:rPr>
              <w:t>5）固体废弃物回收处置率100%</w:t>
            </w:r>
          </w:p>
          <w:p>
            <w:pPr>
              <w:pStyle w:val="11"/>
              <w:rPr>
                <w:rFonts w:ascii="宋体" w:hAnsi="宋体"/>
                <w:color w:val="000000"/>
                <w:szCs w:val="21"/>
              </w:rPr>
            </w:pPr>
            <w:r>
              <w:rPr>
                <w:rFonts w:hint="eastAsia" w:ascii="宋体" w:hAnsi="宋体"/>
                <w:color w:val="000000"/>
                <w:szCs w:val="21"/>
                <w:lang w:val="en-US" w:eastAsia="zh-CN"/>
              </w:rPr>
              <w:t>6）环境事故发生次数为0</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vAlign w:val="top"/>
          </w:tcPr>
          <w:p>
            <w:pPr>
              <w:rPr>
                <w:rFonts w:ascii="Times New Roman" w:hAnsi="Times New Roman" w:eastAsia="宋体" w:cs="Times New Roman"/>
                <w:b/>
                <w:kern w:val="2"/>
                <w:sz w:val="21"/>
                <w:szCs w:val="21"/>
                <w:lang w:val="en-US" w:eastAsia="zh-CN" w:bidi="ar-SA"/>
              </w:rPr>
            </w:pPr>
            <w:r>
              <w:rPr>
                <w:rFonts w:hint="eastAsia" w:ascii="宋体" w:hAnsi="宋体" w:cs="宋体"/>
                <w:szCs w:val="21"/>
              </w:rPr>
              <w:t>E6.1.1,E6.1.4</w:t>
            </w:r>
          </w:p>
        </w:tc>
        <w:tc>
          <w:tcPr>
            <w:tcW w:w="1058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环境因素识别与评价控制程序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公</w:t>
            </w:r>
            <w:r>
              <w:rPr>
                <w:rFonts w:hint="eastAsia" w:ascii="宋体" w:hAnsi="宋体" w:cs="宋体"/>
                <w:color w:val="000000" w:themeColor="text1"/>
                <w:szCs w:val="21"/>
              </w:rPr>
              <w:t>司重要环境因素有以下</w:t>
            </w:r>
            <w:r>
              <w:rPr>
                <w:rFonts w:hint="eastAsia" w:ascii="宋体" w:hAnsi="宋体" w:cs="宋体"/>
                <w:color w:val="000000" w:themeColor="text1"/>
                <w:szCs w:val="21"/>
                <w:lang w:eastAsia="zh-CN"/>
              </w:rPr>
              <w:t>五</w:t>
            </w:r>
            <w:r>
              <w:rPr>
                <w:rFonts w:hint="eastAsia" w:ascii="宋体" w:hAnsi="宋体" w:cs="宋体"/>
                <w:color w:val="000000" w:themeColor="text1"/>
                <w:szCs w:val="21"/>
              </w:rPr>
              <w:t>项：</w:t>
            </w:r>
          </w:p>
          <w:p>
            <w:pPr>
              <w:pStyle w:val="16"/>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1、潜在火灾；2、</w:t>
            </w:r>
            <w:r>
              <w:rPr>
                <w:rFonts w:hint="eastAsia" w:ascii="宋体" w:hAnsi="宋体"/>
                <w:color w:val="000000" w:themeColor="text1"/>
                <w:szCs w:val="21"/>
              </w:rPr>
              <w:t>固体废弃物；</w:t>
            </w:r>
            <w:r>
              <w:rPr>
                <w:rFonts w:hint="eastAsia" w:ascii="宋体" w:hAnsi="宋体"/>
                <w:color w:val="000000" w:themeColor="text1"/>
                <w:szCs w:val="21"/>
                <w:lang w:val="en-US" w:eastAsia="zh-CN"/>
              </w:rPr>
              <w:t>3</w:t>
            </w:r>
            <w:r>
              <w:rPr>
                <w:rFonts w:hint="eastAsia" w:ascii="宋体" w:hAnsi="宋体"/>
                <w:color w:val="000000" w:themeColor="text1"/>
                <w:szCs w:val="21"/>
              </w:rPr>
              <w:t>、污水排放；</w:t>
            </w:r>
            <w:r>
              <w:rPr>
                <w:rFonts w:hint="eastAsia" w:ascii="宋体" w:hAnsi="宋体"/>
                <w:color w:val="000000" w:themeColor="text1"/>
                <w:szCs w:val="21"/>
                <w:lang w:val="en-US" w:eastAsia="zh-CN"/>
              </w:rPr>
              <w:t>4</w:t>
            </w:r>
            <w:r>
              <w:rPr>
                <w:rFonts w:hint="eastAsia" w:ascii="宋体" w:hAnsi="宋体"/>
                <w:color w:val="000000" w:themeColor="text1"/>
                <w:szCs w:val="21"/>
              </w:rPr>
              <w:t>、化学药品泄露，挥发；</w:t>
            </w:r>
            <w:r>
              <w:rPr>
                <w:rFonts w:hint="eastAsia" w:ascii="宋体" w:hAnsi="宋体"/>
                <w:color w:val="000000" w:themeColor="text1"/>
                <w:szCs w:val="21"/>
                <w:lang w:val="en-US" w:eastAsia="zh-CN"/>
              </w:rPr>
              <w:t>5</w:t>
            </w:r>
            <w:r>
              <w:rPr>
                <w:rFonts w:hint="eastAsia" w:ascii="宋体" w:hAnsi="宋体"/>
                <w:color w:val="000000" w:themeColor="text1"/>
                <w:szCs w:val="21"/>
              </w:rPr>
              <w:t>、</w:t>
            </w:r>
            <w:r>
              <w:rPr>
                <w:rFonts w:ascii="Arial" w:hAnsi="Arial" w:cs="Arial"/>
                <w:color w:val="000000" w:themeColor="text1"/>
                <w:szCs w:val="21"/>
                <w:shd w:val="clear" w:color="auto" w:fill="FFFFFF"/>
              </w:rPr>
              <w:t>放射性元素的超标排放及泄露</w:t>
            </w:r>
            <w:r>
              <w:rPr>
                <w:rFonts w:hint="eastAsia" w:ascii="宋体" w:hAnsi="宋体" w:cs="宋体"/>
                <w:color w:val="000000" w:themeColor="text1"/>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抽查以下三项环境因素的管理措施：</w:t>
            </w:r>
          </w:p>
          <w:p>
            <w:pPr>
              <w:adjustRightInd w:val="0"/>
              <w:snapToGrid w:val="0"/>
              <w:spacing w:line="400" w:lineRule="atLeast"/>
              <w:jc w:val="left"/>
              <w:rPr>
                <w:rFonts w:ascii="宋体" w:hAnsi="宋体" w:cs="宋体"/>
                <w:szCs w:val="21"/>
              </w:rPr>
            </w:pPr>
            <w:r>
              <w:rPr>
                <w:rFonts w:hint="eastAsia" w:ascii="宋体" w:hAnsi="宋体" w:cs="宋体"/>
                <w:szCs w:val="21"/>
              </w:rPr>
              <w:t>1）、潜在火灾：1、购置灭火器等消防设施；制定火灾应急预案，并实施应急演练</w:t>
            </w:r>
          </w:p>
          <w:p>
            <w:pPr>
              <w:adjustRightInd w:val="0"/>
              <w:snapToGrid w:val="0"/>
              <w:spacing w:line="400" w:lineRule="atLeast"/>
              <w:ind w:firstLine="1680" w:firstLineChars="800"/>
              <w:jc w:val="left"/>
              <w:rPr>
                <w:rFonts w:ascii="宋体" w:hAnsi="宋体" w:cs="宋体"/>
                <w:szCs w:val="21"/>
              </w:rPr>
            </w:pPr>
            <w:r>
              <w:rPr>
                <w:rFonts w:hint="eastAsia" w:ascii="宋体" w:hAnsi="宋体" w:cs="宋体"/>
                <w:szCs w:val="21"/>
              </w:rPr>
              <w:t>2、组织人员进行培训</w:t>
            </w:r>
          </w:p>
          <w:p>
            <w:pPr>
              <w:adjustRightInd w:val="0"/>
              <w:snapToGrid w:val="0"/>
              <w:spacing w:line="400" w:lineRule="atLeast"/>
              <w:jc w:val="left"/>
              <w:rPr>
                <w:rFonts w:ascii="宋体" w:hAnsi="宋体" w:cs="宋体"/>
                <w:szCs w:val="21"/>
              </w:rPr>
            </w:pPr>
            <w:r>
              <w:rPr>
                <w:rFonts w:hint="eastAsia" w:ascii="宋体" w:hAnsi="宋体" w:cs="宋体"/>
                <w:szCs w:val="21"/>
              </w:rPr>
              <w:t>2）、固废排放：1、设立封闭生活垃圾站储存生活垃圾</w:t>
            </w:r>
          </w:p>
          <w:p>
            <w:pPr>
              <w:adjustRightInd w:val="0"/>
              <w:snapToGrid w:val="0"/>
              <w:spacing w:line="400" w:lineRule="atLeast"/>
              <w:ind w:firstLine="1680" w:firstLineChars="800"/>
              <w:jc w:val="left"/>
              <w:rPr>
                <w:rFonts w:ascii="宋体" w:hAnsi="宋体" w:cs="宋体"/>
                <w:szCs w:val="21"/>
              </w:rPr>
            </w:pPr>
            <w:r>
              <w:rPr>
                <w:rFonts w:hint="eastAsia" w:ascii="宋体" w:hAnsi="宋体" w:cs="宋体"/>
                <w:szCs w:val="21"/>
              </w:rPr>
              <w:t>2、购买垃圾桶（可回收和不可回收），并及时清运</w:t>
            </w:r>
          </w:p>
          <w:p>
            <w:pPr>
              <w:adjustRightInd w:val="0"/>
              <w:snapToGrid w:val="0"/>
              <w:spacing w:line="400" w:lineRule="atLeast"/>
              <w:ind w:firstLine="1680" w:firstLineChars="800"/>
              <w:jc w:val="left"/>
              <w:rPr>
                <w:rFonts w:ascii="宋体" w:hAnsi="宋体" w:cs="宋体"/>
                <w:szCs w:val="21"/>
              </w:rPr>
            </w:pPr>
            <w:r>
              <w:rPr>
                <w:rFonts w:hint="eastAsia" w:ascii="宋体" w:hAnsi="宋体" w:cs="宋体"/>
                <w:szCs w:val="21"/>
              </w:rPr>
              <w:t>3、按要求进行管理</w:t>
            </w:r>
          </w:p>
          <w:p>
            <w:pPr>
              <w:adjustRightInd w:val="0"/>
              <w:snapToGrid w:val="0"/>
              <w:spacing w:line="400" w:lineRule="atLeast"/>
              <w:ind w:firstLine="1680" w:firstLineChars="800"/>
              <w:jc w:val="left"/>
              <w:rPr>
                <w:rFonts w:ascii="宋体" w:hAnsi="宋体" w:cs="宋体"/>
                <w:szCs w:val="21"/>
              </w:rPr>
            </w:pPr>
            <w:r>
              <w:rPr>
                <w:rFonts w:hint="eastAsia" w:ascii="宋体" w:hAnsi="宋体" w:cs="宋体"/>
                <w:szCs w:val="21"/>
              </w:rPr>
              <w:t>4、加强日常检查</w:t>
            </w:r>
          </w:p>
          <w:p>
            <w:pPr>
              <w:pStyle w:val="2"/>
              <w:rPr>
                <w:rFonts w:ascii="宋体" w:hAnsi="宋体"/>
                <w:szCs w:val="21"/>
              </w:rPr>
            </w:pPr>
            <w:r>
              <w:rPr>
                <w:rFonts w:hint="eastAsia" w:ascii="宋体" w:hAnsi="宋体" w:cs="宋体"/>
                <w:szCs w:val="21"/>
              </w:rPr>
              <w:t>3）、</w:t>
            </w:r>
            <w:r>
              <w:rPr>
                <w:rFonts w:hint="eastAsia" w:ascii="宋体" w:hAnsi="宋体"/>
                <w:szCs w:val="21"/>
              </w:rPr>
              <w:t>污水排放：1、组织清扫人员进行培训</w:t>
            </w:r>
          </w:p>
          <w:p>
            <w:pPr>
              <w:pStyle w:val="2"/>
              <w:ind w:firstLine="1680" w:firstLineChars="800"/>
              <w:rPr>
                <w:rFonts w:hint="eastAsia" w:ascii="宋体" w:hAnsi="宋体" w:eastAsia="宋体" w:cs="宋体"/>
                <w:kern w:val="2"/>
                <w:sz w:val="21"/>
                <w:szCs w:val="21"/>
                <w:highlight w:val="yellow"/>
                <w:lang w:val="en-US" w:eastAsia="zh-CN" w:bidi="ar-SA"/>
              </w:rPr>
            </w:pPr>
            <w:r>
              <w:rPr>
                <w:rFonts w:hint="eastAsia" w:ascii="宋体" w:hAnsi="宋体"/>
                <w:szCs w:val="21"/>
              </w:rPr>
              <w:t>2、严格运行污水排放管理办法</w:t>
            </w:r>
          </w:p>
        </w:tc>
        <w:tc>
          <w:tcPr>
            <w:tcW w:w="1004"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--现场查看记录并口头交流确认：公司及综合办公室负责的相关内、外沟通效果基本满足要求。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58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（1）《废弃物管理程序》</w:t>
            </w:r>
          </w:p>
          <w:p>
            <w:pPr>
              <w:tabs>
                <w:tab w:val="center" w:pos="3169"/>
              </w:tabs>
              <w:spacing w:line="400" w:lineRule="exact"/>
              <w:ind w:firstLine="420" w:firstLineChars="200"/>
              <w:jc w:val="left"/>
            </w:pPr>
            <w:r>
              <w:rPr>
                <w:rFonts w:hint="eastAsia"/>
              </w:rPr>
              <w:t>（2）《</w:t>
            </w:r>
            <w:r>
              <w:rPr>
                <w:rFonts w:hint="eastAsia"/>
                <w:lang w:eastAsia="zh-CN"/>
              </w:rPr>
              <w:t>内部审核程序</w:t>
            </w:r>
            <w:r>
              <w:rPr>
                <w:rFonts w:hint="eastAsia"/>
              </w:rPr>
              <w:t>》</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rPr>
              <w:t>（5）《合规性评价控制程序》等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2021年6月8日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马萍</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szCs w:val="21"/>
                <w:lang w:eastAsia="zh-CN"/>
              </w:rPr>
              <w:t>加强员工对重要环境因素、重大危险源的管理方案的理解</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《管理评审改进项目计划表》由综合办公室牵头计划于202</w:t>
            </w:r>
            <w:r>
              <w:rPr>
                <w:rFonts w:hint="eastAsia" w:ascii="宋体" w:hAnsi="宋体"/>
                <w:szCs w:val="21"/>
                <w:lang w:val="en-US" w:eastAsia="zh-CN"/>
              </w:rPr>
              <w:t>1</w:t>
            </w:r>
            <w:r>
              <w:rPr>
                <w:rFonts w:hint="eastAsia" w:ascii="宋体" w:hAnsi="宋体"/>
                <w:szCs w:val="21"/>
              </w:rPr>
              <w:t>年12月</w:t>
            </w:r>
            <w:r>
              <w:rPr>
                <w:rFonts w:hint="eastAsia" w:ascii="宋体" w:hAnsi="宋体"/>
                <w:szCs w:val="21"/>
                <w:lang w:eastAsia="zh-CN"/>
              </w:rPr>
              <w:t>底之前</w:t>
            </w:r>
            <w:r>
              <w:rPr>
                <w:rFonts w:hint="eastAsia" w:ascii="宋体" w:hAnsi="宋体"/>
                <w:szCs w:val="21"/>
              </w:rPr>
              <w:t>组织公司全体员工培训对重要环境因素、重大危险源的管理方案进行培训学习</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年1月至今未收到顾客及相关方关于重大服务质量问题的投诉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10.1;10.2;10.3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公司制定系列程序文件《管理评审控制程序》、《不合格品控制程序》、《不符合、纠正预防措施控制程序》及《</w:t>
            </w:r>
            <w:r>
              <w:rPr>
                <w:rFonts w:hint="eastAsia" w:ascii="宋体" w:hAnsi="宋体" w:cs="宋体"/>
                <w:b w:val="0"/>
                <w:bCs w:val="0"/>
                <w:color w:val="000000" w:themeColor="text1"/>
                <w:sz w:val="21"/>
                <w:szCs w:val="21"/>
                <w:lang w:eastAsia="zh-CN"/>
              </w:rPr>
              <w:t>内部审核程序</w:t>
            </w:r>
            <w:r>
              <w:rPr>
                <w:rFonts w:hint="eastAsia" w:ascii="宋体" w:hAnsi="宋体" w:cs="宋体"/>
                <w:b w:val="0"/>
                <w:bCs w:val="0"/>
                <w:color w:val="000000" w:themeColor="text1"/>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
              <w:rPr>
                <w:rFonts w:hint="eastAsia"/>
              </w:rPr>
              <w:t>符合</w:t>
            </w:r>
          </w:p>
        </w:tc>
      </w:tr>
    </w:tbl>
    <w:p>
      <w:r>
        <w:ptab w:relativeTo="margin" w:alignment="center" w:leader="none"/>
      </w:r>
    </w:p>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p>
    <w:p>
      <w:pPr>
        <w:pStyle w:val="11"/>
        <w:rPr>
          <w:rFonts w:ascii="隶书" w:hAnsi="宋体" w:eastAsia="隶书"/>
          <w:bCs/>
          <w:color w:val="000000"/>
          <w:sz w:val="36"/>
          <w:szCs w:val="36"/>
        </w:rPr>
      </w:pPr>
    </w:p>
    <w:p>
      <w:pPr>
        <w:pStyle w:val="11"/>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受审核部门：管理层，  主管领导：马萍，陪同人员：廖周勇</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eastAsia="zh-CN"/>
              </w:rPr>
              <w:t>2021.8.18</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sz w:val="24"/>
                <w:szCs w:val="24"/>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szCs w:val="21"/>
              </w:rPr>
              <w:t>政府机构、第三方认证机构、员工、投资者、客户、供应商等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工资待遇增加、培训学习机会、工作环境舒适、公司发展潜力等，供应商关注的主要问题是长期合作、互利共赢、付款时间、要求清晰，及时沟通等</w:t>
            </w:r>
            <w:r>
              <w:rPr>
                <w:rFonts w:hint="eastAsia"/>
              </w:rPr>
              <w:t>。</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公司管理体系的范围是：</w:t>
            </w:r>
          </w:p>
          <w:p>
            <w:r>
              <w:rPr>
                <w:rFonts w:hint="eastAsia"/>
              </w:rPr>
              <w:t>OHSMS:</w:t>
            </w:r>
            <w:r>
              <w:rPr>
                <w:rFonts w:hint="eastAsia"/>
                <w:lang w:eastAsia="zh-CN"/>
              </w:rPr>
              <w:t>资质范围内的环境监测服务、环境验收服务、职业病危害因素检测与评价、放射性卫生防护检测与评价、公共卫生检测</w:t>
            </w:r>
            <w:r>
              <w:rPr>
                <w:rFonts w:hint="eastAsia"/>
              </w:rPr>
              <w:t>及其所涉及的相关职业健康安全管理活动</w:t>
            </w:r>
            <w:r>
              <w:t>。</w:t>
            </w:r>
          </w:p>
          <w:p>
            <w:pPr>
              <w:spacing w:line="360" w:lineRule="auto"/>
              <w:ind w:firstLine="210" w:firstLineChars="100"/>
              <w:jc w:val="left"/>
              <w:rPr>
                <w:rFonts w:ascii="宋体" w:hAnsi="宋体" w:cs="宋体"/>
                <w:szCs w:val="21"/>
              </w:rPr>
            </w:pPr>
            <w:r>
              <w:rPr>
                <w:rFonts w:hint="eastAsia" w:ascii="宋体" w:hAnsi="宋体" w:cs="宋体"/>
                <w:szCs w:val="21"/>
              </w:rPr>
              <w:t>经营地，成都市高新区益新大道288号石羊工业园招商处2、3、4楼</w:t>
            </w:r>
            <w:r>
              <w:rPr>
                <w:rFonts w:hint="eastAsia" w:ascii="宋体" w:hAnsi="宋体" w:cs="宋体"/>
                <w:szCs w:val="21"/>
                <w:lang w:eastAsia="zh-CN"/>
              </w:rPr>
              <w:t>，注册地：成都高新区益新大道288号</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11"/>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ascii="宋体" w:hAnsi="宋体" w:cs="宋体"/>
                <w:szCs w:val="21"/>
              </w:rPr>
            </w:pPr>
            <w:r>
              <w:rPr>
                <w:rFonts w:hint="eastAsia" w:ascii="宋体" w:hAnsi="宋体" w:cs="宋体"/>
                <w:szCs w:val="21"/>
              </w:rPr>
              <w:t>总经理：马萍，   管代：廖周勇</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1"/>
              <w:rPr>
                <w:rFonts w:ascii="宋体" w:hAnsi="宋体" w:cs="宋体"/>
                <w:szCs w:val="21"/>
              </w:rPr>
            </w:pPr>
            <w:r>
              <w:rPr>
                <w:rFonts w:hint="eastAsia" w:ascii="宋体" w:hAnsi="宋体" w:cs="宋体"/>
                <w:szCs w:val="21"/>
              </w:rPr>
              <w:t>6、对质量、环境和职业健康安全管理体系的有效性承担责任</w:t>
            </w:r>
          </w:p>
          <w:p>
            <w:pPr>
              <w:pStyle w:val="11"/>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tabs>
                <w:tab w:val="left" w:pos="3731"/>
              </w:tabs>
              <w:adjustRightInd w:val="0"/>
              <w:snapToGrid w:val="0"/>
              <w:spacing w:line="312" w:lineRule="auto"/>
              <w:ind w:firstLine="371" w:firstLineChars="177"/>
            </w:pPr>
            <w:r>
              <w:rPr>
                <w:rFonts w:hint="eastAsia" w:asciiTheme="minorEastAsia" w:hAnsiTheme="minorEastAsia" w:eastAsiaTheme="minorEastAsia" w:cstheme="minorEastAsia"/>
                <w:bCs/>
                <w:color w:val="000000"/>
                <w:szCs w:val="21"/>
              </w:rPr>
              <w:t>“竭诚服务、顾客至上；节能降耗、绿色环保；安全为本、持续改进。”。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11"/>
              <w:rPr>
                <w:rFonts w:ascii="宋体" w:hAnsi="宋体" w:cs="宋体"/>
                <w:szCs w:val="21"/>
              </w:rPr>
            </w:pPr>
            <w:r>
              <w:rPr>
                <w:rFonts w:hint="eastAsia" w:ascii="宋体" w:hAnsi="宋体" w:cs="宋体"/>
                <w:szCs w:val="21"/>
              </w:rPr>
              <w:t>员工是企业的重要资源，保护员工安全是企业义不容辞的义务；</w:t>
            </w:r>
          </w:p>
          <w:p>
            <w:pPr>
              <w:pStyle w:val="11"/>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S5.4</w:t>
            </w:r>
          </w:p>
          <w:p>
            <w:pPr>
              <w:rPr>
                <w:rFonts w:ascii="宋体" w:hAnsi="宋体"/>
                <w:szCs w:val="21"/>
              </w:rPr>
            </w:pPr>
          </w:p>
        </w:tc>
        <w:tc>
          <w:tcPr>
            <w:tcW w:w="10621" w:type="dxa"/>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王俊</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告知相关方：公司于202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王俊</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cs="宋体"/>
                <w:szCs w:val="21"/>
                <w:lang w:eastAsia="zh-CN"/>
              </w:rPr>
              <w:t>王俊</w:t>
            </w:r>
            <w:r>
              <w:rPr>
                <w:rFonts w:hint="eastAsia" w:ascii="宋体" w:hAnsi="宋体" w:cs="宋体"/>
                <w:szCs w:val="21"/>
              </w:rPr>
              <w:t>，了解到暂未发生员工与企业的劳动纠纷、工伤、员工投诉、员工权益争执等情况。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危险源辨识，风险评价控制程序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公</w:t>
            </w:r>
            <w:r>
              <w:rPr>
                <w:rFonts w:hint="eastAsia" w:ascii="宋体" w:hAnsi="宋体" w:cs="宋体"/>
                <w:color w:val="000000" w:themeColor="text1"/>
                <w:szCs w:val="21"/>
              </w:rPr>
              <w:t>司重要危险源有以下六项：</w:t>
            </w:r>
          </w:p>
          <w:p>
            <w:pPr>
              <w:numPr>
                <w:ilvl w:val="0"/>
                <w:numId w:val="2"/>
              </w:numPr>
              <w:tabs>
                <w:tab w:val="left" w:pos="1080"/>
              </w:tabs>
              <w:spacing w:line="400" w:lineRule="exact"/>
              <w:rPr>
                <w:rFonts w:ascii="宋体" w:hAnsi="宋体"/>
                <w:color w:val="000000" w:themeColor="text1"/>
                <w:szCs w:val="21"/>
              </w:rPr>
            </w:pPr>
            <w:r>
              <w:rPr>
                <w:rFonts w:hint="eastAsia" w:ascii="宋体" w:hAnsi="宋体"/>
                <w:color w:val="000000" w:themeColor="text1"/>
                <w:szCs w:val="21"/>
              </w:rPr>
              <w:t>触电；2、交通伤害；3、潜在火灾；4、烧伤，中毒，烫伤；5、机械伤害、职业病（</w:t>
            </w:r>
            <w:r>
              <w:rPr>
                <w:rFonts w:ascii="宋体" w:hAnsi="宋体"/>
                <w:color w:val="000000" w:themeColor="text1"/>
                <w:szCs w:val="21"/>
              </w:rPr>
              <w:t>职业病危害因素检测、放射性卫生防护检测</w:t>
            </w:r>
            <w:r>
              <w:rPr>
                <w:rFonts w:hint="eastAsia" w:ascii="宋体" w:hAnsi="宋体"/>
                <w:color w:val="000000" w:themeColor="text1"/>
                <w:szCs w:val="21"/>
              </w:rPr>
              <w:t>产生）。</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tabs>
                <w:tab w:val="left" w:pos="1080"/>
              </w:tabs>
              <w:spacing w:line="400" w:lineRule="exact"/>
              <w:rPr>
                <w:rFonts w:ascii="宋体" w:hAnsi="宋体"/>
                <w:szCs w:val="21"/>
              </w:rPr>
            </w:pPr>
            <w:r>
              <w:rPr>
                <w:rFonts w:hint="eastAsia" w:ascii="宋体" w:hAnsi="宋体"/>
                <w:szCs w:val="21"/>
              </w:rPr>
              <w:t>1、张贴触电标识</w:t>
            </w:r>
          </w:p>
          <w:p>
            <w:pPr>
              <w:tabs>
                <w:tab w:val="left" w:pos="1080"/>
              </w:tabs>
              <w:spacing w:line="400" w:lineRule="exact"/>
              <w:rPr>
                <w:rFonts w:ascii="宋体" w:hAnsi="宋体"/>
                <w:szCs w:val="21"/>
              </w:rPr>
            </w:pPr>
            <w:r>
              <w:rPr>
                <w:rFonts w:hint="eastAsia" w:ascii="宋体" w:hAnsi="宋体"/>
                <w:szCs w:val="21"/>
              </w:rPr>
              <w:t>2、 用电设施要按规定安装配置；</w:t>
            </w:r>
          </w:p>
          <w:p>
            <w:pPr>
              <w:tabs>
                <w:tab w:val="left" w:pos="1080"/>
              </w:tabs>
              <w:spacing w:line="400" w:lineRule="exact"/>
              <w:rPr>
                <w:rFonts w:ascii="宋体" w:hAnsi="宋体"/>
                <w:szCs w:val="21"/>
              </w:rPr>
            </w:pPr>
            <w:r>
              <w:rPr>
                <w:rFonts w:hint="eastAsia" w:ascii="宋体" w:hAnsi="宋体"/>
                <w:szCs w:val="21"/>
              </w:rPr>
              <w:t>3、 更换所有老化的电线；</w:t>
            </w:r>
          </w:p>
          <w:p>
            <w:pPr>
              <w:tabs>
                <w:tab w:val="left" w:pos="1080"/>
              </w:tabs>
              <w:spacing w:line="400" w:lineRule="exact"/>
              <w:rPr>
                <w:rFonts w:ascii="宋体" w:hAnsi="宋体"/>
                <w:szCs w:val="21"/>
              </w:rPr>
            </w:pPr>
            <w:r>
              <w:rPr>
                <w:rFonts w:hint="eastAsia" w:ascii="宋体" w:hAnsi="宋体"/>
                <w:szCs w:val="21"/>
              </w:rPr>
              <w:t>4、 组织相关人员进行培训</w:t>
            </w:r>
          </w:p>
          <w:p>
            <w:pPr>
              <w:tabs>
                <w:tab w:val="left" w:pos="1080"/>
              </w:tabs>
              <w:spacing w:line="400" w:lineRule="exact"/>
              <w:rPr>
                <w:rFonts w:ascii="宋体" w:hAnsi="宋体"/>
                <w:szCs w:val="21"/>
              </w:rPr>
            </w:pPr>
            <w:r>
              <w:rPr>
                <w:rFonts w:hint="eastAsia" w:ascii="宋体" w:hAnsi="宋体"/>
                <w:szCs w:val="21"/>
              </w:rPr>
              <w:t>5、 日常的检查</w:t>
            </w:r>
          </w:p>
          <w:p>
            <w:pPr>
              <w:tabs>
                <w:tab w:val="left" w:pos="1080"/>
              </w:tabs>
              <w:spacing w:line="400" w:lineRule="exact"/>
              <w:rPr>
                <w:rFonts w:ascii="宋体" w:hAnsi="宋体"/>
                <w:szCs w:val="21"/>
              </w:rPr>
            </w:pPr>
            <w:r>
              <w:rPr>
                <w:rFonts w:hint="eastAsia" w:ascii="宋体" w:hAnsi="宋体"/>
                <w:szCs w:val="21"/>
              </w:rPr>
              <w:t>6、 制定触电应急预案。</w:t>
            </w:r>
          </w:p>
          <w:p>
            <w:pPr>
              <w:pStyle w:val="2"/>
              <w:rPr>
                <w:rFonts w:ascii="宋体" w:hAnsi="宋体"/>
                <w:szCs w:val="21"/>
              </w:rPr>
            </w:pPr>
            <w:r>
              <w:rPr>
                <w:rFonts w:hint="eastAsia" w:ascii="宋体" w:hAnsi="宋体"/>
                <w:szCs w:val="21"/>
              </w:rPr>
              <w:t>抽查烧伤，中毒，烫伤重要危险源的方法控制措施：</w:t>
            </w:r>
            <w:r>
              <w:rPr>
                <w:rFonts w:hint="eastAsia" w:ascii="宋体" w:hAnsi="宋体"/>
                <w:szCs w:val="21"/>
              </w:rPr>
              <w:br w:type="textWrapping"/>
            </w:r>
            <w:r>
              <w:rPr>
                <w:rFonts w:hint="eastAsia" w:ascii="宋体" w:hAnsi="宋体"/>
                <w:szCs w:val="21"/>
              </w:rPr>
              <w:t>1、组织相关人员进行培训</w:t>
            </w:r>
          </w:p>
          <w:p>
            <w:pPr>
              <w:pStyle w:val="2"/>
              <w:rPr>
                <w:rFonts w:ascii="宋体" w:hAnsi="宋体"/>
                <w:szCs w:val="21"/>
              </w:rPr>
            </w:pPr>
            <w:r>
              <w:rPr>
                <w:rFonts w:hint="eastAsia" w:ascii="宋体" w:hAnsi="宋体"/>
                <w:szCs w:val="21"/>
              </w:rPr>
              <w:t>2、日常检查</w:t>
            </w:r>
          </w:p>
          <w:p>
            <w:pPr>
              <w:pStyle w:val="2"/>
              <w:rPr>
                <w:rFonts w:ascii="宋体" w:hAnsi="宋体"/>
                <w:szCs w:val="21"/>
              </w:rPr>
            </w:pPr>
            <w:r>
              <w:rPr>
                <w:rFonts w:hint="eastAsia" w:ascii="宋体" w:hAnsi="宋体"/>
                <w:szCs w:val="21"/>
              </w:rPr>
              <w:t>3、制定危害应急预案</w:t>
            </w:r>
          </w:p>
          <w:p>
            <w:pPr>
              <w:pStyle w:val="2"/>
            </w:pPr>
            <w:r>
              <w:rPr>
                <w:rFonts w:hint="eastAsia" w:ascii="宋体" w:hAnsi="宋体"/>
                <w:szCs w:val="21"/>
              </w:rPr>
              <w:t>4、购买个人防护用具。</w:t>
            </w:r>
          </w:p>
          <w:p>
            <w:pPr>
              <w:tabs>
                <w:tab w:val="left" w:pos="1080"/>
              </w:tabs>
              <w:spacing w:line="400" w:lineRule="exact"/>
              <w:rPr>
                <w:rFonts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621"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tcPr>
          <w:p>
            <w:pPr>
              <w:rPr>
                <w:szCs w:val="21"/>
              </w:rPr>
            </w:pPr>
            <w:r>
              <w:rPr>
                <w:rFonts w:hint="eastAsia"/>
                <w:szCs w:val="21"/>
              </w:rPr>
              <w:t>职业健康安全目标</w:t>
            </w:r>
          </w:p>
          <w:p>
            <w:pPr>
              <w:pStyle w:val="8"/>
              <w:spacing w:line="400" w:lineRule="exact"/>
              <w:rPr>
                <w:sz w:val="21"/>
                <w:szCs w:val="21"/>
              </w:rPr>
            </w:pPr>
            <w:r>
              <w:rPr>
                <w:rFonts w:hint="eastAsia"/>
                <w:sz w:val="21"/>
                <w:szCs w:val="21"/>
              </w:rPr>
              <w:t>火灾事故发生次数为0</w:t>
            </w:r>
          </w:p>
          <w:p>
            <w:pPr>
              <w:pStyle w:val="8"/>
              <w:spacing w:line="400" w:lineRule="exact"/>
              <w:rPr>
                <w:sz w:val="21"/>
                <w:szCs w:val="21"/>
              </w:rPr>
            </w:pPr>
            <w:r>
              <w:rPr>
                <w:rFonts w:hint="eastAsia"/>
                <w:sz w:val="21"/>
                <w:szCs w:val="21"/>
              </w:rPr>
              <w:t>触电事故发生次数为0</w:t>
            </w:r>
          </w:p>
          <w:p>
            <w:pPr>
              <w:pStyle w:val="8"/>
              <w:spacing w:line="400" w:lineRule="exact"/>
              <w:rPr>
                <w:sz w:val="21"/>
                <w:szCs w:val="21"/>
              </w:rPr>
            </w:pPr>
            <w:r>
              <w:rPr>
                <w:rFonts w:hint="eastAsia"/>
                <w:sz w:val="21"/>
                <w:szCs w:val="21"/>
              </w:rPr>
              <w:t>交通事故发生次数为0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对目标进行考核，考核情况为：</w:t>
            </w:r>
          </w:p>
          <w:p>
            <w:pPr>
              <w:pStyle w:val="8"/>
              <w:spacing w:line="400" w:lineRule="exact"/>
              <w:rPr>
                <w:sz w:val="21"/>
                <w:szCs w:val="21"/>
              </w:rPr>
            </w:pPr>
            <w:r>
              <w:rPr>
                <w:rFonts w:hint="eastAsia"/>
                <w:sz w:val="21"/>
                <w:szCs w:val="21"/>
              </w:rPr>
              <w:t>火灾事故发生次数为0</w:t>
            </w:r>
          </w:p>
          <w:p>
            <w:pPr>
              <w:pStyle w:val="8"/>
              <w:spacing w:line="400" w:lineRule="exact"/>
              <w:rPr>
                <w:sz w:val="21"/>
                <w:szCs w:val="21"/>
              </w:rPr>
            </w:pPr>
            <w:r>
              <w:rPr>
                <w:rFonts w:hint="eastAsia"/>
                <w:sz w:val="21"/>
                <w:szCs w:val="21"/>
              </w:rPr>
              <w:t>触电事故发生次数为0</w:t>
            </w:r>
          </w:p>
          <w:p>
            <w:pPr>
              <w:pStyle w:val="8"/>
              <w:spacing w:line="400" w:lineRule="exact"/>
              <w:rPr>
                <w:sz w:val="21"/>
                <w:szCs w:val="21"/>
              </w:rPr>
            </w:pPr>
            <w:r>
              <w:rPr>
                <w:rFonts w:hint="eastAsia"/>
                <w:sz w:val="21"/>
                <w:szCs w:val="21"/>
              </w:rPr>
              <w:t>交通事故发生次数为0</w:t>
            </w:r>
          </w:p>
          <w:p>
            <w:pPr>
              <w:pStyle w:val="16"/>
              <w:spacing w:line="360" w:lineRule="auto"/>
              <w:ind w:firstLine="0" w:firstLineChars="0"/>
              <w:jc w:val="left"/>
              <w:rPr>
                <w:rFonts w:ascii="宋体" w:hAnsi="宋体"/>
                <w:szCs w:val="21"/>
              </w:rPr>
            </w:pPr>
            <w:r>
              <w:rPr>
                <w:rFonts w:hint="eastAsia" w:ascii="宋体" w:hAnsi="宋体" w:cs="宋体"/>
                <w:szCs w:val="21"/>
              </w:rPr>
              <w:t>均达到目标，并将指标进行了各部门的分解。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--现场查看记录并口头交流确认：公司及综合办公室负责的相关内、外沟通效果基本满足要求。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环境</w:t>
            </w:r>
            <w:r>
              <w:rPr>
                <w:rFonts w:ascii="宋体" w:hAnsi="宋体" w:cs="宋体"/>
              </w:rPr>
              <w:t>/</w:t>
            </w:r>
            <w:r>
              <w:rPr>
                <w:rFonts w:hint="eastAsia" w:ascii="宋体" w:hAnsi="宋体" w:cs="宋体"/>
              </w:rPr>
              <w:t>职业健康安全监测和测量控制程序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内部审核程序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（4）《应急准备和响应控制程序》等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2021年6月8日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马萍</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szCs w:val="21"/>
                <w:lang w:eastAsia="zh-CN"/>
              </w:rPr>
              <w:t>加强员工对重要环境因素、重大危险源的管理方案的理解</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《管理评审改进项目计划表》由综合办公室牵头计划于202</w:t>
            </w:r>
            <w:r>
              <w:rPr>
                <w:rFonts w:hint="eastAsia" w:ascii="宋体" w:hAnsi="宋体"/>
                <w:szCs w:val="21"/>
                <w:lang w:val="en-US" w:eastAsia="zh-CN"/>
              </w:rPr>
              <w:t>1</w:t>
            </w:r>
            <w:r>
              <w:rPr>
                <w:rFonts w:hint="eastAsia" w:ascii="宋体" w:hAnsi="宋体"/>
                <w:szCs w:val="21"/>
              </w:rPr>
              <w:t>年12月</w:t>
            </w:r>
            <w:r>
              <w:rPr>
                <w:rFonts w:hint="eastAsia" w:ascii="宋体" w:hAnsi="宋体"/>
                <w:szCs w:val="21"/>
                <w:lang w:eastAsia="zh-CN"/>
              </w:rPr>
              <w:t>底之前</w:t>
            </w:r>
            <w:r>
              <w:rPr>
                <w:rFonts w:hint="eastAsia" w:ascii="宋体" w:hAnsi="宋体"/>
                <w:szCs w:val="21"/>
              </w:rPr>
              <w:t>组织公司全体员工培训对重要环境因素、重大危险源的管理方案进行培训学习</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年1月至今未收到顾客及相关方关于重大服务质量问题的投诉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21"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公司制定系列程序文件《管理评审控制程序》、《环境/职业健康安全监测和测量控制程序》、《</w:t>
            </w:r>
            <w:r>
              <w:rPr>
                <w:rFonts w:hint="eastAsia" w:ascii="宋体" w:hAnsi="宋体" w:cs="宋体"/>
                <w:b w:val="0"/>
                <w:bCs w:val="0"/>
                <w:color w:val="000000" w:themeColor="text1"/>
                <w:sz w:val="21"/>
                <w:szCs w:val="21"/>
                <w:lang w:eastAsia="zh-CN"/>
              </w:rPr>
              <w:t>环境安全运行控制程序</w:t>
            </w:r>
            <w:r>
              <w:rPr>
                <w:rFonts w:hint="eastAsia" w:ascii="宋体" w:hAnsi="宋体" w:cs="宋体"/>
                <w:b w:val="0"/>
                <w:bCs w:val="0"/>
                <w:color w:val="000000" w:themeColor="text1"/>
                <w:sz w:val="21"/>
                <w:szCs w:val="21"/>
              </w:rPr>
              <w:t>》、《不符合、纠正预防措施控制程序》及《</w:t>
            </w:r>
            <w:r>
              <w:rPr>
                <w:rFonts w:hint="eastAsia" w:ascii="宋体" w:hAnsi="宋体" w:cs="宋体"/>
                <w:b w:val="0"/>
                <w:bCs w:val="0"/>
                <w:color w:val="000000" w:themeColor="text1"/>
                <w:sz w:val="21"/>
                <w:szCs w:val="21"/>
                <w:lang w:eastAsia="zh-CN"/>
              </w:rPr>
              <w:t>内部审核程序</w:t>
            </w:r>
            <w:r>
              <w:rPr>
                <w:rFonts w:hint="eastAsia" w:ascii="宋体" w:hAnsi="宋体" w:cs="宋体"/>
                <w:b w:val="0"/>
                <w:bCs w:val="0"/>
                <w:color w:val="000000" w:themeColor="text1"/>
                <w:sz w:val="21"/>
                <w:szCs w:val="21"/>
              </w:rPr>
              <w:t>》，对持续改进的过程予以规定，以实现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范围的确认，资质的确认，法律法规执行情况，投诉或事故/政府主管部门监督抽查情况，上次不符合验证。</w:t>
            </w:r>
          </w:p>
        </w:tc>
        <w:tc>
          <w:tcPr>
            <w:tcW w:w="960" w:type="dxa"/>
          </w:tcPr>
          <w:p>
            <w:pPr>
              <w:rPr>
                <w:b/>
              </w:rPr>
            </w:pPr>
          </w:p>
        </w:tc>
        <w:tc>
          <w:tcPr>
            <w:tcW w:w="10621" w:type="dxa"/>
          </w:tcPr>
          <w:p>
            <w:pPr>
              <w:spacing w:line="360" w:lineRule="auto"/>
              <w:ind w:firstLine="420" w:firstLineChars="200"/>
              <w:rPr>
                <w:rFonts w:ascii="宋体" w:hAnsi="宋体"/>
                <w:szCs w:val="21"/>
              </w:rPr>
            </w:pPr>
            <w:r>
              <w:rPr>
                <w:rFonts w:hint="eastAsia" w:ascii="宋体" w:hAnsi="宋体"/>
                <w:szCs w:val="21"/>
              </w:rPr>
              <w:t>现场确认，公司质量管理体系覆盖范围：</w:t>
            </w:r>
            <w:r>
              <w:rPr>
                <w:rFonts w:hint="eastAsia" w:ascii="宋体" w:hAnsi="宋体"/>
                <w:szCs w:val="21"/>
                <w:lang w:eastAsia="zh-CN"/>
              </w:rPr>
              <w:t>资质范围内的环境监测服务、环境验收服务、职业病危害因素检测与评价、放射性卫生防护检测与评价、公共卫生检测</w:t>
            </w:r>
            <w:r>
              <w:rPr>
                <w:rFonts w:hint="eastAsia" w:ascii="宋体" w:hAnsi="宋体"/>
                <w:szCs w:val="21"/>
              </w:rPr>
              <w:t>。提供营业执照、放射卫生技术服务资质</w:t>
            </w:r>
            <w:r>
              <w:rPr>
                <w:rFonts w:hint="eastAsia"/>
                <w:color w:val="000000"/>
                <w:szCs w:val="21"/>
              </w:rPr>
              <w:t>证书</w:t>
            </w:r>
            <w:r>
              <w:rPr>
                <w:rFonts w:hint="eastAsia" w:ascii="宋体" w:hAnsi="宋体"/>
                <w:szCs w:val="21"/>
              </w:rPr>
              <w:t>，检验检测机构资质认定证书，职业卫生技术服务资质证书，检查有效，公司严格执行国标及行业要求和法律、法规要求。</w:t>
            </w:r>
          </w:p>
          <w:p>
            <w:pPr>
              <w:spacing w:line="360" w:lineRule="auto"/>
              <w:ind w:firstLine="420" w:firstLineChars="200"/>
              <w:rPr>
                <w:rFonts w:ascii="宋体" w:hAnsi="宋体" w:cs="宋体"/>
                <w:szCs w:val="24"/>
              </w:rPr>
            </w:pPr>
            <w:r>
              <w:rPr>
                <w:rFonts w:hint="eastAsia" w:ascii="宋体" w:hAnsi="宋体"/>
                <w:szCs w:val="21"/>
              </w:rPr>
              <w:t>近一年，公司没有顾客的重大产品质量投诉，通过顾客满意度</w:t>
            </w:r>
            <w:r>
              <w:rPr>
                <w:rFonts w:hint="eastAsia" w:ascii="宋体" w:hAnsi="宋体" w:cs="宋体"/>
                <w:szCs w:val="24"/>
              </w:rPr>
              <w:t>调查，顾客对公司提供的产品普遍反映较好。体系运行以来，顾客对质量反应良好，没有重大质量问题和投诉。</w:t>
            </w:r>
          </w:p>
          <w:p>
            <w:pPr>
              <w:pStyle w:val="11"/>
              <w:ind w:firstLine="230" w:firstLineChars="100"/>
              <w:rPr>
                <w:rFonts w:hint="eastAsia" w:ascii="宋体" w:hAnsi="宋体" w:cs="宋体"/>
                <w:szCs w:val="24"/>
              </w:rPr>
            </w:pPr>
            <w:r>
              <w:rPr>
                <w:rFonts w:hint="eastAsia" w:ascii="宋体" w:hAnsi="宋体" w:cs="宋体"/>
                <w:szCs w:val="24"/>
              </w:rPr>
              <w:t>该公司近一年以来，无质量监督抽查情况。</w:t>
            </w:r>
          </w:p>
          <w:p>
            <w:pPr>
              <w:pStyle w:val="11"/>
              <w:ind w:firstLine="230" w:firstLineChars="100"/>
              <w:rPr>
                <w:rFonts w:hint="eastAsia" w:ascii="宋体" w:hAnsi="宋体" w:eastAsia="宋体" w:cs="宋体"/>
                <w:szCs w:val="24"/>
                <w:lang w:eastAsia="zh-CN"/>
              </w:rPr>
            </w:pPr>
            <w:r>
              <w:rPr>
                <w:rFonts w:hint="eastAsia" w:ascii="宋体" w:hAnsi="宋体" w:cs="宋体"/>
                <w:szCs w:val="24"/>
              </w:rPr>
              <w:t>上次不符合验证</w:t>
            </w:r>
            <w:r>
              <w:rPr>
                <w:rFonts w:hint="eastAsia" w:ascii="宋体" w:hAnsi="宋体" w:cs="宋体"/>
                <w:szCs w:val="24"/>
                <w:lang w:eastAsia="zh-CN"/>
              </w:rPr>
              <w:t>：</w:t>
            </w:r>
            <w:r>
              <w:rPr>
                <w:rFonts w:hint="eastAsia" w:ascii="宋体" w:hAnsi="宋体" w:eastAsia="宋体" w:cs="宋体"/>
                <w:szCs w:val="24"/>
                <w:lang w:eastAsia="zh-CN"/>
              </w:rPr>
              <w:t>上次不符合</w:t>
            </w:r>
            <w:r>
              <w:rPr>
                <w:rFonts w:hint="eastAsia" w:ascii="宋体" w:hAnsi="宋体" w:cs="宋体"/>
                <w:szCs w:val="24"/>
                <w:lang w:eastAsia="zh-CN"/>
              </w:rPr>
              <w:t>为市场部</w:t>
            </w:r>
            <w:r>
              <w:rPr>
                <w:rFonts w:hint="eastAsia" w:ascii="宋体" w:hAnsi="宋体" w:cs="宋体"/>
                <w:szCs w:val="24"/>
                <w:lang w:val="en-US" w:eastAsia="zh-CN"/>
              </w:rPr>
              <w:t>Q8.4.1</w:t>
            </w:r>
            <w:r>
              <w:rPr>
                <w:rFonts w:hint="eastAsia" w:ascii="宋体" w:hAnsi="宋体" w:eastAsia="宋体" w:cs="宋体"/>
                <w:szCs w:val="24"/>
                <w:lang w:eastAsia="zh-CN"/>
              </w:rPr>
              <w:t>，</w:t>
            </w:r>
            <w:r>
              <w:rPr>
                <w:rFonts w:hint="eastAsia" w:ascii="宋体" w:hAnsi="宋体" w:cs="宋体"/>
                <w:szCs w:val="24"/>
                <w:lang w:eastAsia="zh-CN"/>
              </w:rPr>
              <w:t>经现场验证，</w:t>
            </w:r>
            <w:r>
              <w:rPr>
                <w:rFonts w:hint="eastAsia" w:ascii="宋体" w:hAnsi="宋体" w:eastAsia="宋体" w:cs="宋体"/>
                <w:szCs w:val="24"/>
                <w:lang w:eastAsia="zh-CN"/>
              </w:rPr>
              <w:t>不符合整改措施落实有效，不符合已经关闭，再无类似情况发生。</w:t>
            </w:r>
          </w:p>
        </w:tc>
        <w:tc>
          <w:tcPr>
            <w:tcW w:w="968" w:type="dxa"/>
          </w:tcPr>
          <w:p>
            <w:r>
              <w:rPr>
                <w:rFonts w:hint="eastAsia"/>
              </w:rPr>
              <w:t>符合</w:t>
            </w:r>
          </w:p>
        </w:tc>
      </w:tr>
    </w:tbl>
    <w:p>
      <w:r>
        <w:ptab w:relativeTo="margin" w:alignment="center" w:leader="none"/>
      </w:r>
    </w:p>
    <w:p>
      <w:pPr>
        <w:pStyle w:val="6"/>
      </w:pPr>
      <w:r>
        <w:rPr>
          <w:rFonts w:hint="eastAsia"/>
        </w:rPr>
        <w:t>说明：不符合标注N</w:t>
      </w:r>
    </w:p>
    <w:p>
      <w:pPr>
        <w:pStyle w:val="6"/>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657" w:type="dxa"/>
            <w:vAlign w:val="center"/>
          </w:tcPr>
          <w:p>
            <w:pPr>
              <w:spacing w:line="360" w:lineRule="auto"/>
              <w:ind w:firstLine="240" w:firstLineChars="100"/>
              <w:textAlignment w:val="baseline"/>
              <w:rPr>
                <w:rFonts w:ascii="宋体" w:hAnsi="宋体" w:cs="宋体"/>
                <w:szCs w:val="21"/>
              </w:rPr>
            </w:pPr>
            <w:r>
              <w:rPr>
                <w:rFonts w:hint="eastAsia"/>
                <w:sz w:val="24"/>
                <w:szCs w:val="24"/>
              </w:rPr>
              <w:t>受审核部门：综合办公室。 主管领导:邓文娟      陪同人员：邓文娟</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40" w:firstLineChars="100"/>
              <w:textAlignment w:val="baseline"/>
              <w:rPr>
                <w:rFonts w:hint="eastAsia" w:ascii="宋体" w:hAnsi="宋体" w:eastAsia="宋体" w:cs="宋体"/>
                <w:szCs w:val="21"/>
                <w:lang w:eastAsia="zh-CN"/>
              </w:rPr>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2021.8.18</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组织的角色、职责和权限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Q</w:t>
            </w:r>
            <w:r>
              <w:rPr>
                <w:rFonts w:hint="eastAsia" w:ascii="宋体" w:hAnsi="宋体" w:cs="宋体"/>
                <w:b/>
                <w:szCs w:val="21"/>
                <w:lang w:val="en-US" w:eastAsia="zh-CN"/>
              </w:rPr>
              <w:t>E</w:t>
            </w:r>
            <w:r>
              <w:rPr>
                <w:rFonts w:hint="eastAsia" w:ascii="宋体" w:hAnsi="宋体" w:cs="宋体"/>
                <w:b/>
                <w:szCs w:val="21"/>
              </w:rPr>
              <w:t>5.3</w:t>
            </w:r>
          </w:p>
        </w:tc>
        <w:tc>
          <w:tcPr>
            <w:tcW w:w="1065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体系文件中已经明确了综合办公室的岗位职责，具体为：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Q</w:t>
            </w:r>
            <w:r>
              <w:rPr>
                <w:rFonts w:hint="eastAsia" w:ascii="宋体" w:hAnsi="宋体" w:cs="宋体"/>
                <w:b/>
                <w:szCs w:val="21"/>
                <w:lang w:val="en-US" w:eastAsia="zh-CN"/>
              </w:rPr>
              <w:t>E</w:t>
            </w:r>
            <w:r>
              <w:rPr>
                <w:rFonts w:hint="eastAsia" w:ascii="宋体" w:hAnsi="宋体" w:cs="宋体"/>
                <w:b/>
                <w:szCs w:val="21"/>
              </w:rPr>
              <w:t>6.2</w:t>
            </w:r>
          </w:p>
        </w:tc>
        <w:tc>
          <w:tcPr>
            <w:tcW w:w="10657"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综合办公室负责人：邓娟</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测量时间：</w:t>
            </w:r>
            <w:r>
              <w:rPr>
                <w:rFonts w:hint="eastAsia" w:ascii="宋体" w:hAnsi="宋体" w:cs="宋体"/>
                <w:color w:val="000000"/>
                <w:spacing w:val="-4"/>
                <w:szCs w:val="21"/>
                <w:lang w:eastAsia="zh-CN"/>
              </w:rPr>
              <w:t>2021年01月—2021年06月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文件发放准确率100%        实测：100%</w:t>
            </w:r>
          </w:p>
          <w:p>
            <w:pPr>
              <w:pStyle w:val="11"/>
              <w:rPr>
                <w:rFonts w:hint="eastAsia" w:ascii="宋体" w:hAnsi="宋体" w:cs="宋体"/>
                <w:color w:val="000000"/>
                <w:spacing w:val="-4"/>
                <w:szCs w:val="21"/>
              </w:rPr>
            </w:pPr>
            <w:r>
              <w:rPr>
                <w:rFonts w:hint="eastAsia" w:ascii="宋体" w:hAnsi="宋体" w:cs="宋体"/>
                <w:color w:val="000000"/>
                <w:spacing w:val="-4"/>
                <w:szCs w:val="21"/>
              </w:rPr>
              <w:t xml:space="preserve">文件受控率100%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pStyle w:val="11"/>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固体废弃物回收处理率100%</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年培训计划共计六次，已经实施五次，抽查</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月份对触电、火灾应急演练的培训记录，均按照培训计划执行实施。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E6.1.2</w:t>
            </w:r>
          </w:p>
        </w:tc>
        <w:tc>
          <w:tcPr>
            <w:tcW w:w="10657" w:type="dxa"/>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综合办公室202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年1月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 xml:space="preserve"> 日组织了各个部门开展了环境因素的识别工作。</w:t>
            </w:r>
          </w:p>
          <w:p>
            <w:pPr>
              <w:spacing w:line="400" w:lineRule="atLeast"/>
              <w:jc w:val="left"/>
              <w:rPr>
                <w:rFonts w:ascii="宋体" w:hAnsi="宋体" w:cs="宋体"/>
                <w:color w:val="000000" w:themeColor="text1"/>
                <w:szCs w:val="21"/>
              </w:rPr>
            </w:pPr>
            <w:r>
              <w:rPr>
                <w:rFonts w:hint="eastAsia" w:ascii="宋体" w:hAnsi="宋体" w:cs="宋体"/>
                <w:color w:val="000000" w:themeColor="text1"/>
                <w:szCs w:val="21"/>
              </w:rPr>
              <w:t>查见：《环境因素登记、评价表》和《重要环境因素清单》，按照部门和作业场所进行识别并评价出公司重要环境因素有：</w:t>
            </w:r>
            <w:r>
              <w:rPr>
                <w:rFonts w:hint="eastAsia" w:ascii="宋体" w:hAnsi="宋体"/>
                <w:color w:val="auto"/>
                <w:szCs w:val="21"/>
              </w:rPr>
              <w:t>潜在火灾，固废排放，污水排放，化学药品泄漏挥发、</w:t>
            </w:r>
            <w:r>
              <w:rPr>
                <w:rFonts w:ascii="Arial" w:hAnsi="Arial" w:cs="Arial"/>
                <w:color w:val="auto"/>
                <w:szCs w:val="21"/>
                <w:shd w:val="clear" w:color="auto" w:fill="FFFFFF"/>
              </w:rPr>
              <w:t>放射性元素的超标排放及泄露</w:t>
            </w:r>
            <w:r>
              <w:rPr>
                <w:rFonts w:hint="eastAsia" w:ascii="宋体" w:hAnsi="宋体" w:cs="宋体"/>
                <w:color w:val="000000" w:themeColor="text1"/>
                <w:szCs w:val="21"/>
              </w:rPr>
              <w:t>等5项，识别清楚、准确，评价合理。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查：公司《环境因素登记、评价表》，涉及以下内容：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A试剂及</w:t>
            </w:r>
            <w:r>
              <w:rPr>
                <w:rFonts w:hint="eastAsia" w:ascii="宋体" w:hAnsi="宋体"/>
                <w:szCs w:val="21"/>
              </w:rPr>
              <w:t>化学药品泄漏挥发</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w:t>
            </w:r>
            <w:r>
              <w:rPr>
                <w:rFonts w:hint="eastAsia" w:ascii="宋体" w:hAnsi="宋体"/>
                <w:szCs w:val="21"/>
              </w:rPr>
              <w:t>固体废弃物品、</w:t>
            </w:r>
            <w:r>
              <w:rPr>
                <w:rFonts w:hint="eastAsia" w:ascii="宋体" w:hAnsi="宋体" w:cs="宋体"/>
                <w:color w:val="000000" w:themeColor="text1"/>
                <w:szCs w:val="21"/>
              </w:rPr>
              <w:t>包装盒的丢弃；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d.检测产生的污水的排放；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e．潜在火灾的发生等；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查：综合办公室及办公区域的《环境因素调查、评价表》，涉及以下内容：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识别基本清楚、全面。</w:t>
            </w:r>
          </w:p>
        </w:tc>
        <w:tc>
          <w:tcPr>
            <w:tcW w:w="932"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合规性义务</w:t>
            </w:r>
          </w:p>
        </w:tc>
        <w:tc>
          <w:tcPr>
            <w:tcW w:w="960" w:type="dxa"/>
            <w:vAlign w:val="top"/>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E6.1.3</w:t>
            </w:r>
          </w:p>
          <w:p>
            <w:pPr>
              <w:rPr>
                <w:rFonts w:hint="eastAsia" w:ascii="宋体" w:hAnsi="宋体" w:eastAsia="宋体" w:cs="新宋体"/>
                <w:color w:val="000000" w:themeColor="text1"/>
                <w:kern w:val="2"/>
                <w:sz w:val="21"/>
                <w:szCs w:val="21"/>
                <w:highlight w:val="none"/>
                <w:lang w:val="en-US" w:eastAsia="zh-CN" w:bidi="ar-SA"/>
              </w:rPr>
            </w:pPr>
          </w:p>
        </w:tc>
        <w:tc>
          <w:tcPr>
            <w:tcW w:w="10657" w:type="dxa"/>
            <w:vAlign w:val="top"/>
          </w:tcPr>
          <w:p>
            <w:pPr>
              <w:tabs>
                <w:tab w:val="left" w:pos="-3"/>
              </w:tabs>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---有《</w:t>
            </w:r>
            <w:r>
              <w:rPr>
                <w:rFonts w:hint="eastAsia" w:ascii="宋体" w:hAnsi="宋体" w:cs="宋体"/>
                <w:color w:val="000000" w:themeColor="text1"/>
                <w:szCs w:val="21"/>
                <w:highlight w:val="none"/>
                <w:lang w:eastAsia="zh-CN"/>
              </w:rPr>
              <w:t>合规性评价程序</w:t>
            </w:r>
            <w:r>
              <w:rPr>
                <w:rFonts w:hint="eastAsia" w:ascii="宋体" w:hAnsi="宋体" w:cs="宋体"/>
                <w:color w:val="000000" w:themeColor="text1"/>
                <w:szCs w:val="21"/>
                <w:highlight w:val="none"/>
              </w:rPr>
              <w:t>》，查有《适用法律法规标准及其他要求清单》，对本公司环境管理体系适用的法律法规和当地政府、行业要求进行了识别，包括环境质量标准、排放标准等。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查见：202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年《适用法律法规标准及其他要求清单》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1）国家相关法律法规等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2）地方法规；</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3）与环境管理相关的执行标准，查见：</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中华人民共和国环境保护法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中华人民共和国固体废物污染环境防治法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中华人民共和国大气污染防治法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中华人民共和国环境影响评价法等。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《清单》中列出了法规名称、颁布实施时间、适用条款等内容；</w:t>
            </w:r>
          </w:p>
          <w:p>
            <w:pPr>
              <w:spacing w:line="400" w:lineRule="exact"/>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法规清单上传内部网络，以培训和宣传结合向员工传达要求，记录充分。基本符合要求。</w:t>
            </w:r>
          </w:p>
        </w:tc>
        <w:tc>
          <w:tcPr>
            <w:tcW w:w="9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pacing w:val="-4"/>
                <w:szCs w:val="21"/>
              </w:rPr>
            </w:pPr>
            <w:r>
              <w:rPr>
                <w:rFonts w:hint="eastAsia" w:ascii="宋体" w:hAnsi="宋体" w:cs="宋体"/>
                <w:color w:val="000000"/>
                <w:szCs w:val="24"/>
              </w:rPr>
              <w:t>是否包括：沟通的职责、沟通对象、沟通内容、沟通时机、沟通方式？</w:t>
            </w:r>
          </w:p>
        </w:tc>
        <w:tc>
          <w:tcPr>
            <w:tcW w:w="960" w:type="dxa"/>
          </w:tcPr>
          <w:p>
            <w:pPr>
              <w:rPr>
                <w:rFonts w:ascii="宋体" w:hAnsi="宋体" w:cs="宋体"/>
                <w:b/>
                <w:szCs w:val="21"/>
              </w:rPr>
            </w:pPr>
            <w:r>
              <w:rPr>
                <w:rFonts w:hint="eastAsia"/>
                <w:b/>
              </w:rPr>
              <w:t>Q</w:t>
            </w:r>
            <w:r>
              <w:rPr>
                <w:rFonts w:hint="eastAsia"/>
                <w:b/>
                <w:lang w:val="en-US" w:eastAsia="zh-CN"/>
              </w:rPr>
              <w:t>E</w:t>
            </w:r>
            <w:r>
              <w:rPr>
                <w:rFonts w:hint="eastAsia"/>
                <w:b/>
              </w:rPr>
              <w:t>7.4</w:t>
            </w:r>
          </w:p>
        </w:tc>
        <w:tc>
          <w:tcPr>
            <w:tcW w:w="10657"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服务前：走访用户、电话沟通、了解相关信息等，与顾客签订合同或订单，或接受顾客口头订单。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服务中：组织供方按期交付，解决用户对进度、质量、运输等关切问题；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服务后：与客户保持密切沟通，不定期回访用户，并对顾客反馈问题解答。针对存在的问题及时进行处理。定期发放顾客满意度调查，了解顾客满意或不满意的信息，并积极应对，确保顾客满意。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1"/>
              </w:rPr>
            </w:pPr>
            <w:r>
              <w:rPr>
                <w:rFonts w:hint="eastAsia" w:ascii="宋体" w:hAnsi="宋体" w:cs="宋体"/>
                <w:color w:val="000000"/>
                <w:szCs w:val="24"/>
              </w:rPr>
              <w:t>自体系运行以来，没有发生严重的顾客投诉事件。</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rPr>
              <w:t>E8.1</w:t>
            </w:r>
          </w:p>
          <w:p>
            <w:pPr>
              <w:rPr>
                <w:rFonts w:hint="eastAsia" w:ascii="宋体" w:hAnsi="宋体" w:eastAsia="宋体" w:cs="新宋体"/>
                <w:kern w:val="2"/>
                <w:sz w:val="21"/>
                <w:szCs w:val="21"/>
                <w:lang w:val="en-US" w:eastAsia="zh-CN" w:bidi="ar-SA"/>
              </w:rPr>
            </w:pPr>
          </w:p>
        </w:tc>
        <w:tc>
          <w:tcPr>
            <w:tcW w:w="10657" w:type="dxa"/>
            <w:vAlign w:val="top"/>
          </w:tcPr>
          <w:p>
            <w:r>
              <w:t xml:space="preserve"> </w:t>
            </w:r>
            <w:r>
              <w:rPr>
                <w:rFonts w:hint="eastAsia"/>
              </w:rPr>
              <w:t>组织制定了环境运行相关的控制程序及相应的控制准则，如废弃物排放控制、相关方环境管理办法、消防管理制度、火灾预防应急准备和响应管理等过程的运行准则。</w:t>
            </w:r>
          </w:p>
          <w:p>
            <w:r>
              <w:rPr>
                <w:rFonts w:hint="eastAsia"/>
              </w:rPr>
              <w:t xml:space="preserve"> 根据过程的运行准则，组织实施资源能源的消耗控制火灾预防等过程的控制，避免和减少了环境的损失。</w:t>
            </w:r>
          </w:p>
          <w:p>
            <w:r>
              <w:rPr>
                <w:rFonts w:hint="eastAsia"/>
              </w:rPr>
              <w:t xml:space="preserve"> 消防设施检查、节能降耗运行检查、火灾预防运行检查、环境检查等关键运行控制信息的证据都以记录或文件的方式保留。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6"/>
              <w:ind w:firstLine="0" w:firstLineChars="0"/>
            </w:pPr>
            <w:r>
              <w:rPr>
                <w:rFonts w:hint="eastAsia"/>
              </w:rPr>
              <w:t xml:space="preserve">   生活垃圾在办公区域集中收集后，由物业管理交环卫部门统一定期清运；回收固废处理（包括危险固废如墨盒、硒鼓等）作好分类，标识交供应商回收。</w:t>
            </w:r>
          </w:p>
          <w:p>
            <w:pPr>
              <w:pStyle w:val="16"/>
              <w:ind w:firstLine="210" w:firstLineChars="100"/>
            </w:pPr>
            <w:r>
              <w:rPr>
                <w:rFonts w:hint="eastAsia"/>
              </w:rPr>
              <w:t>查疫情期间废弃口罩管控措施：综合办公室在办公区域设置有口罩回收垃圾桶，现场查看口罩回收垃圾桶配置到位，综合办公室对回收废弃口罩集中后统一交物业管理公司处理。</w:t>
            </w:r>
          </w:p>
          <w:p>
            <w:pPr>
              <w:pStyle w:val="16"/>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
              <w:rPr>
                <w:rFonts w:hint="eastAsia"/>
              </w:rPr>
              <w:t>3）火灾预防：</w:t>
            </w:r>
          </w:p>
          <w:p>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pStyle w:val="11"/>
              <w:rPr>
                <w:rFonts w:hint="default" w:eastAsia="宋体"/>
                <w:lang w:val="en-US" w:eastAsia="zh-CN"/>
              </w:rPr>
            </w:pPr>
            <w:r>
              <w:rPr>
                <w:rFonts w:hint="eastAsia" w:ascii="宋体" w:hAnsi="宋体" w:cs="宋体"/>
                <w:szCs w:val="21"/>
                <w:lang w:val="en-US" w:eastAsia="zh-CN"/>
              </w:rPr>
              <w:t>......</w:t>
            </w:r>
          </w:p>
        </w:tc>
        <w:tc>
          <w:tcPr>
            <w:tcW w:w="932"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E8.2</w:t>
            </w:r>
          </w:p>
        </w:tc>
        <w:tc>
          <w:tcPr>
            <w:tcW w:w="10657" w:type="dxa"/>
            <w:vAlign w:val="top"/>
          </w:tcPr>
          <w:p>
            <w:pPr>
              <w:spacing w:line="400" w:lineRule="exact"/>
              <w:ind w:firstLine="210" w:firstLineChars="100"/>
              <w:rPr>
                <w:rFonts w:ascii="宋体" w:hAnsi="宋体" w:cs="宋体"/>
                <w:szCs w:val="21"/>
              </w:rPr>
            </w:pPr>
            <w:r>
              <w:rPr>
                <w:rFonts w:hint="eastAsia" w:ascii="宋体" w:hAnsi="宋体" w:cs="宋体"/>
                <w:szCs w:val="21"/>
              </w:rPr>
              <w:t>查见：《应急准备和响应管理制度》、</w:t>
            </w:r>
            <w:r>
              <w:rPr>
                <w:rFonts w:hint="eastAsia" w:ascii="宋体" w:hAnsi="宋体"/>
                <w:szCs w:val="21"/>
              </w:rPr>
              <w:t>公司拟定有《火灾、触电、交通事故、中暑应急预案》，</w:t>
            </w:r>
            <w:r>
              <w:rPr>
                <w:rFonts w:hint="eastAsia" w:ascii="宋体" w:hAnsi="宋体"/>
                <w:szCs w:val="21"/>
                <w:lang w:eastAsia="zh-CN"/>
              </w:rPr>
              <w:t>2021年6月22日</w:t>
            </w:r>
            <w:r>
              <w:rPr>
                <w:rFonts w:hint="eastAsia" w:ascii="宋体" w:hAnsi="宋体"/>
                <w:szCs w:val="21"/>
              </w:rPr>
              <w:t>和</w:t>
            </w:r>
            <w:r>
              <w:rPr>
                <w:rFonts w:hint="eastAsia" w:ascii="宋体" w:hAnsi="宋体"/>
                <w:szCs w:val="21"/>
                <w:lang w:eastAsia="zh-CN"/>
              </w:rPr>
              <w:t>2021年4月18日</w:t>
            </w:r>
            <w:r>
              <w:rPr>
                <w:rFonts w:hint="eastAsia" w:ascii="宋体" w:hAnsi="宋体"/>
                <w:szCs w:val="21"/>
              </w:rPr>
              <w:t>进行了消防、触电应急演习。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lang w:eastAsia="zh-CN"/>
              </w:rPr>
              <w:t>2021年6月22日</w:t>
            </w:r>
            <w:r>
              <w:rPr>
                <w:rFonts w:hint="eastAsia" w:ascii="宋体" w:hAnsi="宋体" w:cs="宋体"/>
                <w:szCs w:val="21"/>
              </w:rPr>
              <w:t>在公司由综合办公室组织的因公司办公室电路短路导致火灾消防演练。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2"/>
            </w:pPr>
            <w:r>
              <w:rPr>
                <w:rFonts w:hint="eastAsia"/>
                <w:kern w:val="32"/>
              </w:rPr>
              <w:t xml:space="preserve">   </w:t>
            </w:r>
            <w:r>
              <w:rPr>
                <w:rFonts w:hint="eastAsia"/>
              </w:rPr>
              <w:t>公司制定的应急预案和响应措施内容全面、切实可行，能满足公司办公现场的应急响应要求，将继续予以执行，近期不作修改。</w:t>
            </w:r>
          </w:p>
          <w:p>
            <w:pPr>
              <w:pStyle w:val="2"/>
            </w:pPr>
            <w:r>
              <w:rPr>
                <w:rFonts w:hint="eastAsia" w:hAnsi="宋体"/>
                <w:szCs w:val="21"/>
              </w:rPr>
              <w:t>查见</w:t>
            </w:r>
            <w:r>
              <w:rPr>
                <w:rFonts w:hint="eastAsia" w:hAnsi="宋体"/>
                <w:szCs w:val="21"/>
                <w:lang w:eastAsia="zh-CN"/>
              </w:rPr>
              <w:t>2021年4月18日</w:t>
            </w:r>
            <w:r>
              <w:rPr>
                <w:rFonts w:hAnsi="宋体"/>
                <w:szCs w:val="21"/>
              </w:rPr>
              <w:t>在公司办公区由</w:t>
            </w:r>
            <w:r>
              <w:rPr>
                <w:rFonts w:hint="eastAsia" w:ascii="宋体" w:hAnsi="宋体" w:cs="宋体"/>
                <w:szCs w:val="21"/>
              </w:rPr>
              <w:t>综合办公室</w:t>
            </w:r>
            <w:r>
              <w:rPr>
                <w:rFonts w:hAnsi="宋体"/>
                <w:szCs w:val="21"/>
              </w:rPr>
              <w:t>组织的触电事故应急演练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rPr>
                <w:rFonts w:hint="eastAsia" w:ascii="宋体" w:hAnsi="宋体" w:eastAsia="宋体" w:cs="宋体"/>
                <w:kern w:val="2"/>
                <w:sz w:val="21"/>
                <w:szCs w:val="21"/>
                <w:lang w:val="en-US" w:eastAsia="zh-CN" w:bidi="ar-SA"/>
              </w:rPr>
            </w:pPr>
            <w:r>
              <w:rPr>
                <w:rFonts w:hint="eastAsia" w:ascii="宋体" w:hAnsi="宋体" w:cs="宋体"/>
                <w:szCs w:val="21"/>
              </w:rPr>
              <w:t>应急准备：在公司办公区域，按要求配置灭火器。</w:t>
            </w:r>
          </w:p>
        </w:tc>
        <w:tc>
          <w:tcPr>
            <w:tcW w:w="932"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vAlign w:val="top"/>
          </w:tcPr>
          <w:p>
            <w:pPr>
              <w:rPr>
                <w:rFonts w:ascii="宋体" w:hAnsi="宋体" w:cs="新宋体"/>
                <w:szCs w:val="21"/>
              </w:rPr>
            </w:pPr>
            <w:r>
              <w:rPr>
                <w:rFonts w:hint="eastAsia" w:ascii="宋体" w:hAnsi="宋体" w:cs="新宋体"/>
                <w:szCs w:val="21"/>
              </w:rPr>
              <w:t xml:space="preserve">E9.1 </w:t>
            </w:r>
          </w:p>
          <w:p>
            <w:pPr>
              <w:rPr>
                <w:rFonts w:hint="eastAsia" w:ascii="宋体" w:hAnsi="宋体" w:eastAsia="宋体" w:cs="新宋体"/>
                <w:kern w:val="2"/>
                <w:sz w:val="21"/>
                <w:szCs w:val="21"/>
                <w:lang w:val="en-US" w:eastAsia="zh-CN" w:bidi="ar-SA"/>
              </w:rPr>
            </w:pPr>
          </w:p>
        </w:tc>
        <w:tc>
          <w:tcPr>
            <w:tcW w:w="10657" w:type="dxa"/>
            <w:vAlign w:val="top"/>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环境安全运行控制程序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程序文件规定公司每月由综合办公室组织人员对公司办公场所和服务场所的环境方面的固体废弃物处理、生活垃圾处理、消防器材保养和检查等进行检查，检查结论：合格。提供有</w:t>
            </w:r>
            <w:r>
              <w:rPr>
                <w:rFonts w:hint="eastAsia" w:ascii="宋体" w:hAnsi="宋体" w:cs="宋体"/>
                <w:szCs w:val="21"/>
                <w:lang w:eastAsia="zh-CN"/>
              </w:rPr>
              <w:t>2021年01月—2021年0</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rPr>
              <w:t>份的环境检查月报记录。</w:t>
            </w:r>
          </w:p>
          <w:p>
            <w:pPr>
              <w:spacing w:line="400" w:lineRule="exact"/>
              <w:ind w:firstLine="210" w:firstLineChars="100"/>
              <w:rPr>
                <w:rFonts w:hint="eastAsia" w:ascii="宋体" w:hAnsi="宋体" w:cs="宋体"/>
                <w:szCs w:val="21"/>
              </w:rPr>
            </w:pPr>
            <w:r>
              <w:rPr>
                <w:rFonts w:hint="eastAsia" w:ascii="宋体" w:hAnsi="宋体" w:cs="宋体"/>
                <w:szCs w:val="21"/>
              </w:rPr>
              <w:t>环境运行检查记录较</w:t>
            </w:r>
            <w:r>
              <w:rPr>
                <w:rFonts w:hint="eastAsia" w:ascii="宋体" w:hAnsi="宋体" w:cs="宋体"/>
                <w:szCs w:val="21"/>
                <w:lang w:eastAsia="zh-CN"/>
              </w:rPr>
              <w:t>详细</w:t>
            </w:r>
            <w:r>
              <w:rPr>
                <w:rFonts w:hint="eastAsia" w:ascii="宋体" w:hAnsi="宋体" w:cs="宋体"/>
                <w:szCs w:val="21"/>
              </w:rPr>
              <w:t>，检查表明确</w:t>
            </w:r>
            <w:r>
              <w:rPr>
                <w:rFonts w:hint="eastAsia" w:ascii="宋体" w:hAnsi="宋体" w:cs="宋体"/>
                <w:szCs w:val="21"/>
                <w:lang w:eastAsia="zh-CN"/>
              </w:rPr>
              <w:t>有</w:t>
            </w:r>
            <w:r>
              <w:rPr>
                <w:rFonts w:hint="eastAsia" w:ascii="宋体" w:hAnsi="宋体" w:cs="宋体"/>
                <w:szCs w:val="21"/>
              </w:rPr>
              <w:t>被检查部门或场所，</w:t>
            </w:r>
            <w:r>
              <w:rPr>
                <w:rFonts w:hint="eastAsia" w:ascii="宋体" w:hAnsi="宋体" w:cs="宋体"/>
                <w:szCs w:val="21"/>
                <w:lang w:eastAsia="zh-CN"/>
              </w:rPr>
              <w:t>检查项目等</w:t>
            </w:r>
            <w:r>
              <w:rPr>
                <w:rFonts w:hint="eastAsia" w:ascii="宋体" w:hAnsi="宋体" w:cs="宋体"/>
                <w:szCs w:val="21"/>
              </w:rPr>
              <w:t>。</w:t>
            </w:r>
          </w:p>
          <w:p>
            <w:pPr>
              <w:pStyle w:val="11"/>
              <w:rPr>
                <w:rFonts w:hint="eastAsia" w:ascii="宋体" w:hAnsi="宋体" w:cs="宋体"/>
                <w:szCs w:val="21"/>
                <w:lang w:val="en-US" w:eastAsia="zh-CN"/>
              </w:rPr>
            </w:pPr>
            <w:r>
              <w:rPr>
                <w:rFonts w:hint="eastAsia" w:ascii="宋体" w:hAnsi="宋体" w:cs="宋体"/>
                <w:szCs w:val="21"/>
                <w:lang w:eastAsia="zh-CN"/>
              </w:rPr>
              <w:t>抽：</w:t>
            </w:r>
            <w:r>
              <w:rPr>
                <w:rFonts w:hint="eastAsia" w:ascii="宋体" w:hAnsi="宋体" w:cs="宋体"/>
                <w:szCs w:val="21"/>
                <w:lang w:val="en-US" w:eastAsia="zh-CN"/>
              </w:rPr>
              <w:t>2021年6月环境管理体系运行检查记录表：</w:t>
            </w:r>
          </w:p>
          <w:p>
            <w:pPr>
              <w:pStyle w:val="11"/>
              <w:rPr>
                <w:rFonts w:hint="default" w:ascii="宋体" w:hAnsi="宋体" w:cs="宋体"/>
                <w:szCs w:val="21"/>
                <w:lang w:val="en-US" w:eastAsia="zh-CN"/>
              </w:rPr>
            </w:pPr>
            <w:r>
              <w:rPr>
                <w:rFonts w:hint="eastAsia" w:ascii="宋体" w:hAnsi="宋体" w:cs="宋体"/>
                <w:szCs w:val="21"/>
                <w:lang w:val="en-US" w:eastAsia="zh-CN"/>
              </w:rPr>
              <w:t>检查项目：固体废弃物管理、能源，资源管理、灭火器管理、目标指标管理、相关方管理等，检查人：廖周勇，检查日期：2021.6.30，检查结论：合格。</w:t>
            </w:r>
          </w:p>
          <w:p>
            <w:pPr>
              <w:rPr>
                <w:rFonts w:hint="eastAsia" w:ascii="宋体" w:hAnsi="宋体" w:eastAsia="宋体" w:cs="宋体"/>
                <w:kern w:val="2"/>
                <w:sz w:val="21"/>
                <w:szCs w:val="21"/>
                <w:lang w:val="en-US" w:eastAsia="zh-CN" w:bidi="ar-SA"/>
              </w:rPr>
            </w:pPr>
            <w:r>
              <w:rPr>
                <w:rFonts w:hint="eastAsia" w:ascii="宋体" w:hAnsi="宋体" w:cs="宋体"/>
                <w:szCs w:val="21"/>
              </w:rPr>
              <w:t>.........</w:t>
            </w:r>
          </w:p>
        </w:tc>
        <w:tc>
          <w:tcPr>
            <w:tcW w:w="932" w:type="dxa"/>
            <w:vAlign w:val="top"/>
          </w:tcPr>
          <w:p>
            <w:r>
              <w:rPr>
                <w:rFonts w:hint="eastAsia"/>
              </w:rPr>
              <w:t>符合</w:t>
            </w:r>
          </w:p>
          <w:p/>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 xml:space="preserve">E9.1.2 </w:t>
            </w:r>
          </w:p>
          <w:p>
            <w:pPr>
              <w:rPr>
                <w:rFonts w:hint="eastAsia" w:ascii="宋体" w:hAnsi="宋体" w:eastAsia="宋体" w:cs="新宋体"/>
                <w:kern w:val="2"/>
                <w:sz w:val="21"/>
                <w:szCs w:val="21"/>
                <w:lang w:val="en-US" w:eastAsia="zh-CN" w:bidi="ar-SA"/>
              </w:rPr>
            </w:pPr>
          </w:p>
        </w:tc>
        <w:tc>
          <w:tcPr>
            <w:tcW w:w="10657" w:type="dxa"/>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合规性评价程序</w:t>
            </w:r>
            <w:r>
              <w:rPr>
                <w:rFonts w:hint="eastAsia" w:ascii="宋体" w:hAnsi="宋体"/>
                <w:szCs w:val="21"/>
              </w:rPr>
              <w:t>》，规定明确基本合理。综合办公室组织对公司环境安全健康管理活动，遵守相关法律法规和其他要求情况进行评价，评价结果符合相关法律法规和其他要求，无违法违规情况并保持有合规性评价记录。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由综合办公室组织各部门于</w:t>
            </w:r>
            <w:r>
              <w:rPr>
                <w:rFonts w:hint="eastAsia" w:ascii="宋体" w:hAnsi="宋体"/>
                <w:szCs w:val="21"/>
                <w:lang w:eastAsia="zh-CN"/>
              </w:rPr>
              <w:t>2021年4月22日</w:t>
            </w:r>
            <w:r>
              <w:rPr>
                <w:rFonts w:hint="eastAsia" w:ascii="宋体" w:hAnsi="宋体"/>
                <w:szCs w:val="21"/>
              </w:rPr>
              <w:t>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hint="eastAsia" w:eastAsia="宋体"/>
                <w:sz w:val="28"/>
                <w:szCs w:val="28"/>
                <w:lang w:eastAsia="zh-CN"/>
              </w:rPr>
            </w:pPr>
            <w:r>
              <w:rPr>
                <w:rFonts w:hint="eastAsia" w:ascii="宋体" w:hAnsi="宋体"/>
                <w:szCs w:val="21"/>
              </w:rPr>
              <w:t>评价人：</w:t>
            </w:r>
            <w:r>
              <w:rPr>
                <w:rFonts w:hint="eastAsia"/>
                <w:lang w:eastAsia="zh-CN"/>
              </w:rPr>
              <w:t>廖周勇、马萍、李俊、邓文娟</w:t>
            </w:r>
          </w:p>
          <w:p>
            <w:pPr>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932"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Q9.1.3</w:t>
            </w:r>
          </w:p>
        </w:tc>
        <w:tc>
          <w:tcPr>
            <w:tcW w:w="10657"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2.查顾客满意度调查表：公司202</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份。对公司的服务、质量、交付等项进行打分。查《顾客满意程度调查表》对满意度进行了统计；通过统计顾客满意率为96分。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w:t>
            </w:r>
            <w:r>
              <w:rPr>
                <w:rFonts w:hint="eastAsia" w:ascii="宋体" w:hAnsi="宋体" w:cs="宋体"/>
                <w:color w:val="000000"/>
                <w:szCs w:val="24"/>
                <w:lang w:eastAsia="zh-CN"/>
              </w:rPr>
              <w:t>2021年01月—2021年06月</w:t>
            </w:r>
            <w:r>
              <w:rPr>
                <w:rFonts w:hint="eastAsia" w:ascii="宋体" w:hAnsi="宋体" w:cs="宋体"/>
                <w:color w:val="000000"/>
                <w:szCs w:val="24"/>
              </w:rPr>
              <w:t>数据统计的结果为：</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检测项目合格率</w:t>
            </w:r>
            <w:r>
              <w:rPr>
                <w:rFonts w:ascii="宋体" w:hAnsi="宋体" w:cs="宋体"/>
                <w:color w:val="000000"/>
                <w:szCs w:val="24"/>
              </w:rPr>
              <w:t>9</w:t>
            </w:r>
            <w:r>
              <w:rPr>
                <w:rFonts w:hint="eastAsia" w:ascii="宋体" w:hAnsi="宋体" w:cs="宋体"/>
                <w:color w:val="000000"/>
                <w:szCs w:val="24"/>
              </w:rPr>
              <w:t>9</w:t>
            </w:r>
            <w:r>
              <w:rPr>
                <w:rFonts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检测报告发放及时率：</w:t>
            </w:r>
            <w:r>
              <w:rPr>
                <w:rFonts w:ascii="宋体" w:hAnsi="宋体" w:cs="宋体"/>
                <w:color w:val="000000"/>
                <w:szCs w:val="24"/>
              </w:rPr>
              <w:t>9</w:t>
            </w:r>
            <w:r>
              <w:rPr>
                <w:rFonts w:hint="eastAsia" w:ascii="宋体" w:hAnsi="宋体" w:cs="宋体"/>
                <w:color w:val="000000"/>
                <w:szCs w:val="24"/>
                <w:lang w:val="en-US" w:eastAsia="zh-CN"/>
              </w:rPr>
              <w:t>7</w:t>
            </w:r>
            <w:r>
              <w:rPr>
                <w:rFonts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顾客满意度96分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文件发放准确率100%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设备维护保养率100%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合格供方评审率100%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客户投诉及时处理率100%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jc w:val="left"/>
              <w:rPr>
                <w:rFonts w:ascii="宋体" w:hAnsi="宋体" w:cs="宋体"/>
                <w:szCs w:val="21"/>
              </w:rPr>
            </w:pPr>
            <w:r>
              <w:rPr>
                <w:rFonts w:hint="eastAsia" w:ascii="宋体" w:hAnsi="宋体" w:cs="宋体"/>
                <w:color w:val="000000"/>
                <w:szCs w:val="24"/>
              </w:rPr>
              <w:t xml:space="preserve">  根据组织提供的相关文件资料，数据分析深度不够，缺乏实</w:t>
            </w:r>
            <w:r>
              <w:rPr>
                <w:rFonts w:hint="eastAsia" w:ascii="宋体" w:hAnsi="宋体" w:cs="宋体"/>
                <w:szCs w:val="24"/>
              </w:rPr>
              <w:t>质性的支持性数据文件，现场已经口头提出。</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Q</w:t>
            </w:r>
            <w:r>
              <w:rPr>
                <w:rFonts w:hint="eastAsia"/>
                <w:b/>
                <w:lang w:val="en-US" w:eastAsia="zh-CN"/>
              </w:rPr>
              <w:t>E</w:t>
            </w:r>
            <w:r>
              <w:rPr>
                <w:rFonts w:hint="eastAsia"/>
                <w:b/>
              </w:rPr>
              <w:t>9.2</w:t>
            </w:r>
          </w:p>
        </w:tc>
        <w:tc>
          <w:tcPr>
            <w:tcW w:w="10657"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内部审核程序</w:t>
            </w:r>
            <w:r>
              <w:rPr>
                <w:rFonts w:hint="eastAsia" w:ascii="宋体" w:hAnsi="宋体" w:cs="宋体"/>
                <w:color w:val="000000"/>
                <w:szCs w:val="24"/>
              </w:rPr>
              <w:t>》，程序中规定公司确定质量</w:t>
            </w:r>
            <w:r>
              <w:rPr>
                <w:rFonts w:hint="eastAsia" w:ascii="宋体" w:hAnsi="宋体" w:cs="宋体"/>
                <w:color w:val="000000"/>
                <w:szCs w:val="24"/>
                <w:lang w:eastAsia="zh-CN"/>
              </w:rPr>
              <w:t>、环境及职业健康安全（结合审核）</w:t>
            </w:r>
            <w:r>
              <w:rPr>
                <w:rFonts w:hint="eastAsia" w:ascii="宋体" w:hAnsi="宋体" w:cs="宋体"/>
                <w:color w:val="000000"/>
                <w:szCs w:val="24"/>
              </w:rPr>
              <w:t>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2021年5月12日-13日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w:t>
            </w:r>
            <w:r>
              <w:rPr>
                <w:rFonts w:hint="eastAsia" w:ascii="宋体" w:hAnsi="宋体" w:cs="宋体"/>
                <w:color w:val="000000"/>
                <w:szCs w:val="24"/>
                <w:lang w:eastAsia="zh-CN"/>
              </w:rPr>
              <w:t>、环境及职业健康安全</w:t>
            </w:r>
            <w:r>
              <w:rPr>
                <w:rFonts w:hint="eastAsia" w:ascii="宋体" w:hAnsi="宋体" w:cs="宋体"/>
                <w:color w:val="000000"/>
                <w:szCs w:val="24"/>
              </w:rPr>
              <w:t>体系覆盖的各部门、所有过程。</w:t>
            </w:r>
          </w:p>
          <w:p>
            <w:pPr>
              <w:spacing w:line="360" w:lineRule="auto"/>
              <w:ind w:firstLine="420" w:firstLineChars="200"/>
              <w:rPr>
                <w:szCs w:val="21"/>
              </w:rPr>
            </w:pPr>
            <w:r>
              <w:rPr>
                <w:rFonts w:hint="eastAsia" w:ascii="宋体" w:hAnsi="宋体" w:cs="宋体"/>
                <w:color w:val="000000"/>
                <w:szCs w:val="24"/>
              </w:rPr>
              <w:t>审核组组成：</w:t>
            </w:r>
            <w:r>
              <w:rPr>
                <w:rFonts w:hint="eastAsia" w:ascii="宋体" w:hAnsi="宋体"/>
                <w:szCs w:val="21"/>
              </w:rPr>
              <w:t>廖周勇（组长）、 邓文娟（组员）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查《管理层审核检查表》，《质量控制部审核检查表》，《市场部审核检查表》、《综合办公室审核检查表》《技术部审核检查表》审核过程及条款基本齐全，未出现审核本部门情况。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w:t>
            </w:r>
            <w:r>
              <w:rPr>
                <w:rFonts w:hint="eastAsia" w:ascii="宋体" w:hAnsi="宋体" w:cs="宋体"/>
                <w:color w:val="000000"/>
                <w:szCs w:val="24"/>
                <w:lang w:eastAsia="zh-CN"/>
              </w:rPr>
              <w:t>质量</w:t>
            </w:r>
            <w:r>
              <w:rPr>
                <w:rFonts w:hint="eastAsia" w:ascii="宋体" w:hAnsi="宋体" w:cs="宋体"/>
                <w:color w:val="000000"/>
                <w:szCs w:val="24"/>
                <w:lang w:val="en-US" w:eastAsia="zh-CN"/>
              </w:rPr>
              <w:t xml:space="preserve"> 、环境、职业健康安全</w:t>
            </w:r>
            <w:r>
              <w:rPr>
                <w:rFonts w:hint="eastAsia" w:ascii="宋体" w:hAnsi="宋体" w:cs="宋体"/>
                <w:color w:val="000000"/>
                <w:szCs w:val="24"/>
              </w:rPr>
              <w:t>管理体系基本符合管理体系要求，且运行有效。</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w:t>
            </w:r>
            <w:r>
              <w:rPr>
                <w:rFonts w:hint="eastAsia" w:ascii="宋体" w:hAnsi="宋体"/>
                <w:szCs w:val="21"/>
                <w:lang w:eastAsia="zh-CN"/>
              </w:rPr>
              <w:t>综合办公室</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w:t>
            </w:r>
            <w:r>
              <w:rPr>
                <w:rFonts w:hint="eastAsia" w:ascii="宋体" w:hAnsi="宋体"/>
                <w:szCs w:val="21"/>
              </w:rPr>
              <w:t>.2条款“未能提供2021年4月对《技术知识》进行培训的相关证据”</w:t>
            </w:r>
            <w:r>
              <w:rPr>
                <w:rFonts w:hint="eastAsia" w:ascii="宋体" w:hAnsi="宋体"/>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w:t>
            </w:r>
            <w:r>
              <w:rPr>
                <w:rFonts w:hint="eastAsia" w:ascii="宋体" w:hAnsi="宋体" w:cs="宋体"/>
                <w:color w:val="000000"/>
                <w:szCs w:val="24"/>
                <w:lang w:eastAsia="zh-CN"/>
              </w:rPr>
              <w:t>质量</w:t>
            </w:r>
            <w:r>
              <w:rPr>
                <w:rFonts w:hint="eastAsia" w:ascii="宋体" w:hAnsi="宋体" w:cs="宋体"/>
                <w:color w:val="000000"/>
                <w:szCs w:val="24"/>
                <w:lang w:val="en-US" w:eastAsia="zh-CN"/>
              </w:rPr>
              <w:t xml:space="preserve"> 、环境、职业健康安全</w:t>
            </w:r>
            <w:r>
              <w:rPr>
                <w:rFonts w:hint="eastAsia" w:ascii="宋体" w:hAnsi="宋体" w:cs="宋体"/>
                <w:color w:val="000000"/>
                <w:szCs w:val="24"/>
              </w:rPr>
              <w:t>管理体系基本符合管理体系要求，且运行有效。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w:t>
            </w:r>
            <w:r>
              <w:rPr>
                <w:rFonts w:hint="eastAsia" w:ascii="宋体" w:hAnsi="宋体" w:cs="宋体"/>
                <w:color w:val="000000"/>
                <w:szCs w:val="24"/>
                <w:lang w:val="en-US" w:eastAsia="zh-CN"/>
              </w:rPr>
              <w:t>QES</w:t>
            </w:r>
            <w:r>
              <w:rPr>
                <w:rFonts w:hint="eastAsia" w:ascii="宋体" w:hAnsi="宋体" w:cs="宋体"/>
                <w:color w:val="000000"/>
                <w:szCs w:val="24"/>
              </w:rPr>
              <w:t>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宋体"/>
                <w:color w:val="000000"/>
                <w:szCs w:val="24"/>
              </w:rPr>
            </w:pPr>
            <w:r>
              <w:rPr>
                <w:rFonts w:hint="eastAsia" w:ascii="宋体" w:hAnsi="宋体"/>
                <w:szCs w:val="21"/>
              </w:rPr>
              <w:t>持续改进</w:t>
            </w:r>
          </w:p>
        </w:tc>
        <w:tc>
          <w:tcPr>
            <w:tcW w:w="960" w:type="dxa"/>
            <w:vAlign w:val="top"/>
          </w:tcPr>
          <w:p>
            <w:pPr>
              <w:rPr>
                <w:rFonts w:ascii="宋体" w:hAnsi="宋体"/>
                <w:szCs w:val="21"/>
              </w:rPr>
            </w:pPr>
            <w:r>
              <w:rPr>
                <w:rFonts w:hint="eastAsia" w:ascii="宋体" w:hAnsi="宋体"/>
                <w:szCs w:val="21"/>
                <w:lang w:val="en-US" w:eastAsia="zh-CN"/>
              </w:rPr>
              <w:t>Q</w:t>
            </w:r>
            <w:r>
              <w:rPr>
                <w:rFonts w:hint="eastAsia" w:ascii="宋体" w:hAnsi="宋体"/>
                <w:szCs w:val="21"/>
              </w:rPr>
              <w:t>E10.2;</w:t>
            </w:r>
            <w:r>
              <w:rPr>
                <w:rFonts w:hint="eastAsia" w:ascii="宋体" w:hAnsi="宋体"/>
                <w:szCs w:val="21"/>
                <w:lang w:val="en-US" w:eastAsia="zh-CN"/>
              </w:rPr>
              <w:t>E</w:t>
            </w:r>
            <w:r>
              <w:rPr>
                <w:rFonts w:hint="eastAsia" w:ascii="宋体" w:hAnsi="宋体"/>
                <w:szCs w:val="21"/>
              </w:rPr>
              <w:t>10.3</w:t>
            </w:r>
          </w:p>
          <w:p>
            <w:pPr>
              <w:rPr>
                <w:rFonts w:ascii="宋体" w:hAnsi="宋体" w:cs="宋体"/>
                <w:color w:val="000000"/>
                <w:szCs w:val="24"/>
              </w:rPr>
            </w:pPr>
          </w:p>
        </w:tc>
        <w:tc>
          <w:tcPr>
            <w:tcW w:w="10657" w:type="dxa"/>
            <w:vAlign w:val="top"/>
          </w:tcPr>
          <w:p>
            <w:pPr>
              <w:spacing w:line="400" w:lineRule="atLeas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管理评审控制程序</w:t>
            </w:r>
            <w:r>
              <w:rPr>
                <w:rFonts w:hint="eastAsia" w:ascii="宋体" w:hAnsi="宋体"/>
                <w:szCs w:val="21"/>
              </w:rPr>
              <w:t>》、《</w:t>
            </w:r>
            <w:r>
              <w:rPr>
                <w:rFonts w:hint="eastAsia" w:ascii="宋体" w:hAnsi="宋体"/>
                <w:szCs w:val="21"/>
                <w:lang w:eastAsia="zh-CN"/>
              </w:rPr>
              <w:t>纠正与预防措施控制程序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w:t>
            </w:r>
            <w:r>
              <w:rPr>
                <w:rFonts w:hint="eastAsia" w:ascii="宋体" w:hAnsi="宋体"/>
                <w:szCs w:val="21"/>
                <w:lang w:eastAsia="zh-CN"/>
              </w:rPr>
              <w:t>质量</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s="宋体"/>
                <w:color w:val="000000"/>
                <w:szCs w:val="24"/>
              </w:rPr>
            </w:pPr>
            <w:r>
              <w:rPr>
                <w:rFonts w:hint="eastAsia" w:ascii="宋体" w:hAnsi="宋体"/>
                <w:szCs w:val="21"/>
              </w:rPr>
              <w:t>公司主要按策划的管理手册、程序文件等实施运行，主要采用内审、管理评审、数据分析、纠正和预防措施、方针和目标等来实现对环境和</w:t>
            </w:r>
            <w:r>
              <w:rPr>
                <w:rFonts w:hint="eastAsia" w:ascii="宋体" w:hAnsi="宋体"/>
                <w:szCs w:val="21"/>
                <w:lang w:eastAsia="zh-CN"/>
              </w:rPr>
              <w:t>质量</w:t>
            </w:r>
            <w:r>
              <w:rPr>
                <w:rFonts w:hint="eastAsia" w:ascii="宋体" w:hAnsi="宋体"/>
                <w:szCs w:val="21"/>
              </w:rPr>
              <w:t>管理体系的改进，另外主要通过日常工作中发现的问题及时予以调整解决来实现。</w:t>
            </w:r>
          </w:p>
        </w:tc>
        <w:tc>
          <w:tcPr>
            <w:tcW w:w="932"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EMS运行控制相关财务支出证据</w:t>
            </w:r>
          </w:p>
        </w:tc>
        <w:tc>
          <w:tcPr>
            <w:tcW w:w="960" w:type="dxa"/>
            <w:vAlign w:val="top"/>
          </w:tcPr>
          <w:p>
            <w:pPr>
              <w:rPr>
                <w:rFonts w:ascii="宋体" w:hAnsi="宋体" w:eastAsia="宋体" w:cs="新宋体"/>
                <w:kern w:val="2"/>
                <w:sz w:val="21"/>
                <w:szCs w:val="21"/>
                <w:lang w:val="en-US" w:eastAsia="zh-CN" w:bidi="ar-SA"/>
              </w:rPr>
            </w:pPr>
          </w:p>
        </w:tc>
        <w:tc>
          <w:tcPr>
            <w:tcW w:w="10657"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提供有202</w:t>
            </w:r>
            <w:r>
              <w:rPr>
                <w:rFonts w:hint="eastAsia" w:ascii="宋体" w:hAnsi="宋体"/>
                <w:szCs w:val="21"/>
                <w:lang w:val="en-US" w:eastAsia="zh-CN"/>
              </w:rPr>
              <w:t>1</w:t>
            </w:r>
            <w:r>
              <w:rPr>
                <w:rFonts w:hint="eastAsia" w:ascii="宋体" w:hAnsi="宋体"/>
                <w:szCs w:val="21"/>
              </w:rPr>
              <w:t>年环境管理体系运行资金计划审批及财务投入清单：支出项目有购置灭火器、消防安全培训和演练、固废处理等共计约</w:t>
            </w:r>
            <w:r>
              <w:rPr>
                <w:rFonts w:hint="eastAsia" w:ascii="宋体" w:hAnsi="宋体"/>
                <w:szCs w:val="21"/>
                <w:lang w:val="en-US" w:eastAsia="zh-CN"/>
              </w:rPr>
              <w:t>1</w:t>
            </w:r>
            <w:r>
              <w:rPr>
                <w:rFonts w:hint="eastAsia" w:ascii="宋体" w:hAnsi="宋体"/>
                <w:szCs w:val="21"/>
              </w:rPr>
              <w:t>6000元。</w:t>
            </w:r>
          </w:p>
        </w:tc>
        <w:tc>
          <w:tcPr>
            <w:tcW w:w="932" w:type="dxa"/>
            <w:vAlign w:val="top"/>
          </w:tcPr>
          <w:p>
            <w:pPr>
              <w:rPr>
                <w:rFonts w:hint="eastAsia" w:ascii="Times New Roman" w:hAnsi="Times New Roman" w:eastAsia="宋体" w:cs="Times New Roman"/>
                <w:kern w:val="2"/>
                <w:sz w:val="21"/>
                <w:lang w:val="en-US" w:eastAsia="zh-CN" w:bidi="ar-SA"/>
              </w:rPr>
            </w:pPr>
          </w:p>
        </w:tc>
      </w:tr>
    </w:tbl>
    <w:p>
      <w:pPr>
        <w:pStyle w:val="6"/>
        <w:rPr>
          <w:rFonts w:hint="eastAsia"/>
        </w:rPr>
      </w:pPr>
      <w:r>
        <w:rPr>
          <w:rFonts w:hint="eastAsia"/>
        </w:rPr>
        <w:t xml:space="preserve">说明：不符合标注N  </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受审核部门：综合办公室，   主管领导：邓文娟   陪同人员：邓文娟</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审核员：文平</w:t>
            </w:r>
            <w:r>
              <w:rPr>
                <w:rFonts w:hint="eastAsia"/>
                <w:sz w:val="24"/>
                <w:szCs w:val="24"/>
                <w:lang w:eastAsia="zh-CN"/>
              </w:rPr>
              <w:t>、宋明珠（</w:t>
            </w:r>
            <w:r>
              <w:rPr>
                <w:rFonts w:hint="eastAsia"/>
                <w:sz w:val="24"/>
                <w:szCs w:val="24"/>
                <w:lang w:val="en-US" w:eastAsia="zh-CN"/>
              </w:rPr>
              <w:t>S实习</w:t>
            </w:r>
            <w:r>
              <w:rPr>
                <w:rFonts w:hint="eastAsia"/>
                <w:sz w:val="24"/>
                <w:szCs w:val="24"/>
                <w:lang w:eastAsia="zh-CN"/>
              </w:rPr>
              <w:t>）</w:t>
            </w:r>
            <w:r>
              <w:rPr>
                <w:rFonts w:hint="eastAsia"/>
                <w:sz w:val="24"/>
                <w:szCs w:val="24"/>
              </w:rPr>
              <w:t>。</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2021.8.18</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pacing w:line="300" w:lineRule="exact"/>
              <w:rPr>
                <w:rFonts w:ascii="宋体" w:hAnsi="宋体" w:cs="新宋体"/>
                <w:sz w:val="18"/>
                <w:szCs w:val="18"/>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在体系手册中规定了综合办公室的环境安全职责和权限，以确保部门工作的展开和实施：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spacing w:line="400" w:lineRule="exact"/>
              <w:ind w:left="298" w:leftChars="142"/>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综合办公室及财务部负责人能基本阐述本部门的主要职责。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查综合办公室职业健康安全目标指标：  考核情况（</w:t>
            </w:r>
            <w:r>
              <w:rPr>
                <w:rFonts w:hint="eastAsia" w:ascii="宋体" w:hAnsi="宋体"/>
                <w:szCs w:val="21"/>
                <w:lang w:eastAsia="zh-CN"/>
              </w:rPr>
              <w:t>2021年1月-2021年6月</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）火灾事故发生率为0；                              0</w:t>
            </w:r>
          </w:p>
          <w:p>
            <w:p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rPr>
              <w:t>）触电事故发生率为0；                              0</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2021年1月-2021年6月</w:t>
            </w:r>
            <w:r>
              <w:rPr>
                <w:rFonts w:hint="eastAsia" w:ascii="宋体" w:hAnsi="宋体"/>
                <w:szCs w:val="21"/>
              </w:rPr>
              <w:t>份发现，提供的《安全目标完成统计表》，考核均完成目标任务，但不能提供数据的实证性材料，需改进。</w:t>
            </w:r>
          </w:p>
          <w:p>
            <w:pPr>
              <w:spacing w:line="400" w:lineRule="exact"/>
              <w:rPr>
                <w:rFonts w:ascii="宋体" w:hAnsi="宋体"/>
                <w:szCs w:val="21"/>
              </w:rPr>
            </w:pPr>
            <w:r>
              <w:rPr>
                <w:rFonts w:hint="eastAsia" w:ascii="宋体" w:hAnsi="宋体"/>
                <w:szCs w:val="21"/>
              </w:rPr>
              <w:t>查见</w:t>
            </w:r>
            <w:r>
              <w:rPr>
                <w:rFonts w:hint="eastAsia" w:ascii="宋体" w:hAnsi="宋体"/>
                <w:szCs w:val="21"/>
                <w:lang w:eastAsia="zh-CN"/>
              </w:rPr>
              <w:t>安全</w:t>
            </w:r>
            <w:r>
              <w:rPr>
                <w:rFonts w:hint="eastAsia" w:ascii="宋体" w:hAnsi="宋体"/>
                <w:szCs w:val="21"/>
              </w:rPr>
              <w:t>目标管理方案有时间期限、具体措施、责任人。</w:t>
            </w:r>
          </w:p>
          <w:p>
            <w:pPr>
              <w:spacing w:line="400" w:lineRule="exact"/>
              <w:rPr>
                <w:rFonts w:ascii="宋体" w:hAnsi="宋体"/>
                <w:szCs w:val="21"/>
              </w:rPr>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1、抽查现场服务过程中（可能）发生的触电事故确定的管理措施要求：</w:t>
            </w:r>
          </w:p>
          <w:p>
            <w:pPr>
              <w:spacing w:line="400" w:lineRule="exact"/>
              <w:rPr>
                <w:rFonts w:ascii="宋体" w:hAnsi="宋体"/>
                <w:szCs w:val="21"/>
              </w:rPr>
            </w:pPr>
            <w:r>
              <w:rPr>
                <w:rFonts w:hint="eastAsia" w:ascii="宋体" w:hAnsi="宋体"/>
                <w:szCs w:val="21"/>
              </w:rPr>
              <w:t>1）认真审查服务单位的临时用电方案；</w:t>
            </w:r>
          </w:p>
          <w:p>
            <w:pPr>
              <w:spacing w:line="400" w:lineRule="exact"/>
              <w:rPr>
                <w:rFonts w:ascii="宋体" w:hAnsi="宋体"/>
                <w:szCs w:val="21"/>
              </w:rPr>
            </w:pPr>
            <w:r>
              <w:rPr>
                <w:rFonts w:hint="eastAsia" w:ascii="宋体" w:hAnsi="宋体"/>
                <w:szCs w:val="21"/>
              </w:rPr>
              <w:t>2）督促检查服务现场临时用电符合临时方案，包括用电设备正确接零接地、电线电缆无老化破皮漏电、开关漏电保护性能良好、安全性符合要求、维护电工持证上岗等，发现问题及时对服务单位施加影响、监督纠正；</w:t>
            </w:r>
          </w:p>
          <w:p>
            <w:pPr>
              <w:spacing w:line="400" w:lineRule="exact"/>
              <w:rPr>
                <w:rFonts w:ascii="宋体" w:hAnsi="宋体"/>
                <w:szCs w:val="21"/>
              </w:rPr>
            </w:pPr>
            <w:r>
              <w:rPr>
                <w:rFonts w:hint="eastAsia" w:ascii="宋体" w:hAnsi="宋体"/>
                <w:szCs w:val="21"/>
              </w:rPr>
              <w:t>3）人员佩戴防护用品，如防护手套等。</w:t>
            </w:r>
          </w:p>
          <w:p>
            <w:pPr>
              <w:spacing w:line="400" w:lineRule="exact"/>
              <w:rPr>
                <w:rFonts w:ascii="宋体" w:hAnsi="宋体"/>
                <w:szCs w:val="21"/>
              </w:rPr>
            </w:pPr>
            <w:r>
              <w:rPr>
                <w:rFonts w:hint="eastAsia" w:ascii="宋体" w:hAnsi="宋体"/>
                <w:szCs w:val="21"/>
              </w:rPr>
              <w:t>........</w:t>
            </w:r>
          </w:p>
          <w:p>
            <w:pPr>
              <w:spacing w:line="400" w:lineRule="atLeast"/>
              <w:jc w:val="left"/>
              <w:rPr>
                <w:rFonts w:ascii="宋体" w:hAnsi="宋体"/>
                <w:szCs w:val="21"/>
              </w:rPr>
            </w:pPr>
            <w:r>
              <w:rPr>
                <w:rFonts w:hint="eastAsia" w:ascii="宋体" w:hAnsi="宋体"/>
                <w:szCs w:val="21"/>
              </w:rPr>
              <w:t>查见职业健康安全管理方案共计有</w:t>
            </w:r>
            <w:r>
              <w:rPr>
                <w:rFonts w:hint="eastAsia" w:ascii="宋体" w:hAnsi="宋体"/>
                <w:szCs w:val="21"/>
                <w:lang w:val="en-US" w:eastAsia="zh-CN"/>
              </w:rPr>
              <w:t>5</w:t>
            </w:r>
            <w:r>
              <w:rPr>
                <w:rFonts w:hint="eastAsia" w:ascii="宋体" w:hAnsi="宋体"/>
                <w:szCs w:val="21"/>
              </w:rPr>
              <w:t>个，分别是潜在火灾，固废排放，污水排放，化学药品泄漏挥发</w:t>
            </w:r>
            <w:r>
              <w:rPr>
                <w:rFonts w:hint="eastAsia" w:ascii="宋体" w:hAnsi="宋体"/>
                <w:color w:val="auto"/>
                <w:szCs w:val="21"/>
              </w:rPr>
              <w:t>、</w:t>
            </w:r>
            <w:r>
              <w:rPr>
                <w:rFonts w:ascii="Arial" w:hAnsi="Arial" w:cs="Arial"/>
                <w:color w:val="auto"/>
                <w:szCs w:val="21"/>
                <w:shd w:val="clear" w:color="auto" w:fill="FFFFFF"/>
              </w:rPr>
              <w:t>放射性元素的超标排放及泄露</w:t>
            </w:r>
            <w:r>
              <w:rPr>
                <w:rFonts w:hint="eastAsia" w:ascii="宋体" w:hAnsi="宋体"/>
                <w:szCs w:val="21"/>
              </w:rPr>
              <w:t>。</w:t>
            </w:r>
          </w:p>
          <w:p>
            <w:pPr>
              <w:spacing w:line="400" w:lineRule="atLeast"/>
              <w:jc w:val="left"/>
              <w:rPr>
                <w:rFonts w:ascii="宋体" w:hAnsi="宋体" w:cs="宋体"/>
                <w:szCs w:val="21"/>
              </w:rPr>
            </w:pPr>
            <w:r>
              <w:rPr>
                <w:rFonts w:hint="eastAsia" w:ascii="宋体" w:hAnsi="宋体"/>
                <w:szCs w:val="21"/>
              </w:rPr>
              <w:t>方案针对目标及指标提出了管理措施，方案中有具体的实施时间及经费，有相应的实施主体。</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621" w:type="dxa"/>
          </w:tcPr>
          <w:p>
            <w:pPr>
              <w:pStyle w:val="8"/>
              <w:spacing w:line="400" w:lineRule="exact"/>
              <w:rPr>
                <w:sz w:val="21"/>
                <w:szCs w:val="21"/>
              </w:rPr>
            </w:pPr>
            <w:r>
              <w:rPr>
                <w:rFonts w:hint="eastAsia"/>
                <w:kern w:val="2"/>
                <w:sz w:val="21"/>
                <w:szCs w:val="21"/>
              </w:rPr>
              <w:t>--《</w:t>
            </w:r>
            <w:r>
              <w:rPr>
                <w:rFonts w:hint="eastAsia"/>
                <w:kern w:val="2"/>
                <w:sz w:val="21"/>
                <w:szCs w:val="21"/>
                <w:lang w:eastAsia="zh-CN"/>
              </w:rPr>
              <w:t>信息交流控制程序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1）告知员工：环境管理者代表是廖周勇、职业健康安全事务代表是</w:t>
            </w:r>
            <w:r>
              <w:rPr>
                <w:rFonts w:hint="eastAsia" w:ascii="宋体" w:hAnsi="宋体" w:cs="Arial"/>
                <w:szCs w:val="21"/>
                <w:lang w:eastAsia="zh-CN"/>
              </w:rPr>
              <w:t>王俊</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2）告知员工：环境及职业健康安全管理体系建立的依据、标准和意义，因公司在服务过程中涉及化学品存在职业健康风险，故对全体员工及相关方出具告知书；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王俊</w:t>
            </w:r>
            <w:r>
              <w:rPr>
                <w:rFonts w:hint="eastAsia" w:cs="Arial"/>
                <w:kern w:val="2"/>
                <w:sz w:val="21"/>
                <w:szCs w:val="21"/>
              </w:rPr>
              <w:t>，了解到暂未发生员工与企业的劳动纠纷、工伤、员工投诉、员工权益争执等情况。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S6.1.2 </w:t>
            </w:r>
          </w:p>
        </w:tc>
        <w:tc>
          <w:tcPr>
            <w:tcW w:w="10621" w:type="dxa"/>
          </w:tcPr>
          <w:p>
            <w:pPr>
              <w:spacing w:line="400" w:lineRule="exact"/>
              <w:jc w:val="left"/>
            </w:pPr>
            <w:r>
              <w:rPr>
                <w:rFonts w:hint="eastAsia"/>
              </w:rPr>
              <w:t>查见：《</w:t>
            </w:r>
            <w:r>
              <w:rPr>
                <w:rFonts w:hint="eastAsia"/>
                <w:lang w:eastAsia="zh-CN"/>
              </w:rPr>
              <w:t>危险源辨识，风险评价控制程序</w:t>
            </w:r>
            <w:r>
              <w:rPr>
                <w:rFonts w:hint="eastAsia"/>
              </w:rPr>
              <w:t>》</w:t>
            </w:r>
          </w:p>
          <w:p>
            <w:pPr>
              <w:spacing w:line="400" w:lineRule="exact"/>
              <w:jc w:val="left"/>
            </w:pPr>
            <w:r>
              <w:rPr>
                <w:rFonts w:hint="eastAsia"/>
              </w:rPr>
              <w:t>上述文件对识别和评价方法、程序、职责、记录作了规定。</w:t>
            </w:r>
          </w:p>
          <w:p>
            <w:pPr>
              <w:spacing w:line="400" w:lineRule="atLeast"/>
              <w:jc w:val="left"/>
            </w:pPr>
            <w:r>
              <w:rPr>
                <w:rFonts w:hint="eastAsia"/>
              </w:rPr>
              <w:t>查见：《危险辨识和评价表》，危险源过程打分和小组评议共评价出公司不可接受风险：5项，分别是：潜在火灾，触电，交通意外伤害，化学品（烧伤、中毒、烫伤），机械伤害。</w:t>
            </w:r>
          </w:p>
          <w:p>
            <w:pPr>
              <w:spacing w:line="400" w:lineRule="exact"/>
              <w:jc w:val="left"/>
            </w:pPr>
            <w:r>
              <w:rPr>
                <w:rFonts w:hint="eastAsia"/>
              </w:rPr>
              <w:t>。辨识清楚、准确，评价充分合理。</w:t>
            </w:r>
          </w:p>
          <w:p>
            <w:pPr>
              <w:spacing w:line="400" w:lineRule="exact"/>
              <w:jc w:val="left"/>
            </w:pPr>
            <w:r>
              <w:rPr>
                <w:rFonts w:hint="eastAsia"/>
              </w:rPr>
              <w:t>抽查见确定的潜在火灾，触电，交通意外伤害，化学品（烧伤、中毒、烫伤），机械伤害等控制措施：</w:t>
            </w:r>
          </w:p>
          <w:p>
            <w:pPr>
              <w:spacing w:line="400" w:lineRule="exact"/>
              <w:jc w:val="left"/>
            </w:pPr>
            <w:r>
              <w:rPr>
                <w:rFonts w:hint="eastAsia"/>
              </w:rPr>
              <w:t>1、杜绝火灾事故的方法措施：</w:t>
            </w:r>
          </w:p>
          <w:p>
            <w:pPr>
              <w:spacing w:line="400" w:lineRule="exact"/>
              <w:jc w:val="left"/>
            </w:pPr>
            <w:r>
              <w:rPr>
                <w:rFonts w:hint="eastAsia"/>
              </w:rPr>
              <w:t>a、加强员工教育，禁止在非吸烟区吸烟；</w:t>
            </w:r>
          </w:p>
          <w:p>
            <w:pPr>
              <w:spacing w:line="400" w:lineRule="exact"/>
              <w:jc w:val="left"/>
            </w:pPr>
            <w:r>
              <w:rPr>
                <w:rFonts w:hint="eastAsia"/>
              </w:rPr>
              <w:t>b、电气设备、设施按照安全规定合理的选用和布置，安装良好的保护装置，保证其安全运行；</w:t>
            </w:r>
          </w:p>
          <w:p>
            <w:pPr>
              <w:spacing w:line="400" w:lineRule="exact"/>
              <w:jc w:val="left"/>
            </w:pPr>
            <w:r>
              <w:rPr>
                <w:rFonts w:hint="eastAsia"/>
              </w:rPr>
              <w:t>c、做好相关设备的日常维护及保养，使用前严格检查，作业人员必须经培训合格后持证上岗；</w:t>
            </w:r>
          </w:p>
          <w:p>
            <w:pPr>
              <w:spacing w:line="400" w:lineRule="exact"/>
              <w:jc w:val="left"/>
            </w:pPr>
            <w:r>
              <w:rPr>
                <w:rFonts w:hint="eastAsia"/>
              </w:rPr>
              <w:t>d、按消防安全管理规定配足灭火器材，机房和库房按规定配备操作挂牌，危险部位，设置安全警示牌。</w:t>
            </w:r>
          </w:p>
          <w:p>
            <w:pPr>
              <w:spacing w:line="400" w:lineRule="exact"/>
              <w:jc w:val="left"/>
            </w:pPr>
            <w:r>
              <w:rPr>
                <w:rFonts w:hint="eastAsia"/>
              </w:rPr>
              <w:t>查见：综合办公室及办公区域《危险辨别及风险评价表》</w:t>
            </w:r>
          </w:p>
          <w:p>
            <w:pPr>
              <w:spacing w:line="400" w:lineRule="exact"/>
              <w:jc w:val="left"/>
            </w:pPr>
            <w:r>
              <w:rPr>
                <w:rFonts w:hint="eastAsia"/>
              </w:rPr>
              <w:t>202</w:t>
            </w:r>
            <w:r>
              <w:rPr>
                <w:rFonts w:hint="eastAsia"/>
                <w:lang w:val="en-US" w:eastAsia="zh-CN"/>
              </w:rPr>
              <w:t>1</w:t>
            </w:r>
            <w:r>
              <w:rPr>
                <w:rFonts w:hint="eastAsia"/>
              </w:rPr>
              <w:t>年1月</w:t>
            </w:r>
            <w:r>
              <w:rPr>
                <w:rFonts w:hint="eastAsia"/>
                <w:lang w:val="en-US" w:eastAsia="zh-CN"/>
              </w:rPr>
              <w:t>12</w:t>
            </w:r>
            <w:r>
              <w:rPr>
                <w:rFonts w:hint="eastAsia"/>
              </w:rPr>
              <w:t>日发布</w:t>
            </w:r>
          </w:p>
          <w:p>
            <w:pPr>
              <w:spacing w:line="400" w:lineRule="exact"/>
              <w:jc w:val="left"/>
            </w:pPr>
            <w:r>
              <w:rPr>
                <w:rFonts w:hint="eastAsia"/>
              </w:rPr>
              <w:t>综合办公室及办公区域共识别出包括:</w:t>
            </w:r>
          </w:p>
          <w:p>
            <w:pPr>
              <w:spacing w:line="400" w:lineRule="exact"/>
              <w:jc w:val="left"/>
            </w:pPr>
            <w:r>
              <w:rPr>
                <w:rFonts w:hint="eastAsia"/>
              </w:rPr>
              <w:t>办公设备发生故障，漏电导致的触电；线路老化漏电、人员吸烟引发火灾；发生交通事故伤人等危险源.</w:t>
            </w:r>
          </w:p>
          <w:p>
            <w:pPr>
              <w:spacing w:line="400" w:lineRule="exact"/>
              <w:jc w:val="left"/>
            </w:pPr>
            <w:r>
              <w:rPr>
                <w:rFonts w:hint="eastAsia"/>
              </w:rPr>
              <w:t>采用的是经验判断法、过程分析法识别。</w:t>
            </w:r>
          </w:p>
          <w:p>
            <w:pPr>
              <w:spacing w:line="400" w:lineRule="exact"/>
              <w:jc w:val="left"/>
            </w:pPr>
            <w:r>
              <w:rPr>
                <w:rFonts w:hint="eastAsia"/>
              </w:rPr>
              <w:t>查见，综合办公室及办公区域打分法确定了1项不可接受风险：（1）线路短路、吸烟引发火灾。</w:t>
            </w:r>
          </w:p>
          <w:p>
            <w:pPr>
              <w:spacing w:line="400" w:lineRule="exact"/>
              <w:jc w:val="left"/>
            </w:pPr>
            <w:r>
              <w:rPr>
                <w:rFonts w:hint="eastAsia"/>
              </w:rPr>
              <w:t>危险源辨识基本充分、风险等级评价基本合理。</w:t>
            </w:r>
          </w:p>
          <w:p>
            <w:pPr>
              <w:spacing w:line="400" w:lineRule="exact"/>
              <w:jc w:val="left"/>
            </w:pPr>
            <w:r>
              <w:rPr>
                <w:rFonts w:hint="eastAsia"/>
              </w:rPr>
              <w:t>查见确定的消防管理措施：</w:t>
            </w:r>
          </w:p>
          <w:p>
            <w:pPr>
              <w:spacing w:line="400" w:lineRule="exact"/>
              <w:jc w:val="left"/>
            </w:pPr>
            <w:r>
              <w:rPr>
                <w:rFonts w:hint="eastAsia"/>
              </w:rPr>
              <w:t>组织员工安全教育、消防知识学习；</w:t>
            </w:r>
          </w:p>
          <w:p>
            <w:pPr>
              <w:spacing w:line="400" w:lineRule="exact"/>
              <w:jc w:val="left"/>
            </w:pPr>
            <w:r>
              <w:rPr>
                <w:rFonts w:hint="eastAsia"/>
              </w:rPr>
              <w:t>加强检查考核，不少于三个月进行一次；</w:t>
            </w:r>
          </w:p>
          <w:p>
            <w:pPr>
              <w:spacing w:line="400" w:lineRule="exact"/>
              <w:jc w:val="left"/>
              <w:rPr>
                <w:rFonts w:hint="eastAsia"/>
              </w:rPr>
            </w:pPr>
            <w:r>
              <w:rPr>
                <w:rFonts w:hint="eastAsia"/>
              </w:rPr>
              <w:t>制定安全用电使用管理规定</w:t>
            </w:r>
          </w:p>
          <w:p>
            <w:pPr>
              <w:spacing w:line="400" w:lineRule="exact"/>
              <w:jc w:val="left"/>
              <w:rPr>
                <w:rFonts w:hint="eastAsia"/>
              </w:rPr>
            </w:pPr>
            <w:r>
              <w:rPr>
                <w:rFonts w:hint="eastAsia"/>
              </w:rPr>
              <w:t>每年参与公司组织的消防演练</w:t>
            </w:r>
          </w:p>
          <w:p>
            <w:pPr>
              <w:pStyle w:val="11"/>
              <w:rPr>
                <w:rFonts w:hint="default" w:eastAsia="宋体"/>
                <w:lang w:val="en-US" w:eastAsia="zh-CN"/>
              </w:rPr>
            </w:pPr>
            <w:r>
              <w:rPr>
                <w:rFonts w:hint="eastAsia" w:ascii="宋体" w:hAnsi="宋体" w:cs="宋体"/>
                <w:color w:val="000000" w:themeColor="text1"/>
                <w:szCs w:val="21"/>
                <w:lang w:val="en-US" w:eastAsia="zh-CN"/>
              </w:rPr>
              <w:t>......</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S6.1.3</w:t>
            </w:r>
          </w:p>
          <w:p>
            <w:pPr>
              <w:rPr>
                <w:rFonts w:ascii="宋体" w:hAnsi="宋体" w:cs="新宋体"/>
                <w:color w:val="000000" w:themeColor="text1"/>
                <w:szCs w:val="21"/>
              </w:rPr>
            </w:pPr>
          </w:p>
        </w:tc>
        <w:tc>
          <w:tcPr>
            <w:tcW w:w="10621"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ascii="宋体" w:hAnsi="宋体" w:cs="宋体"/>
                <w:color w:val="000000" w:themeColor="text1"/>
                <w:szCs w:val="21"/>
                <w:lang w:eastAsia="zh-CN"/>
              </w:rPr>
              <w:t>合规性评价程序</w:t>
            </w:r>
            <w:r>
              <w:rPr>
                <w:rFonts w:hint="eastAsia" w:ascii="宋体" w:hAnsi="宋体" w:cs="宋体"/>
                <w:color w:val="000000" w:themeColor="text1"/>
                <w:szCs w:val="21"/>
              </w:rPr>
              <w:t>》，查有《适用法律法规标准及其他要求清单》，对本公司职业健康安全管理体系适用的法律法规和当地政府、行业要求进行了识别，包括职业健康安全卫生标准等。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年《适用法律法规标准及其他要求清单》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3）与职业健康安全管理相关的执行标准，查见：</w:t>
            </w:r>
          </w:p>
          <w:p>
            <w:pPr>
              <w:spacing w:line="400" w:lineRule="exact"/>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rPr>
                <w:rFonts w:ascii="宋体" w:hAnsi="宋体" w:cs="宋体"/>
                <w:color w:val="000000" w:themeColor="text1"/>
                <w:szCs w:val="21"/>
              </w:rPr>
            </w:pPr>
            <w:r>
              <w:rPr>
                <w:rFonts w:hint="eastAsia" w:ascii="宋体" w:hAnsi="宋体" w:cs="宋体"/>
                <w:color w:val="000000" w:themeColor="text1"/>
                <w:szCs w:val="21"/>
              </w:rPr>
              <w:t>放射性同位素与射线装置安全和防护条例等。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621"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组织制定了职业健康安全运行相关的控制程序及相应的控制准则，如相关方环境安全管理办法、劳保用品管理制度、消防管理制度、火灾预防应急准备和响应管理等过程的运行准则。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组织对进入场所内的供方送货员、访客视情况由安保人员或受访人提醒等方式，告知相关遵守相应的运行准则，以防止外来人员受到人身伤害或职业健康安危害。</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查见：《应急准备和响应管理制度》、</w:t>
            </w:r>
            <w:r>
              <w:rPr>
                <w:rFonts w:hint="eastAsia" w:ascii="宋体" w:hAnsi="宋体"/>
                <w:szCs w:val="21"/>
              </w:rPr>
              <w:t>公司拟定有《火灾、触电、交通事故、中暑应急预案》，</w:t>
            </w:r>
            <w:r>
              <w:rPr>
                <w:rFonts w:hint="eastAsia" w:ascii="宋体" w:hAnsi="宋体"/>
                <w:szCs w:val="21"/>
                <w:lang w:eastAsia="zh-CN"/>
              </w:rPr>
              <w:t>2021年6月22日</w:t>
            </w:r>
            <w:r>
              <w:rPr>
                <w:rFonts w:hint="eastAsia" w:ascii="宋体" w:hAnsi="宋体"/>
                <w:szCs w:val="21"/>
              </w:rPr>
              <w:t>和</w:t>
            </w:r>
            <w:r>
              <w:rPr>
                <w:rFonts w:hint="eastAsia" w:ascii="宋体" w:hAnsi="宋体"/>
                <w:szCs w:val="21"/>
                <w:lang w:eastAsia="zh-CN"/>
              </w:rPr>
              <w:t>2021年4月18日</w:t>
            </w:r>
            <w:r>
              <w:rPr>
                <w:rFonts w:hint="eastAsia" w:ascii="宋体" w:hAnsi="宋体"/>
                <w:szCs w:val="21"/>
              </w:rPr>
              <w:t>进行了消防、触电应急演习。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lang w:eastAsia="zh-CN"/>
              </w:rPr>
              <w:t>2021年6月22日</w:t>
            </w:r>
            <w:r>
              <w:rPr>
                <w:rFonts w:hint="eastAsia" w:ascii="宋体" w:hAnsi="宋体" w:cs="宋体"/>
                <w:szCs w:val="21"/>
              </w:rPr>
              <w:t>在公司由综合办公室组织的因公司办公室电路短路导致火灾消防演练。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2"/>
            </w:pPr>
            <w:r>
              <w:rPr>
                <w:rFonts w:hint="eastAsia"/>
                <w:kern w:val="32"/>
              </w:rPr>
              <w:t xml:space="preserve">   </w:t>
            </w:r>
            <w:r>
              <w:rPr>
                <w:rFonts w:hint="eastAsia"/>
              </w:rPr>
              <w:t>公司制定的应急预案和响应措施内容全面、切实可行，能满足公司办公现场的应急响应要求，将继续予以执行，近期不作修改。</w:t>
            </w:r>
          </w:p>
          <w:p>
            <w:pPr>
              <w:pStyle w:val="2"/>
            </w:pPr>
            <w:r>
              <w:rPr>
                <w:rFonts w:hint="eastAsia" w:hAnsi="宋体"/>
                <w:szCs w:val="21"/>
              </w:rPr>
              <w:t>查见</w:t>
            </w:r>
            <w:r>
              <w:rPr>
                <w:rFonts w:hint="eastAsia" w:hAnsi="宋体"/>
                <w:szCs w:val="21"/>
                <w:lang w:eastAsia="zh-CN"/>
              </w:rPr>
              <w:t>2021年4月18日</w:t>
            </w:r>
            <w:r>
              <w:rPr>
                <w:rFonts w:hAnsi="宋体"/>
                <w:szCs w:val="21"/>
              </w:rPr>
              <w:t>在公司办公区由</w:t>
            </w:r>
            <w:r>
              <w:rPr>
                <w:rFonts w:hint="eastAsia" w:ascii="宋体" w:hAnsi="宋体" w:cs="宋体"/>
                <w:szCs w:val="21"/>
              </w:rPr>
              <w:t>综合办公室</w:t>
            </w:r>
            <w:r>
              <w:rPr>
                <w:rFonts w:hAnsi="宋体"/>
                <w:szCs w:val="21"/>
              </w:rPr>
              <w:t>组织的触电事故应急演练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rPr>
                <w:rFonts w:ascii="宋体" w:hAnsi="宋体" w:cs="宋体"/>
                <w:szCs w:val="21"/>
              </w:rPr>
            </w:pPr>
            <w:r>
              <w:rPr>
                <w:rFonts w:hint="eastAsia" w:ascii="宋体" w:hAnsi="宋体" w:cs="宋体"/>
                <w:szCs w:val="21"/>
              </w:rPr>
              <w:t>应急准备：在公司办公区域，按要求配置灭火器。</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环境安全运行控制程序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◆查公司职业健康安全检查记录表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程序文件规定公司每月由综合办公室组织人员对公司办公场所和服务场所的安全消防方面的制度规程、电线开关插座、消防器材保养和检查等进行检查，检查结论：合格。提供有</w:t>
            </w:r>
            <w:r>
              <w:rPr>
                <w:rFonts w:hint="eastAsia" w:ascii="宋体" w:hAnsi="宋体" w:cs="宋体"/>
                <w:szCs w:val="21"/>
                <w:lang w:eastAsia="zh-CN"/>
              </w:rPr>
              <w:t>2021年01月—2021年0</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rPr>
              <w:t>份的职业健康安全检查记录表。</w:t>
            </w:r>
          </w:p>
          <w:p>
            <w:pPr>
              <w:pStyle w:val="11"/>
              <w:rPr>
                <w:rFonts w:hint="eastAsia" w:ascii="宋体" w:hAnsi="宋体" w:cs="宋体"/>
                <w:szCs w:val="21"/>
                <w:lang w:val="en-US" w:eastAsia="zh-CN"/>
              </w:rPr>
            </w:pPr>
            <w:r>
              <w:rPr>
                <w:rFonts w:hint="eastAsia" w:ascii="宋体" w:hAnsi="宋体" w:cs="宋体"/>
                <w:szCs w:val="21"/>
                <w:lang w:eastAsia="zh-CN"/>
              </w:rPr>
              <w:t>抽：</w:t>
            </w:r>
            <w:r>
              <w:rPr>
                <w:rFonts w:hint="eastAsia" w:ascii="宋体" w:hAnsi="宋体" w:cs="宋体"/>
                <w:szCs w:val="21"/>
                <w:lang w:val="en-US" w:eastAsia="zh-CN"/>
              </w:rPr>
              <w:t>2021年7月职业健康安全检查记录表：</w:t>
            </w:r>
          </w:p>
          <w:p>
            <w:pPr>
              <w:pStyle w:val="11"/>
              <w:rPr>
                <w:rFonts w:hint="default" w:ascii="宋体" w:hAnsi="宋体" w:cs="宋体"/>
                <w:szCs w:val="21"/>
                <w:lang w:val="en-US" w:eastAsia="zh-CN"/>
              </w:rPr>
            </w:pPr>
            <w:r>
              <w:rPr>
                <w:rFonts w:hint="eastAsia" w:ascii="宋体" w:hAnsi="宋体" w:cs="宋体"/>
                <w:szCs w:val="21"/>
                <w:lang w:val="en-US" w:eastAsia="zh-CN"/>
              </w:rPr>
              <w:t>检查项目：</w:t>
            </w:r>
            <w:r>
              <w:rPr>
                <w:rFonts w:hint="eastAsia" w:ascii="宋体" w:hAnsi="宋体" w:cs="宋体"/>
                <w:szCs w:val="21"/>
              </w:rPr>
              <w:t>制度规程、电线开关插座、消防器材保养和检查等</w:t>
            </w:r>
            <w:r>
              <w:rPr>
                <w:rFonts w:hint="eastAsia" w:ascii="宋体" w:hAnsi="宋体" w:cs="宋体"/>
                <w:szCs w:val="21"/>
                <w:lang w:val="en-US" w:eastAsia="zh-CN"/>
              </w:rPr>
              <w:t>，检查人：廖周勇，检查日期：2021.7.29，检查结论：合格。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w:t>
            </w:r>
          </w:p>
          <w:p>
            <w:pPr>
              <w:spacing w:line="400" w:lineRule="exact"/>
              <w:rPr>
                <w:rFonts w:ascii="宋体" w:hAnsi="宋体" w:cs="宋体"/>
                <w:szCs w:val="21"/>
                <w:highlight w:val="none"/>
              </w:rPr>
            </w:pPr>
            <w:r>
              <w:rPr>
                <w:rFonts w:hint="eastAsia" w:ascii="宋体" w:hAnsi="宋体" w:cs="宋体"/>
                <w:szCs w:val="21"/>
                <w:highlight w:val="none"/>
              </w:rPr>
              <w:t>◆ 职工健康体检报告</w:t>
            </w:r>
          </w:p>
          <w:p>
            <w:pPr>
              <w:spacing w:line="400" w:lineRule="exact"/>
              <w:rPr>
                <w:rFonts w:ascii="宋体" w:hAnsi="宋体" w:cs="宋体"/>
                <w:szCs w:val="21"/>
                <w:highlight w:val="none"/>
              </w:rPr>
            </w:pPr>
            <w:r>
              <w:rPr>
                <w:rFonts w:hint="eastAsia" w:ascii="宋体" w:hAnsi="宋体" w:cs="宋体"/>
                <w:szCs w:val="21"/>
                <w:highlight w:val="none"/>
              </w:rPr>
              <w:t xml:space="preserve">员工         体检日期、          检查机构、                    </w:t>
            </w:r>
          </w:p>
          <w:p>
            <w:pPr>
              <w:spacing w:line="400" w:lineRule="exact"/>
              <w:rPr>
                <w:rFonts w:ascii="宋体" w:hAnsi="宋体" w:cs="宋体"/>
                <w:szCs w:val="21"/>
                <w:highlight w:val="none"/>
              </w:rPr>
            </w:pPr>
            <w:r>
              <w:rPr>
                <w:rFonts w:hint="eastAsia" w:ascii="宋体" w:hAnsi="宋体" w:cs="宋体"/>
                <w:szCs w:val="21"/>
                <w:highlight w:val="none"/>
              </w:rPr>
              <w:t>向吉攀       202</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r>
              <w:rPr>
                <w:rFonts w:hint="eastAsia" w:ascii="宋体" w:hAnsi="宋体" w:cs="宋体"/>
                <w:szCs w:val="21"/>
                <w:highlight w:val="none"/>
              </w:rPr>
              <w:t xml:space="preserve">       成都锦江美年大健康维康体检门诊部  </w:t>
            </w:r>
          </w:p>
          <w:p>
            <w:pPr>
              <w:spacing w:line="400" w:lineRule="exact"/>
              <w:rPr>
                <w:rFonts w:ascii="宋体" w:hAnsi="宋体" w:cs="宋体"/>
                <w:szCs w:val="21"/>
                <w:highlight w:val="none"/>
              </w:rPr>
            </w:pPr>
            <w:r>
              <w:rPr>
                <w:rFonts w:hint="eastAsia" w:ascii="宋体" w:hAnsi="宋体" w:cs="宋体"/>
                <w:szCs w:val="21"/>
                <w:highlight w:val="none"/>
              </w:rPr>
              <w:t>陈泉         202</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r>
              <w:rPr>
                <w:rFonts w:hint="eastAsia" w:ascii="宋体" w:hAnsi="宋体" w:cs="宋体"/>
                <w:szCs w:val="21"/>
                <w:highlight w:val="none"/>
              </w:rPr>
              <w:t xml:space="preserve">       成都锦江美年大健康维康体检门诊部  </w:t>
            </w:r>
          </w:p>
          <w:p>
            <w:pPr>
              <w:pStyle w:val="2"/>
              <w:rPr>
                <w:highlight w:val="none"/>
              </w:rPr>
            </w:pPr>
            <w:r>
              <w:rPr>
                <w:rFonts w:hint="eastAsia" w:ascii="宋体" w:hAnsi="宋体" w:cs="宋体"/>
                <w:szCs w:val="21"/>
                <w:highlight w:val="none"/>
              </w:rPr>
              <w:t>......</w:t>
            </w:r>
          </w:p>
          <w:p>
            <w:pPr>
              <w:rPr>
                <w:rFonts w:ascii="宋体" w:hAnsi="宋体" w:cs="宋体"/>
                <w:szCs w:val="21"/>
              </w:rPr>
            </w:pP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合规性评价程序</w:t>
            </w:r>
            <w:r>
              <w:rPr>
                <w:rFonts w:hint="eastAsia" w:ascii="宋体" w:hAnsi="宋体"/>
                <w:szCs w:val="21"/>
              </w:rPr>
              <w:t>》，规定明确基本合理。综合办公室组织对公司安全健康管理活动，遵守相关法律法规和其他要求情况进行评价，评价结果符合相关法律法规和其他要求，无违法违规情况并保持有合规性评价记录。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由综合办公室组织各部门于</w:t>
            </w:r>
            <w:r>
              <w:rPr>
                <w:rFonts w:hint="eastAsia" w:ascii="宋体" w:hAnsi="宋体"/>
                <w:szCs w:val="21"/>
                <w:lang w:eastAsia="zh-CN"/>
              </w:rPr>
              <w:t>2021年4月22日</w:t>
            </w:r>
            <w:r>
              <w:rPr>
                <w:rFonts w:hint="eastAsia" w:ascii="宋体" w:hAnsi="宋体"/>
                <w:szCs w:val="21"/>
              </w:rPr>
              <w:t>对公司管理和经营活动中涉及的危险源、法律法规进行了评价。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hint="eastAsia" w:eastAsia="宋体"/>
                <w:sz w:val="28"/>
                <w:szCs w:val="28"/>
                <w:lang w:eastAsia="zh-CN"/>
              </w:rPr>
            </w:pPr>
            <w:r>
              <w:rPr>
                <w:rFonts w:hint="eastAsia" w:ascii="宋体" w:hAnsi="宋体"/>
                <w:szCs w:val="21"/>
              </w:rPr>
              <w:t>评价人：</w:t>
            </w:r>
            <w:r>
              <w:rPr>
                <w:rFonts w:hint="eastAsia"/>
                <w:lang w:eastAsia="zh-CN"/>
              </w:rPr>
              <w:t>廖周勇、马萍、李俊、邓文娟</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621"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内部审核程序</w:t>
            </w:r>
            <w:r>
              <w:rPr>
                <w:rFonts w:hint="eastAsia" w:ascii="宋体" w:hAnsi="宋体" w:cs="宋体"/>
                <w:color w:val="000000"/>
                <w:szCs w:val="24"/>
              </w:rPr>
              <w:t>》，程序中规定公司确定质量</w:t>
            </w:r>
            <w:r>
              <w:rPr>
                <w:rFonts w:hint="eastAsia" w:ascii="宋体" w:hAnsi="宋体" w:cs="宋体"/>
                <w:color w:val="000000"/>
                <w:szCs w:val="24"/>
                <w:lang w:eastAsia="zh-CN"/>
              </w:rPr>
              <w:t>、环境及职业健康安全（结合审核）</w:t>
            </w:r>
            <w:r>
              <w:rPr>
                <w:rFonts w:hint="eastAsia" w:ascii="宋体" w:hAnsi="宋体" w:cs="宋体"/>
                <w:color w:val="000000"/>
                <w:szCs w:val="24"/>
              </w:rPr>
              <w:t>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2021年5月12日-13日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w:t>
            </w:r>
            <w:r>
              <w:rPr>
                <w:rFonts w:hint="eastAsia" w:ascii="宋体" w:hAnsi="宋体" w:cs="宋体"/>
                <w:color w:val="000000"/>
                <w:szCs w:val="24"/>
                <w:lang w:eastAsia="zh-CN"/>
              </w:rPr>
              <w:t>、环境及职业健康安全</w:t>
            </w:r>
            <w:r>
              <w:rPr>
                <w:rFonts w:hint="eastAsia" w:ascii="宋体" w:hAnsi="宋体" w:cs="宋体"/>
                <w:color w:val="000000"/>
                <w:szCs w:val="24"/>
              </w:rPr>
              <w:t>体系覆盖的各部门、所有过程。</w:t>
            </w:r>
          </w:p>
          <w:p>
            <w:pPr>
              <w:spacing w:line="360" w:lineRule="auto"/>
              <w:ind w:firstLine="420" w:firstLineChars="200"/>
              <w:rPr>
                <w:szCs w:val="21"/>
              </w:rPr>
            </w:pPr>
            <w:r>
              <w:rPr>
                <w:rFonts w:hint="eastAsia" w:ascii="宋体" w:hAnsi="宋体" w:cs="宋体"/>
                <w:color w:val="000000"/>
                <w:szCs w:val="24"/>
              </w:rPr>
              <w:t>审核组组成：</w:t>
            </w:r>
            <w:r>
              <w:rPr>
                <w:rFonts w:hint="eastAsia" w:ascii="宋体" w:hAnsi="宋体"/>
                <w:szCs w:val="21"/>
              </w:rPr>
              <w:t>廖周勇（组长）、 邓文娟（组员）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查《管理层审核检查表》，《质量控制部审核检查表》，《市场部审核检查表》、《综合办公室审核检查表》《技术部审核检查表》审核过程及条款基本齐全，未出现审核本部门情况。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w:t>
            </w:r>
            <w:r>
              <w:rPr>
                <w:rFonts w:hint="eastAsia" w:ascii="宋体" w:hAnsi="宋体" w:cs="宋体"/>
                <w:color w:val="000000"/>
                <w:szCs w:val="24"/>
                <w:lang w:eastAsia="zh-CN"/>
              </w:rPr>
              <w:t>质量</w:t>
            </w:r>
            <w:r>
              <w:rPr>
                <w:rFonts w:hint="eastAsia" w:ascii="宋体" w:hAnsi="宋体" w:cs="宋体"/>
                <w:color w:val="000000"/>
                <w:szCs w:val="24"/>
                <w:lang w:val="en-US" w:eastAsia="zh-CN"/>
              </w:rPr>
              <w:t xml:space="preserve"> 、环境、职业健康安全</w:t>
            </w:r>
            <w:r>
              <w:rPr>
                <w:rFonts w:hint="eastAsia" w:ascii="宋体" w:hAnsi="宋体" w:cs="宋体"/>
                <w:color w:val="000000"/>
                <w:szCs w:val="24"/>
              </w:rPr>
              <w:t>管理体系基本符合管理体系要求，且运行有效。</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w:t>
            </w:r>
            <w:r>
              <w:rPr>
                <w:rFonts w:hint="eastAsia" w:ascii="宋体" w:hAnsi="宋体"/>
                <w:szCs w:val="21"/>
                <w:lang w:eastAsia="zh-CN"/>
              </w:rPr>
              <w:t>综合办公室</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w:t>
            </w:r>
            <w:r>
              <w:rPr>
                <w:rFonts w:hint="eastAsia" w:ascii="宋体" w:hAnsi="宋体"/>
                <w:szCs w:val="21"/>
              </w:rPr>
              <w:t>.2条款“未能提供2021年4月对《技术知识》进行培训的相关证据”</w:t>
            </w:r>
            <w:r>
              <w:rPr>
                <w:rFonts w:hint="eastAsia" w:ascii="宋体" w:hAnsi="宋体"/>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w:t>
            </w:r>
            <w:r>
              <w:rPr>
                <w:rFonts w:hint="eastAsia" w:ascii="宋体" w:hAnsi="宋体" w:cs="宋体"/>
                <w:color w:val="000000"/>
                <w:szCs w:val="24"/>
                <w:lang w:eastAsia="zh-CN"/>
              </w:rPr>
              <w:t>质量</w:t>
            </w:r>
            <w:r>
              <w:rPr>
                <w:rFonts w:hint="eastAsia" w:ascii="宋体" w:hAnsi="宋体" w:cs="宋体"/>
                <w:color w:val="000000"/>
                <w:szCs w:val="24"/>
                <w:lang w:val="en-US" w:eastAsia="zh-CN"/>
              </w:rPr>
              <w:t xml:space="preserve"> 、环境、职业健康安全</w:t>
            </w:r>
            <w:r>
              <w:rPr>
                <w:rFonts w:hint="eastAsia" w:ascii="宋体" w:hAnsi="宋体" w:cs="宋体"/>
                <w:color w:val="000000"/>
                <w:szCs w:val="24"/>
              </w:rPr>
              <w:t>管理体系基本符合管理体系要求，且运行有效。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w:t>
            </w:r>
            <w:r>
              <w:rPr>
                <w:rFonts w:hint="eastAsia" w:ascii="宋体" w:hAnsi="宋体" w:cs="宋体"/>
                <w:color w:val="000000"/>
                <w:szCs w:val="24"/>
                <w:lang w:val="en-US" w:eastAsia="zh-CN"/>
              </w:rPr>
              <w:t>QES</w:t>
            </w:r>
            <w:r>
              <w:rPr>
                <w:rFonts w:hint="eastAsia" w:ascii="宋体" w:hAnsi="宋体" w:cs="宋体"/>
                <w:color w:val="000000"/>
                <w:szCs w:val="24"/>
              </w:rPr>
              <w:t>管理体系的建立实施是有效的，符合标准要求。</w:t>
            </w:r>
          </w:p>
          <w:p>
            <w:pPr>
              <w:spacing w:line="400" w:lineRule="exact"/>
              <w:rPr>
                <w:rFonts w:ascii="宋体" w:hAnsi="宋体"/>
                <w:szCs w:val="21"/>
              </w:rPr>
            </w:pPr>
            <w:r>
              <w:rPr>
                <w:rFonts w:hint="eastAsia" w:ascii="宋体" w:hAnsi="宋体" w:cs="宋体"/>
                <w:color w:val="000000"/>
                <w:szCs w:val="24"/>
              </w:rPr>
              <w:t>公司内审基本符合要求。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lang w:eastAsia="zh-CN"/>
              </w:rPr>
              <w:t>事件、</w:t>
            </w: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S10.1；10.2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管理评审控制程序</w:t>
            </w:r>
            <w:r>
              <w:rPr>
                <w:rFonts w:hint="eastAsia" w:ascii="宋体" w:hAnsi="宋体"/>
                <w:szCs w:val="21"/>
              </w:rPr>
              <w:t>》、《</w:t>
            </w:r>
            <w:r>
              <w:rPr>
                <w:rFonts w:hint="eastAsia" w:ascii="宋体" w:hAnsi="宋体"/>
                <w:szCs w:val="21"/>
                <w:lang w:eastAsia="zh-CN"/>
              </w:rPr>
              <w:t>纠正与预防措施控制程序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621" w:type="dxa"/>
          </w:tcPr>
          <w:p>
            <w:pPr>
              <w:rPr>
                <w:rFonts w:ascii="宋体" w:hAnsi="宋体"/>
                <w:szCs w:val="21"/>
              </w:rPr>
            </w:pPr>
            <w:r>
              <w:rPr>
                <w:rFonts w:hint="eastAsia" w:ascii="宋体" w:hAnsi="宋体"/>
                <w:szCs w:val="21"/>
              </w:rPr>
              <w:t>提供有202</w:t>
            </w:r>
            <w:r>
              <w:rPr>
                <w:rFonts w:hint="eastAsia" w:ascii="宋体" w:hAnsi="宋体"/>
                <w:szCs w:val="21"/>
                <w:lang w:val="en-US" w:eastAsia="zh-CN"/>
              </w:rPr>
              <w:t>1</w:t>
            </w:r>
            <w:r>
              <w:rPr>
                <w:rFonts w:hint="eastAsia" w:ascii="宋体" w:hAnsi="宋体"/>
                <w:szCs w:val="21"/>
              </w:rPr>
              <w:t>年环境、职业健康安全管理体系运行资金计划审批及财务投入清单：支出项目有购置灭火器、消防安全培训和演练、</w:t>
            </w:r>
            <w:r>
              <w:rPr>
                <w:rFonts w:hint="eastAsia" w:ascii="宋体" w:hAnsi="宋体"/>
                <w:szCs w:val="21"/>
                <w:lang w:eastAsia="zh-CN"/>
              </w:rPr>
              <w:t>员工社保</w:t>
            </w:r>
            <w:r>
              <w:rPr>
                <w:rFonts w:hint="eastAsia" w:ascii="宋体" w:hAnsi="宋体"/>
                <w:szCs w:val="21"/>
              </w:rPr>
              <w:t>等共计约</w:t>
            </w:r>
            <w:r>
              <w:rPr>
                <w:rFonts w:hint="eastAsia" w:ascii="宋体" w:hAnsi="宋体"/>
                <w:szCs w:val="21"/>
                <w:lang w:val="en-US" w:eastAsia="zh-CN"/>
              </w:rPr>
              <w:t>75</w:t>
            </w:r>
            <w:r>
              <w:rPr>
                <w:rFonts w:hint="eastAsia" w:ascii="宋体" w:hAnsi="宋体"/>
                <w:szCs w:val="21"/>
              </w:rPr>
              <w:t>000元。</w:t>
            </w:r>
          </w:p>
        </w:tc>
        <w:tc>
          <w:tcPr>
            <w:tcW w:w="968" w:type="dxa"/>
          </w:tcPr>
          <w:p>
            <w:pPr>
              <w:rPr>
                <w:rFonts w:hint="eastAsia" w:eastAsia="宋体"/>
                <w:lang w:eastAsia="zh-CN"/>
              </w:rPr>
            </w:pPr>
            <w:r>
              <w:rPr>
                <w:rFonts w:hint="eastAsia"/>
                <w:lang w:eastAsia="zh-CN"/>
              </w:rPr>
              <w:t>符合</w:t>
            </w:r>
          </w:p>
        </w:tc>
      </w:tr>
    </w:tbl>
    <w:p>
      <w:pPr>
        <w:pStyle w:val="17"/>
      </w:pPr>
    </w:p>
    <w:p>
      <w:pPr>
        <w:pStyle w:val="6"/>
      </w:pPr>
      <w:r>
        <w:rPr>
          <w:rFonts w:hint="eastAsia"/>
        </w:rPr>
        <w:t>说明：不符合标注N</w:t>
      </w:r>
    </w:p>
    <w:p>
      <w:pPr>
        <w:spacing w:line="480" w:lineRule="exact"/>
        <w:rPr>
          <w:rFonts w:ascii="隶书" w:hAnsi="宋体" w:eastAsia="隶书"/>
          <w:bCs/>
          <w:sz w:val="36"/>
          <w:szCs w:val="36"/>
        </w:rPr>
      </w:pPr>
    </w:p>
    <w:p>
      <w:pPr>
        <w:pStyle w:val="11"/>
        <w:rPr>
          <w:rFonts w:ascii="隶书" w:hAnsi="宋体" w:eastAsia="隶书"/>
          <w:bCs/>
          <w:sz w:val="36"/>
          <w:szCs w:val="36"/>
        </w:rPr>
      </w:pPr>
    </w:p>
    <w:p>
      <w:pPr>
        <w:pStyle w:val="11"/>
        <w:rPr>
          <w:rFonts w:ascii="隶书" w:hAnsi="宋体" w:eastAsia="隶书"/>
          <w:bCs/>
          <w:sz w:val="36"/>
          <w:szCs w:val="36"/>
        </w:rPr>
      </w:pPr>
    </w:p>
    <w:p>
      <w:pPr>
        <w:pStyle w:val="11"/>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受审核部门：市场部   主管领导：李俊，   陪同人员：李俊</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，审核时间：</w:t>
            </w:r>
            <w:r>
              <w:rPr>
                <w:rFonts w:hint="eastAsia"/>
                <w:sz w:val="24"/>
                <w:szCs w:val="24"/>
                <w:lang w:eastAsia="zh-CN"/>
              </w:rPr>
              <w:t>2021.8.18</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rPr>
                <w:sz w:val="24"/>
                <w:szCs w:val="24"/>
              </w:rPr>
            </w:pPr>
            <w:r>
              <w:rPr>
                <w:rFonts w:hint="eastAsia"/>
                <w:sz w:val="24"/>
                <w:szCs w:val="24"/>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pPr>
              <w:rPr>
                <w:rFonts w:ascii="宋体" w:hAnsi="宋体" w:cs="新宋体"/>
                <w:szCs w:val="21"/>
              </w:rPr>
            </w:pPr>
          </w:p>
        </w:tc>
        <w:tc>
          <w:tcPr>
            <w:tcW w:w="10621"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ind w:left="420" w:leftChars="200"/>
              <w:rPr>
                <w:rFonts w:ascii="宋体" w:hAnsi="宋体" w:cs="宋体"/>
                <w:snapToGrid w:val="0"/>
                <w:kern w:val="0"/>
                <w:szCs w:val="21"/>
              </w:rPr>
            </w:pPr>
            <w:r>
              <w:rPr>
                <w:rFonts w:hint="eastAsia" w:ascii="宋体" w:hAnsi="宋体" w:cs="宋体"/>
                <w:snapToGrid w:val="0"/>
                <w:kern w:val="0"/>
                <w:szCs w:val="21"/>
              </w:rPr>
              <w:t>1）负责市场开拓，推广新产品，准确掌握市场信息，不断开发市场，扩大市场占有率；</w:t>
            </w:r>
          </w:p>
          <w:p>
            <w:pPr>
              <w:ind w:left="420" w:leftChars="200"/>
              <w:rPr>
                <w:rFonts w:ascii="宋体" w:hAnsi="宋体" w:cs="宋体"/>
                <w:snapToGrid w:val="0"/>
                <w:kern w:val="0"/>
                <w:szCs w:val="21"/>
              </w:rPr>
            </w:pPr>
            <w:r>
              <w:rPr>
                <w:rFonts w:hint="eastAsia" w:ascii="宋体" w:hAnsi="宋体" w:cs="宋体"/>
                <w:snapToGrid w:val="0"/>
                <w:kern w:val="0"/>
                <w:szCs w:val="21"/>
              </w:rPr>
              <w:t>2）负责统计业绩报表的编制报送；</w:t>
            </w:r>
          </w:p>
          <w:p>
            <w:pPr>
              <w:ind w:left="420" w:leftChars="200"/>
              <w:rPr>
                <w:rFonts w:ascii="宋体" w:hAnsi="宋体" w:cs="宋体"/>
                <w:snapToGrid w:val="0"/>
                <w:kern w:val="0"/>
                <w:szCs w:val="21"/>
              </w:rPr>
            </w:pPr>
            <w:r>
              <w:rPr>
                <w:rFonts w:hint="eastAsia" w:ascii="宋体" w:hAnsi="宋体" w:cs="宋体"/>
                <w:snapToGrid w:val="0"/>
                <w:kern w:val="0"/>
                <w:szCs w:val="21"/>
              </w:rPr>
              <w:t>3）负责公司办公区域的消防安全工作，并负责组织对消防事故的调查及处理工作；</w:t>
            </w:r>
          </w:p>
          <w:p>
            <w:pPr>
              <w:ind w:left="420" w:leftChars="200"/>
              <w:rPr>
                <w:rFonts w:ascii="宋体" w:hAnsi="宋体" w:cs="宋体"/>
                <w:snapToGrid w:val="0"/>
                <w:kern w:val="0"/>
                <w:szCs w:val="21"/>
              </w:rPr>
            </w:pPr>
            <w:r>
              <w:rPr>
                <w:rFonts w:hint="eastAsia" w:ascii="宋体" w:hAnsi="宋体" w:cs="宋体"/>
                <w:snapToGrid w:val="0"/>
                <w:kern w:val="0"/>
                <w:szCs w:val="21"/>
              </w:rPr>
              <w:t>4）负责组织合同评审并监督实施；</w:t>
            </w:r>
          </w:p>
          <w:p>
            <w:pPr>
              <w:ind w:left="420" w:leftChars="200"/>
              <w:rPr>
                <w:rFonts w:ascii="宋体" w:hAnsi="宋体" w:cs="宋体"/>
                <w:snapToGrid w:val="0"/>
                <w:kern w:val="0"/>
                <w:szCs w:val="21"/>
              </w:rPr>
            </w:pPr>
            <w:r>
              <w:rPr>
                <w:rFonts w:hint="eastAsia" w:ascii="宋体" w:hAnsi="宋体" w:cs="宋体"/>
                <w:snapToGrid w:val="0"/>
                <w:kern w:val="0"/>
                <w:szCs w:val="21"/>
              </w:rPr>
              <w:t>5）负责与客户的业务联系，收集客户的信息，及时了解客户需求，营造良好的客户关系；挖掘客户新的需求，并引导客户需求，加强对客户服务的管理，提高对客户服务水平意识；</w:t>
            </w:r>
          </w:p>
          <w:p>
            <w:pPr>
              <w:ind w:left="420" w:leftChars="200"/>
              <w:rPr>
                <w:rFonts w:ascii="宋体" w:hAnsi="宋体" w:cs="宋体"/>
                <w:snapToGrid w:val="0"/>
                <w:kern w:val="0"/>
                <w:szCs w:val="21"/>
              </w:rPr>
            </w:pPr>
            <w:r>
              <w:rPr>
                <w:rFonts w:hint="eastAsia" w:ascii="宋体" w:hAnsi="宋体" w:cs="宋体"/>
                <w:snapToGrid w:val="0"/>
                <w:kern w:val="0"/>
                <w:szCs w:val="21"/>
              </w:rPr>
              <w:t xml:space="preserve">6）负责产品交付后的售后服务工作； </w:t>
            </w:r>
          </w:p>
          <w:p>
            <w:pPr>
              <w:ind w:left="420" w:leftChars="200"/>
              <w:rPr>
                <w:szCs w:val="21"/>
              </w:rPr>
            </w:pPr>
            <w:r>
              <w:rPr>
                <w:rFonts w:hint="eastAsia"/>
                <w:szCs w:val="21"/>
              </w:rPr>
              <w:t>7）</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市场部</w:t>
            </w:r>
            <w:r>
              <w:rPr>
                <w:rFonts w:hint="eastAsia" w:ascii="宋体"/>
                <w:szCs w:val="21"/>
              </w:rPr>
              <w:t>负责人对部门职责清楚。</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cs="Arial"/>
                <w:iCs/>
                <w:szCs w:val="21"/>
              </w:rPr>
              <w:t>查市场部质量</w:t>
            </w:r>
            <w:r>
              <w:rPr>
                <w:rFonts w:hint="eastAsia" w:ascii="宋体" w:hAnsi="宋体"/>
                <w:szCs w:val="21"/>
              </w:rPr>
              <w:t>目标：                完成情况统计（</w:t>
            </w:r>
            <w:r>
              <w:rPr>
                <w:rFonts w:hint="eastAsia" w:ascii="宋体" w:hAnsi="宋体"/>
                <w:szCs w:val="21"/>
                <w:lang w:eastAsia="zh-CN"/>
              </w:rPr>
              <w:t>2021年1月-6月</w:t>
            </w:r>
            <w:r>
              <w:rPr>
                <w:rFonts w:hint="eastAsia" w:ascii="宋体" w:hAnsi="宋体"/>
                <w:szCs w:val="21"/>
              </w:rPr>
              <w:t>）</w:t>
            </w:r>
          </w:p>
          <w:p>
            <w:pPr>
              <w:spacing w:line="400" w:lineRule="exact"/>
              <w:rPr>
                <w:rFonts w:ascii="宋体" w:cs="宋体"/>
                <w:bCs/>
                <w:color w:val="000000"/>
                <w:kern w:val="0"/>
                <w:szCs w:val="21"/>
              </w:rPr>
            </w:pPr>
            <w:r>
              <w:rPr>
                <w:rFonts w:hint="eastAsia" w:ascii="宋体" w:cs="宋体"/>
                <w:bCs/>
                <w:color w:val="000000"/>
                <w:kern w:val="0"/>
                <w:szCs w:val="21"/>
              </w:rPr>
              <w:t>1）合同评审率100%                               100%</w:t>
            </w:r>
          </w:p>
          <w:p>
            <w:pPr>
              <w:spacing w:line="400" w:lineRule="exact"/>
              <w:rPr>
                <w:rFonts w:ascii="宋体" w:cs="宋体"/>
                <w:bCs/>
                <w:color w:val="000000"/>
                <w:kern w:val="0"/>
                <w:szCs w:val="21"/>
              </w:rPr>
            </w:pPr>
            <w:r>
              <w:rPr>
                <w:rFonts w:hint="eastAsia" w:ascii="宋体" w:cs="宋体"/>
                <w:bCs/>
                <w:color w:val="000000"/>
                <w:kern w:val="0"/>
                <w:szCs w:val="21"/>
              </w:rPr>
              <w:t>2）合格供方评审率100%；                         100%</w:t>
            </w:r>
          </w:p>
          <w:p>
            <w:pPr>
              <w:spacing w:line="400" w:lineRule="exact"/>
              <w:rPr>
                <w:rFonts w:hint="eastAsia" w:ascii="宋体" w:cs="宋体"/>
                <w:bCs/>
                <w:color w:val="000000"/>
                <w:kern w:val="0"/>
                <w:szCs w:val="21"/>
              </w:rPr>
            </w:pPr>
            <w:r>
              <w:rPr>
                <w:rFonts w:hint="eastAsia" w:ascii="宋体" w:cs="宋体"/>
                <w:bCs/>
                <w:color w:val="000000"/>
                <w:kern w:val="0"/>
                <w:szCs w:val="21"/>
              </w:rPr>
              <w:t>3）顾客满意度≥95分；                            96分</w:t>
            </w:r>
          </w:p>
          <w:p>
            <w:pPr>
              <w:spacing w:line="400" w:lineRule="exact"/>
              <w:rPr>
                <w:rFonts w:hint="default" w:ascii="宋体" w:hAnsi="Times New Roman" w:eastAsia="宋体" w:cs="宋体"/>
                <w:bCs/>
                <w:color w:val="000000"/>
                <w:kern w:val="0"/>
                <w:szCs w:val="21"/>
                <w:lang w:val="en-US" w:eastAsia="zh-CN"/>
              </w:rPr>
            </w:pPr>
            <w:r>
              <w:rPr>
                <w:rFonts w:hint="eastAsia" w:ascii="宋体" w:hAnsi="Times New Roman" w:eastAsia="宋体" w:cs="宋体"/>
                <w:bCs/>
                <w:color w:val="000000"/>
                <w:kern w:val="0"/>
                <w:szCs w:val="21"/>
                <w:lang w:val="en-US" w:eastAsia="zh-CN"/>
              </w:rPr>
              <w:t>4）客户投诉及时处理率100%                       100%</w:t>
            </w:r>
          </w:p>
          <w:p>
            <w:pPr>
              <w:spacing w:line="400" w:lineRule="exact"/>
              <w:rPr>
                <w:rFonts w:hint="eastAsia" w:ascii="宋体" w:hAnsi="Times New Roman" w:eastAsia="宋体" w:cs="宋体"/>
                <w:bCs/>
                <w:color w:val="000000"/>
                <w:kern w:val="0"/>
                <w:szCs w:val="21"/>
                <w:lang w:val="en-US" w:eastAsia="zh-CN"/>
              </w:rPr>
            </w:pPr>
            <w:r>
              <w:rPr>
                <w:rFonts w:hint="eastAsia" w:ascii="宋体" w:hAnsi="Times New Roman" w:eastAsia="宋体" w:cs="宋体"/>
                <w:bCs/>
                <w:color w:val="000000"/>
                <w:kern w:val="0"/>
                <w:szCs w:val="21"/>
                <w:lang w:val="en-US" w:eastAsia="zh-CN"/>
              </w:rPr>
              <w:t>5）</w:t>
            </w:r>
            <w:r>
              <w:rPr>
                <w:rFonts w:hint="eastAsia" w:ascii="宋体" w:hAnsi="Times New Roman" w:eastAsia="宋体" w:cs="宋体"/>
                <w:bCs/>
                <w:color w:val="000000"/>
                <w:kern w:val="0"/>
                <w:szCs w:val="21"/>
              </w:rPr>
              <w:t>固体废弃物回收处置率100%</w:t>
            </w:r>
            <w:r>
              <w:rPr>
                <w:rFonts w:hint="eastAsia" w:ascii="宋体" w:hAnsi="Times New Roman" w:eastAsia="宋体" w:cs="宋体"/>
                <w:bCs/>
                <w:color w:val="000000"/>
                <w:kern w:val="0"/>
                <w:szCs w:val="21"/>
                <w:lang w:val="en-US" w:eastAsia="zh-CN"/>
              </w:rPr>
              <w:t xml:space="preserve">                     100%</w:t>
            </w:r>
          </w:p>
          <w:p>
            <w:pPr>
              <w:spacing w:line="400" w:lineRule="atLeast"/>
              <w:ind w:right="170"/>
              <w:jc w:val="left"/>
              <w:rPr>
                <w:rFonts w:ascii="宋体" w:hAnsi="宋体" w:cs="宋体"/>
                <w:szCs w:val="21"/>
              </w:rPr>
            </w:pPr>
            <w:r>
              <w:rPr>
                <w:rFonts w:hint="eastAsia" w:ascii="宋体" w:hAnsi="宋体" w:cs="宋体"/>
                <w:szCs w:val="21"/>
              </w:rPr>
              <w:t>查：市场部</w:t>
            </w:r>
            <w:r>
              <w:rPr>
                <w:rFonts w:hint="eastAsia" w:ascii="宋体" w:hAnsi="宋体" w:cs="宋体"/>
                <w:szCs w:val="21"/>
                <w:lang w:eastAsia="zh-CN"/>
              </w:rPr>
              <w:t>2021年1月-2021年6月</w:t>
            </w:r>
            <w:r>
              <w:rPr>
                <w:rFonts w:hint="eastAsia" w:ascii="宋体" w:hAnsi="宋体" w:cs="宋体"/>
                <w:szCs w:val="21"/>
              </w:rPr>
              <w:t>（项目（3）考核频次为年/次，其余项目考核频次为季度/次）质量、环境目标完成情况：均能达到要求。</w:t>
            </w:r>
          </w:p>
          <w:p>
            <w:pPr>
              <w:widowControl/>
              <w:jc w:val="left"/>
              <w:rPr>
                <w:rFonts w:ascii="宋体" w:hAnsi="宋体"/>
                <w:szCs w:val="21"/>
                <w:highlight w:val="green"/>
              </w:rPr>
            </w:pPr>
            <w:r>
              <w:rPr>
                <w:rFonts w:hint="eastAsia" w:ascii="宋体" w:hAnsi="宋体" w:cs="宋体"/>
                <w:szCs w:val="21"/>
              </w:rPr>
              <w:t>查，公司编制了环境目标管理实施方案：制定、执行程序或作业文件；加强监测和测量；培训与教育；应急响应。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621" w:type="dxa"/>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服务提供控制程序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（1）顾客对检测服务规定的要求,包括服务项目内容、技术、进度和费用要求以及策划后期服务要求；      </w:t>
            </w:r>
          </w:p>
          <w:p>
            <w:pPr>
              <w:rPr>
                <w:rFonts w:ascii="宋体" w:hAnsi="宋体" w:cs="宋体"/>
                <w:szCs w:val="21"/>
              </w:rPr>
            </w:pPr>
            <w:r>
              <w:rPr>
                <w:rFonts w:hint="eastAsia" w:ascii="宋体" w:hAnsi="宋体" w:cs="宋体"/>
                <w:szCs w:val="21"/>
              </w:rPr>
              <w:t>（2）与检测服务有关的法律、法规要求；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顾客有合作意向时或发放招标文件时，介绍公司服务项目，了解顾客要求，并结合国家和行业、企业标准进行确定，且明示在合同或订单上，确定顾客对产品的具体要求。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合同编号                项目类别             </w:t>
            </w:r>
            <w:r>
              <w:rPr>
                <w:rFonts w:hint="eastAsia"/>
                <w:szCs w:val="21"/>
                <w:lang w:val="en-US" w:eastAsia="zh-CN"/>
              </w:rPr>
              <w:t xml:space="preserve">      </w:t>
            </w:r>
            <w:r>
              <w:rPr>
                <w:rFonts w:hint="eastAsia"/>
                <w:szCs w:val="21"/>
              </w:rPr>
              <w:t xml:space="preserve"> 签订日期</w:t>
            </w:r>
          </w:p>
          <w:p>
            <w:pPr>
              <w:rPr>
                <w:rFonts w:hint="default" w:eastAsia="宋体"/>
                <w:szCs w:val="21"/>
                <w:lang w:val="en-US" w:eastAsia="zh-CN"/>
              </w:rPr>
            </w:pPr>
            <w:r>
              <w:rPr>
                <w:rFonts w:hint="eastAsia" w:ascii="宋体" w:hAnsi="宋体"/>
                <w:szCs w:val="21"/>
                <w:lang w:eastAsia="zh-CN"/>
              </w:rPr>
              <w:t>理县人民医院</w:t>
            </w:r>
            <w:r>
              <w:rPr>
                <w:rFonts w:hint="eastAsia" w:ascii="宋体" w:hAnsi="宋体"/>
                <w:szCs w:val="21"/>
                <w:lang w:val="en-US" w:eastAsia="zh-CN"/>
              </w:rPr>
              <w:t xml:space="preserve">   </w:t>
            </w:r>
            <w:r>
              <w:rPr>
                <w:rFonts w:hint="eastAsia" w:ascii="宋体" w:hAnsi="宋体" w:cs="宋体"/>
                <w:szCs w:val="21"/>
              </w:rPr>
              <w:t>SCTAS（</w:t>
            </w:r>
            <w:r>
              <w:rPr>
                <w:rFonts w:hint="eastAsia" w:ascii="宋体" w:hAnsi="宋体" w:cs="宋体"/>
                <w:szCs w:val="21"/>
                <w:lang w:eastAsia="zh-CN"/>
              </w:rPr>
              <w:t>放</w:t>
            </w:r>
            <w:r>
              <w:rPr>
                <w:rFonts w:hint="eastAsia" w:ascii="宋体" w:hAnsi="宋体" w:cs="宋体"/>
                <w:szCs w:val="21"/>
              </w:rPr>
              <w:t>）检（20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235</w:t>
            </w:r>
            <w:r>
              <w:rPr>
                <w:rFonts w:hint="eastAsia" w:ascii="宋体" w:hAnsi="宋体" w:cs="宋体"/>
                <w:szCs w:val="21"/>
              </w:rPr>
              <w:t xml:space="preserve">号   </w:t>
            </w:r>
            <w:r>
              <w:rPr>
                <w:rFonts w:hint="eastAsia" w:ascii="宋体" w:hAnsi="宋体" w:cs="宋体"/>
                <w:szCs w:val="21"/>
                <w:lang w:eastAsia="zh-CN"/>
              </w:rPr>
              <w:t>放射卫生评价及放射卫生性能检测</w:t>
            </w:r>
            <w:r>
              <w:rPr>
                <w:rFonts w:hint="eastAsia"/>
                <w:szCs w:val="21"/>
              </w:rPr>
              <w:t xml:space="preserve"> </w:t>
            </w:r>
            <w:r>
              <w:rPr>
                <w:rFonts w:hint="eastAsia"/>
                <w:szCs w:val="21"/>
                <w:lang w:val="en-US" w:eastAsia="zh-CN"/>
              </w:rPr>
              <w:t xml:space="preserve">     </w:t>
            </w:r>
            <w:r>
              <w:rPr>
                <w:rFonts w:hint="eastAsia"/>
                <w:szCs w:val="21"/>
              </w:rPr>
              <w:t>20</w:t>
            </w:r>
            <w:r>
              <w:rPr>
                <w:rFonts w:hint="eastAsia"/>
                <w:szCs w:val="21"/>
                <w:lang w:val="en-US" w:eastAsia="zh-CN"/>
              </w:rPr>
              <w:t>21</w:t>
            </w:r>
            <w:r>
              <w:rPr>
                <w:rFonts w:hint="eastAsia"/>
                <w:szCs w:val="21"/>
              </w:rPr>
              <w:t>-0</w:t>
            </w:r>
            <w:r>
              <w:rPr>
                <w:rFonts w:hint="eastAsia"/>
                <w:szCs w:val="21"/>
                <w:lang w:val="en-US" w:eastAsia="zh-CN"/>
              </w:rPr>
              <w:t>7</w:t>
            </w:r>
            <w:r>
              <w:rPr>
                <w:rFonts w:hint="eastAsia"/>
                <w:szCs w:val="21"/>
              </w:rPr>
              <w:t>-</w:t>
            </w:r>
            <w:r>
              <w:rPr>
                <w:rFonts w:hint="eastAsia"/>
                <w:szCs w:val="21"/>
                <w:lang w:val="en-US" w:eastAsia="zh-CN"/>
              </w:rPr>
              <w:t>28</w:t>
            </w:r>
          </w:p>
          <w:p>
            <w:pPr>
              <w:rPr>
                <w:szCs w:val="21"/>
              </w:rPr>
            </w:pPr>
            <w:r>
              <w:rPr>
                <w:rFonts w:hint="eastAsia" w:ascii="宋体" w:hAnsi="宋体"/>
                <w:szCs w:val="21"/>
                <w:lang w:eastAsia="zh-CN"/>
              </w:rPr>
              <w:t>邻水怀康精神病专科医院</w:t>
            </w:r>
            <w:r>
              <w:rPr>
                <w:rFonts w:hint="eastAsia"/>
                <w:szCs w:val="21"/>
              </w:rPr>
              <w:t xml:space="preserve">   SCTA</w:t>
            </w:r>
            <w:r>
              <w:rPr>
                <w:rFonts w:hint="eastAsia"/>
                <w:szCs w:val="21"/>
                <w:lang w:val="en-US" w:eastAsia="zh-CN"/>
              </w:rPr>
              <w:t>S-QR17</w:t>
            </w:r>
            <w:r>
              <w:rPr>
                <w:rFonts w:hint="eastAsia"/>
                <w:szCs w:val="21"/>
              </w:rPr>
              <w:t xml:space="preserve">  </w:t>
            </w:r>
            <w:r>
              <w:rPr>
                <w:rFonts w:hint="eastAsia"/>
                <w:szCs w:val="21"/>
                <w:lang w:val="en-US" w:eastAsia="zh-CN"/>
              </w:rPr>
              <w:t xml:space="preserve">             </w:t>
            </w:r>
            <w:r>
              <w:rPr>
                <w:rFonts w:hint="eastAsia"/>
                <w:szCs w:val="21"/>
                <w:lang w:eastAsia="zh-CN"/>
              </w:rPr>
              <w:t>辐射环境监测</w:t>
            </w:r>
            <w:r>
              <w:rPr>
                <w:rFonts w:hint="eastAsia"/>
                <w:szCs w:val="21"/>
                <w:lang w:val="en-US" w:eastAsia="zh-CN"/>
              </w:rPr>
              <w:t xml:space="preserve">                 </w:t>
            </w:r>
            <w:r>
              <w:rPr>
                <w:rFonts w:hint="eastAsia"/>
                <w:szCs w:val="21"/>
              </w:rPr>
              <w:t>202</w:t>
            </w:r>
            <w:r>
              <w:rPr>
                <w:rFonts w:hint="eastAsia"/>
                <w:szCs w:val="21"/>
                <w:lang w:val="en-US" w:eastAsia="zh-CN"/>
              </w:rPr>
              <w:t>1-</w:t>
            </w:r>
            <w:r>
              <w:rPr>
                <w:rFonts w:hint="eastAsia"/>
                <w:szCs w:val="21"/>
              </w:rPr>
              <w:t>07-01</w:t>
            </w:r>
          </w:p>
          <w:p>
            <w:pPr>
              <w:rPr>
                <w:rFonts w:hint="eastAsia" w:ascii="宋体" w:hAnsi="宋体" w:eastAsia="宋体" w:cs="宋体"/>
                <w:szCs w:val="21"/>
                <w:lang w:eastAsia="zh-CN"/>
              </w:rPr>
            </w:pPr>
            <w:r>
              <w:rPr>
                <w:rFonts w:hint="eastAsia" w:ascii="宋体" w:hAnsi="宋体"/>
                <w:szCs w:val="21"/>
                <w:lang w:eastAsia="zh-CN"/>
              </w:rPr>
              <w:t>眉山市东坡区通惠街道社区卫生服务中心</w:t>
            </w:r>
            <w:r>
              <w:rPr>
                <w:rFonts w:hint="eastAsia" w:ascii="宋体" w:hAnsi="宋体" w:cs="宋体"/>
                <w:szCs w:val="21"/>
              </w:rPr>
              <w:t xml:space="preserve"> SCTAS（</w:t>
            </w:r>
            <w:r>
              <w:rPr>
                <w:rFonts w:hint="eastAsia" w:ascii="宋体" w:hAnsi="宋体" w:cs="宋体"/>
                <w:szCs w:val="21"/>
                <w:lang w:eastAsia="zh-CN"/>
              </w:rPr>
              <w:t>放</w:t>
            </w:r>
            <w:r>
              <w:rPr>
                <w:rFonts w:hint="eastAsia" w:ascii="宋体" w:hAnsi="宋体" w:cs="宋体"/>
                <w:szCs w:val="21"/>
              </w:rPr>
              <w:t>）</w:t>
            </w:r>
            <w:r>
              <w:rPr>
                <w:rFonts w:hint="eastAsia" w:ascii="宋体" w:hAnsi="宋体" w:cs="宋体"/>
                <w:szCs w:val="21"/>
                <w:lang w:eastAsia="zh-CN"/>
              </w:rPr>
              <w:t>评</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060</w:t>
            </w:r>
            <w:r>
              <w:rPr>
                <w:rFonts w:hint="eastAsia" w:ascii="宋体" w:hAnsi="宋体" w:cs="宋体"/>
                <w:szCs w:val="21"/>
              </w:rPr>
              <w:t xml:space="preserve"> </w:t>
            </w:r>
            <w:r>
              <w:rPr>
                <w:rFonts w:hint="eastAsia" w:ascii="宋体" w:hAnsi="宋体" w:cs="宋体"/>
                <w:szCs w:val="21"/>
                <w:lang w:eastAsia="zh-CN"/>
              </w:rPr>
              <w:t>放射卫生评价</w:t>
            </w:r>
            <w:r>
              <w:rPr>
                <w:rFonts w:hint="eastAsia"/>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w:t>
            </w:r>
            <w:r>
              <w:rPr>
                <w:rFonts w:hint="eastAsia" w:ascii="宋体" w:hAnsi="宋体" w:cs="宋体"/>
                <w:szCs w:val="21"/>
                <w:lang w:val="en-US" w:eastAsia="zh-CN"/>
              </w:rPr>
              <w:t>0</w:t>
            </w:r>
          </w:p>
          <w:p>
            <w:pPr>
              <w:rPr>
                <w:rFonts w:hint="default" w:ascii="宋体" w:hAnsi="宋体" w:eastAsia="宋体" w:cs="宋体"/>
                <w:szCs w:val="21"/>
                <w:highlight w:val="green"/>
                <w:lang w:val="en-US" w:eastAsia="zh-CN"/>
              </w:rPr>
            </w:pPr>
            <w:r>
              <w:rPr>
                <w:rFonts w:hint="eastAsia" w:ascii="宋体" w:hAnsi="宋体"/>
                <w:szCs w:val="21"/>
                <w:lang w:eastAsia="zh-CN"/>
              </w:rPr>
              <w:t>丹棱县圳棱混凝土有限公司</w:t>
            </w:r>
            <w:r>
              <w:rPr>
                <w:rFonts w:hint="eastAsia"/>
                <w:szCs w:val="21"/>
              </w:rPr>
              <w:t xml:space="preserve">  </w:t>
            </w:r>
            <w:r>
              <w:rPr>
                <w:rFonts w:hint="eastAsia" w:ascii="宋体" w:hAnsi="宋体" w:cs="宋体"/>
                <w:szCs w:val="21"/>
              </w:rPr>
              <w:t>SCTAS（环）检（202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175</w:t>
            </w:r>
            <w:r>
              <w:rPr>
                <w:rFonts w:hint="eastAsia" w:ascii="宋体" w:hAnsi="宋体" w:cs="宋体"/>
                <w:szCs w:val="21"/>
              </w:rPr>
              <w:t>号</w:t>
            </w:r>
            <w:r>
              <w:rPr>
                <w:rFonts w:hint="eastAsia"/>
                <w:szCs w:val="21"/>
              </w:rPr>
              <w:t xml:space="preserve">   环境监测</w:t>
            </w:r>
            <w:r>
              <w:rPr>
                <w:rFonts w:hint="eastAsia"/>
                <w:szCs w:val="21"/>
                <w:lang w:eastAsia="zh-CN"/>
              </w:rPr>
              <w:t>、验收</w:t>
            </w:r>
            <w:r>
              <w:rPr>
                <w:rFonts w:hint="eastAsia"/>
                <w:szCs w:val="21"/>
              </w:rPr>
              <w:t xml:space="preserve"> </w:t>
            </w:r>
            <w:r>
              <w:rPr>
                <w:rFonts w:hint="eastAsia"/>
                <w:szCs w:val="21"/>
                <w:lang w:val="en-US" w:eastAsia="zh-CN"/>
              </w:rPr>
              <w:t xml:space="preserve">            </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08</w:t>
            </w:r>
          </w:p>
          <w:p>
            <w:pPr>
              <w:pStyle w:val="11"/>
              <w:rPr>
                <w:rFonts w:hint="eastAsia" w:eastAsia="宋体"/>
                <w:lang w:eastAsia="zh-CN"/>
              </w:rPr>
            </w:pPr>
            <w:r>
              <w:rPr>
                <w:rFonts w:hint="eastAsia" w:ascii="宋体" w:hAnsi="宋体"/>
                <w:szCs w:val="21"/>
                <w:lang w:eastAsia="zh-CN"/>
              </w:rPr>
              <w:t>通江宏扬商品混凝土有限公司</w:t>
            </w:r>
            <w:r>
              <w:rPr>
                <w:rFonts w:hint="eastAsia"/>
                <w:szCs w:val="21"/>
              </w:rPr>
              <w:t xml:space="preserve">  </w:t>
            </w:r>
            <w:r>
              <w:rPr>
                <w:rFonts w:hint="eastAsia" w:ascii="宋体" w:hAnsi="宋体" w:cs="宋体"/>
                <w:szCs w:val="21"/>
              </w:rPr>
              <w:t>SCTAS（</w:t>
            </w:r>
            <w:r>
              <w:rPr>
                <w:rFonts w:hint="eastAsia" w:ascii="宋体" w:hAnsi="宋体" w:cs="宋体"/>
                <w:szCs w:val="21"/>
                <w:lang w:eastAsia="zh-CN"/>
              </w:rPr>
              <w:t>职</w:t>
            </w:r>
            <w:r>
              <w:rPr>
                <w:rFonts w:hint="eastAsia" w:ascii="宋体" w:hAnsi="宋体" w:cs="宋体"/>
                <w:szCs w:val="21"/>
              </w:rPr>
              <w:t>）检（20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54</w:t>
            </w:r>
            <w:r>
              <w:rPr>
                <w:rFonts w:hint="eastAsia" w:ascii="宋体" w:hAnsi="宋体" w:cs="宋体"/>
                <w:szCs w:val="21"/>
              </w:rPr>
              <w:t xml:space="preserve">1号 </w:t>
            </w:r>
            <w:r>
              <w:rPr>
                <w:rFonts w:hint="eastAsia"/>
                <w:bCs w:val="0"/>
                <w:spacing w:val="0"/>
                <w:szCs w:val="21"/>
                <w:lang w:eastAsia="zh-CN"/>
              </w:rPr>
              <w:t>职业病危害因素监测</w:t>
            </w:r>
            <w:r>
              <w:rPr>
                <w:rFonts w:hint="eastAsia"/>
                <w:szCs w:val="21"/>
              </w:rPr>
              <w:t xml:space="preserve"> </w:t>
            </w:r>
            <w:r>
              <w:rPr>
                <w:rFonts w:hint="eastAsia"/>
                <w:szCs w:val="21"/>
                <w:lang w:val="en-US" w:eastAsia="zh-CN"/>
              </w:rPr>
              <w:t xml:space="preserve">   </w:t>
            </w:r>
            <w:r>
              <w:rPr>
                <w:rFonts w:hint="eastAsia"/>
                <w:szCs w:val="21"/>
              </w:rPr>
              <w:t>20</w:t>
            </w:r>
            <w:r>
              <w:rPr>
                <w:rFonts w:hint="eastAsia"/>
                <w:szCs w:val="21"/>
                <w:lang w:val="en-US" w:eastAsia="zh-CN"/>
              </w:rPr>
              <w:t>21</w:t>
            </w:r>
            <w:r>
              <w:rPr>
                <w:rFonts w:hint="eastAsia"/>
                <w:szCs w:val="21"/>
              </w:rPr>
              <w:t>-0</w:t>
            </w:r>
            <w:r>
              <w:rPr>
                <w:rFonts w:hint="eastAsia"/>
                <w:szCs w:val="21"/>
                <w:lang w:val="en-US" w:eastAsia="zh-CN"/>
              </w:rPr>
              <w:t>6</w:t>
            </w:r>
            <w:r>
              <w:rPr>
                <w:rFonts w:hint="eastAsia"/>
                <w:szCs w:val="21"/>
              </w:rPr>
              <w:t>-1</w:t>
            </w:r>
            <w:r>
              <w:rPr>
                <w:rFonts w:hint="eastAsia"/>
                <w:szCs w:val="21"/>
                <w:lang w:val="en-US" w:eastAsia="zh-CN"/>
              </w:rPr>
              <w:t>6</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highlight w:val="green"/>
              </w:rPr>
            </w:pPr>
            <w:r>
              <w:rPr>
                <w:rFonts w:hint="eastAsia" w:ascii="宋体" w:hAnsi="宋体" w:cs="宋体"/>
                <w:szCs w:val="21"/>
              </w:rPr>
              <w:t>顾客：</w:t>
            </w:r>
            <w:r>
              <w:rPr>
                <w:rFonts w:hint="eastAsia" w:ascii="宋体" w:hAnsi="宋体"/>
                <w:szCs w:val="21"/>
                <w:lang w:eastAsia="zh-CN"/>
              </w:rPr>
              <w:t>理县人民医院</w:t>
            </w:r>
            <w:r>
              <w:rPr>
                <w:rFonts w:hint="eastAsia"/>
                <w:szCs w:val="21"/>
              </w:rPr>
              <w:t>、合同编号：</w:t>
            </w:r>
            <w:r>
              <w:rPr>
                <w:rFonts w:hint="eastAsia" w:ascii="宋体" w:hAnsi="宋体" w:cs="宋体"/>
                <w:szCs w:val="21"/>
              </w:rPr>
              <w:t>SCTAS（</w:t>
            </w:r>
            <w:r>
              <w:rPr>
                <w:rFonts w:hint="eastAsia" w:ascii="宋体" w:hAnsi="宋体" w:cs="宋体"/>
                <w:szCs w:val="21"/>
                <w:lang w:eastAsia="zh-CN"/>
              </w:rPr>
              <w:t>放</w:t>
            </w:r>
            <w:r>
              <w:rPr>
                <w:rFonts w:hint="eastAsia" w:ascii="宋体" w:hAnsi="宋体" w:cs="宋体"/>
                <w:szCs w:val="21"/>
              </w:rPr>
              <w:t>）检（20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235</w:t>
            </w:r>
            <w:r>
              <w:rPr>
                <w:rFonts w:hint="eastAsia" w:ascii="宋体" w:hAnsi="宋体" w:cs="宋体"/>
                <w:szCs w:val="21"/>
              </w:rPr>
              <w:t>号。</w:t>
            </w:r>
          </w:p>
          <w:p>
            <w:pPr>
              <w:rPr>
                <w:rFonts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年07月</w:t>
            </w:r>
            <w:r>
              <w:rPr>
                <w:rFonts w:hint="eastAsia" w:ascii="宋体" w:hAnsi="宋体" w:cs="宋体"/>
                <w:szCs w:val="21"/>
                <w:lang w:val="en-US" w:eastAsia="zh-CN"/>
              </w:rPr>
              <w:t>28</w:t>
            </w:r>
            <w:r>
              <w:rPr>
                <w:rFonts w:hint="eastAsia" w:ascii="宋体" w:hAnsi="宋体" w:cs="宋体"/>
                <w:szCs w:val="21"/>
              </w:rPr>
              <w:t>日</w:t>
            </w:r>
          </w:p>
          <w:p>
            <w:pPr>
              <w:rPr>
                <w:rFonts w:ascii="宋体" w:hAnsi="宋体" w:cs="宋体"/>
                <w:szCs w:val="21"/>
              </w:rPr>
            </w:pPr>
            <w:r>
              <w:rPr>
                <w:rFonts w:hint="eastAsia"/>
                <w:szCs w:val="21"/>
              </w:rPr>
              <w:t>项目类别</w:t>
            </w:r>
            <w:r>
              <w:rPr>
                <w:rFonts w:hint="eastAsia" w:ascii="宋体" w:hAnsi="宋体" w:cs="宋体"/>
                <w:szCs w:val="21"/>
              </w:rPr>
              <w:t>：</w:t>
            </w:r>
            <w:r>
              <w:rPr>
                <w:rFonts w:hint="eastAsia" w:ascii="宋体" w:hAnsi="宋体" w:cs="宋体"/>
                <w:szCs w:val="21"/>
                <w:lang w:eastAsia="zh-CN"/>
              </w:rPr>
              <w:t>放射卫生评价及放射卫生性能检测</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szCs w:val="21"/>
              </w:rPr>
            </w:pPr>
            <w:r>
              <w:rPr>
                <w:rFonts w:hint="eastAsia" w:ascii="宋体" w:hAnsi="宋体" w:cs="宋体"/>
                <w:szCs w:val="21"/>
              </w:rPr>
              <w:t>评审负责人：李俊、廖周勇、马萍。</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日（合同签订前）</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szCs w:val="21"/>
                <w:lang w:eastAsia="zh-CN"/>
              </w:rPr>
              <w:t>通江宏扬商品混凝土有限公司</w:t>
            </w:r>
            <w:r>
              <w:rPr>
                <w:rFonts w:hint="eastAsia"/>
                <w:szCs w:val="21"/>
              </w:rPr>
              <w:t>、合同编号：</w:t>
            </w:r>
            <w:r>
              <w:rPr>
                <w:rFonts w:hint="eastAsia" w:ascii="宋体" w:hAnsi="宋体" w:cs="宋体"/>
                <w:szCs w:val="21"/>
              </w:rPr>
              <w:t>SCTAS（</w:t>
            </w:r>
            <w:r>
              <w:rPr>
                <w:rFonts w:hint="eastAsia" w:ascii="宋体" w:hAnsi="宋体" w:cs="宋体"/>
                <w:szCs w:val="21"/>
                <w:lang w:eastAsia="zh-CN"/>
              </w:rPr>
              <w:t>职</w:t>
            </w:r>
            <w:r>
              <w:rPr>
                <w:rFonts w:hint="eastAsia" w:ascii="宋体" w:hAnsi="宋体" w:cs="宋体"/>
                <w:szCs w:val="21"/>
              </w:rPr>
              <w:t>）检（20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54</w:t>
            </w:r>
            <w:r>
              <w:rPr>
                <w:rFonts w:hint="eastAsia" w:ascii="宋体" w:hAnsi="宋体" w:cs="宋体"/>
                <w:szCs w:val="21"/>
              </w:rPr>
              <w:t>1号。</w:t>
            </w:r>
          </w:p>
          <w:p>
            <w:pPr>
              <w:rPr>
                <w:rFonts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年06月</w:t>
            </w:r>
            <w:r>
              <w:rPr>
                <w:rFonts w:hint="eastAsia" w:ascii="宋体" w:hAnsi="宋体" w:cs="宋体"/>
                <w:szCs w:val="21"/>
                <w:lang w:val="en-US" w:eastAsia="zh-CN"/>
              </w:rPr>
              <w:t>16</w:t>
            </w:r>
            <w:r>
              <w:rPr>
                <w:rFonts w:hint="eastAsia" w:ascii="宋体" w:hAnsi="宋体" w:cs="宋体"/>
                <w:szCs w:val="21"/>
              </w:rPr>
              <w:t>日</w:t>
            </w:r>
          </w:p>
          <w:p>
            <w:pPr>
              <w:rPr>
                <w:rFonts w:ascii="宋体" w:hAnsi="宋体" w:cs="宋体"/>
                <w:szCs w:val="21"/>
              </w:rPr>
            </w:pPr>
            <w:r>
              <w:rPr>
                <w:rFonts w:hint="eastAsia"/>
                <w:szCs w:val="21"/>
              </w:rPr>
              <w:t>项目类别</w:t>
            </w:r>
            <w:r>
              <w:rPr>
                <w:rFonts w:hint="eastAsia" w:ascii="宋体" w:hAnsi="宋体" w:cs="宋体"/>
                <w:szCs w:val="21"/>
              </w:rPr>
              <w:t>：</w:t>
            </w:r>
            <w:r>
              <w:rPr>
                <w:rFonts w:hint="eastAsia"/>
                <w:bCs w:val="0"/>
                <w:spacing w:val="0"/>
                <w:szCs w:val="21"/>
                <w:lang w:eastAsia="zh-CN"/>
              </w:rPr>
              <w:t>职业病危害因素监测</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szCs w:val="21"/>
              </w:rPr>
            </w:pPr>
            <w:r>
              <w:rPr>
                <w:rFonts w:hint="eastAsia" w:ascii="宋体" w:hAnsi="宋体" w:cs="宋体"/>
                <w:szCs w:val="21"/>
              </w:rPr>
              <w:t>评审负责人：李俊、廖周勇、马萍。</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年06月</w:t>
            </w:r>
            <w:r>
              <w:rPr>
                <w:rFonts w:hint="eastAsia" w:ascii="宋体" w:hAnsi="宋体" w:cs="宋体"/>
                <w:szCs w:val="21"/>
                <w:lang w:val="en-US" w:eastAsia="zh-CN"/>
              </w:rPr>
              <w:t>13</w:t>
            </w:r>
            <w:r>
              <w:rPr>
                <w:rFonts w:hint="eastAsia" w:ascii="宋体" w:hAnsi="宋体" w:cs="宋体"/>
                <w:szCs w:val="21"/>
              </w:rPr>
              <w:t>日（合同签订前）</w:t>
            </w:r>
          </w:p>
          <w:p>
            <w:pPr>
              <w:pStyle w:val="11"/>
              <w:rPr>
                <w:rFonts w:hint="eastAsia"/>
              </w:rPr>
            </w:pPr>
            <w:r>
              <w:rPr>
                <w:rFonts w:hint="eastAsia"/>
              </w:rPr>
              <w:t>...........</w:t>
            </w:r>
          </w:p>
          <w:p>
            <w:pPr>
              <w:pStyle w:val="11"/>
              <w:rPr>
                <w:rFonts w:hint="eastAsia" w:eastAsia="宋体"/>
                <w:b/>
                <w:bCs w:val="0"/>
                <w:lang w:eastAsia="zh-CN"/>
              </w:rPr>
            </w:pPr>
            <w:r>
              <w:rPr>
                <w:rFonts w:hint="eastAsia"/>
                <w:b/>
                <w:bCs w:val="0"/>
              </w:rPr>
              <w:t>查见：2021-07-01与邻水怀康精神病专科医院签订的合同，服务项目：辐射环境监测服务。公司不能出示对该合同进行了评审的证据</w:t>
            </w:r>
            <w:r>
              <w:rPr>
                <w:rFonts w:hint="eastAsia"/>
                <w:b/>
                <w:bCs w:val="0"/>
                <w:lang w:eastAsia="zh-CN"/>
              </w:rPr>
              <w:t>，</w:t>
            </w:r>
            <w:r>
              <w:rPr>
                <w:rFonts w:hint="eastAsia"/>
                <w:b/>
                <w:bCs w:val="0"/>
              </w:rPr>
              <w:t>不符合</w:t>
            </w:r>
            <w:r>
              <w:rPr>
                <w:rFonts w:hint="eastAsia"/>
                <w:b/>
                <w:bCs w:val="0"/>
                <w:lang w:eastAsia="zh-CN"/>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968"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外部提供供方的控制；（上次不符合验证）</w:t>
            </w:r>
          </w:p>
        </w:tc>
        <w:tc>
          <w:tcPr>
            <w:tcW w:w="960" w:type="dxa"/>
          </w:tcPr>
          <w:p>
            <w:pPr>
              <w:rPr>
                <w:rFonts w:ascii="宋体" w:hAnsi="宋体" w:cs="宋体"/>
                <w:szCs w:val="21"/>
              </w:rPr>
            </w:pPr>
            <w:r>
              <w:rPr>
                <w:rFonts w:hint="eastAsia" w:ascii="宋体" w:hAnsi="宋体" w:cs="宋体"/>
                <w:szCs w:val="21"/>
              </w:rPr>
              <w:t>Q8.4</w:t>
            </w:r>
          </w:p>
        </w:tc>
        <w:tc>
          <w:tcPr>
            <w:tcW w:w="10621" w:type="dxa"/>
          </w:tcPr>
          <w:p>
            <w:pPr>
              <w:rPr>
                <w:rFonts w:ascii="宋体" w:hAnsi="宋体" w:cs="宋体"/>
                <w:szCs w:val="21"/>
              </w:rPr>
            </w:pPr>
            <w:r>
              <w:rPr>
                <w:rFonts w:hint="eastAsia" w:ascii="宋体" w:hAnsi="宋体" w:cs="宋体"/>
                <w:szCs w:val="21"/>
              </w:rPr>
              <w:t>1.查公司编制并执行了《</w:t>
            </w:r>
            <w:r>
              <w:rPr>
                <w:rFonts w:hint="eastAsia" w:ascii="宋体" w:hAnsi="宋体" w:cs="宋体"/>
                <w:szCs w:val="21"/>
                <w:lang w:eastAsia="zh-CN"/>
              </w:rPr>
              <w:t xml:space="preserve"> 采购控制程序</w:t>
            </w:r>
            <w:r>
              <w:rPr>
                <w:rFonts w:hint="eastAsia" w:ascii="宋体" w:hAnsi="宋体" w:cs="宋体"/>
                <w:szCs w:val="21"/>
              </w:rPr>
              <w:t>》，规定了采购控制要求，明确了对供方选择、评价、及再评价的准则。查质量控制部主要采购的物品有检测设备、标准物质、化学试剂等。</w:t>
            </w:r>
          </w:p>
          <w:p>
            <w:pPr>
              <w:rPr>
                <w:rFonts w:ascii="宋体" w:hAnsi="宋体" w:cs="宋体"/>
                <w:szCs w:val="21"/>
              </w:rPr>
            </w:pPr>
            <w:r>
              <w:rPr>
                <w:rFonts w:hint="eastAsia" w:ascii="宋体" w:hAnsi="宋体" w:cs="宋体"/>
                <w:szCs w:val="21"/>
              </w:rPr>
              <w:t>2.查202</w:t>
            </w:r>
            <w:r>
              <w:rPr>
                <w:rFonts w:hint="eastAsia" w:ascii="宋体" w:hAnsi="宋体" w:cs="宋体"/>
                <w:szCs w:val="21"/>
                <w:lang w:val="en-US" w:eastAsia="zh-CN"/>
              </w:rPr>
              <w:t>1</w:t>
            </w:r>
            <w:r>
              <w:rPr>
                <w:rFonts w:hint="eastAsia" w:ascii="宋体" w:hAnsi="宋体" w:cs="宋体"/>
                <w:szCs w:val="21"/>
              </w:rPr>
              <w:t>年《合格供应商目录》</w:t>
            </w:r>
          </w:p>
          <w:p>
            <w:pPr>
              <w:widowControl/>
              <w:spacing w:line="400" w:lineRule="exact"/>
              <w:rPr>
                <w:rFonts w:ascii="宋体" w:hAnsi="宋体" w:cs="宋体"/>
                <w:szCs w:val="21"/>
              </w:rPr>
            </w:pPr>
            <w:r>
              <w:rPr>
                <w:rFonts w:hint="eastAsia" w:ascii="宋体" w:hAnsi="宋体"/>
                <w:szCs w:val="21"/>
              </w:rPr>
              <w:t>1）</w:t>
            </w:r>
            <w:r>
              <w:rPr>
                <w:rFonts w:hint="eastAsia" w:ascii="宋体" w:hAnsi="宋体"/>
                <w:szCs w:val="21"/>
                <w:lang w:eastAsia="zh-CN"/>
              </w:rPr>
              <w:t>四川省中明环境治理有限公司</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szCs w:val="21"/>
                <w:lang w:eastAsia="zh-CN"/>
              </w:rPr>
              <w:t>危险废物安全处理委托服务</w:t>
            </w:r>
            <w:r>
              <w:rPr>
                <w:rFonts w:hint="eastAsia" w:ascii="宋体" w:hAnsi="宋体"/>
                <w:szCs w:val="21"/>
                <w:lang w:val="en-US" w:eastAsia="zh-CN"/>
              </w:rPr>
              <w:t xml:space="preserve">    </w:t>
            </w:r>
          </w:p>
          <w:p>
            <w:pPr>
              <w:rPr>
                <w:rFonts w:hint="eastAsia" w:ascii="宋体" w:hAnsi="宋体" w:eastAsia="宋体"/>
                <w:szCs w:val="21"/>
                <w:lang w:eastAsia="zh-CN"/>
              </w:rPr>
            </w:pPr>
            <w:r>
              <w:rPr>
                <w:rFonts w:hint="eastAsia" w:ascii="宋体" w:hAnsi="宋体"/>
                <w:szCs w:val="21"/>
              </w:rPr>
              <w:t>2）</w:t>
            </w:r>
            <w:r>
              <w:rPr>
                <w:rFonts w:hint="eastAsia" w:ascii="宋体" w:hAnsi="宋体"/>
                <w:szCs w:val="21"/>
                <w:lang w:eastAsia="zh-CN"/>
              </w:rPr>
              <w:t>成都中锦隆科技发展有限公司</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szCs w:val="21"/>
                <w:lang w:eastAsia="zh-CN"/>
              </w:rPr>
              <w:t>硼氢化钠</w:t>
            </w:r>
            <w:r>
              <w:rPr>
                <w:rFonts w:hint="eastAsia" w:ascii="宋体" w:hAnsi="宋体"/>
                <w:szCs w:val="21"/>
              </w:rPr>
              <w:t>等</w:t>
            </w:r>
            <w:r>
              <w:rPr>
                <w:rFonts w:hint="eastAsia" w:ascii="宋体" w:hAnsi="宋体"/>
                <w:szCs w:val="21"/>
                <w:lang w:eastAsia="zh-CN"/>
              </w:rPr>
              <w:t>化学品</w:t>
            </w:r>
          </w:p>
          <w:p>
            <w:pPr>
              <w:rPr>
                <w:rFonts w:hint="eastAsia" w:eastAsia="宋体"/>
                <w:sz w:val="20"/>
                <w:lang w:eastAsia="zh-CN"/>
              </w:rPr>
            </w:pPr>
            <w:r>
              <w:rPr>
                <w:rFonts w:hint="eastAsia" w:ascii="宋体" w:hAnsi="宋体"/>
                <w:szCs w:val="21"/>
              </w:rPr>
              <w:t>3）</w:t>
            </w:r>
            <w:r>
              <w:rPr>
                <w:rFonts w:hint="eastAsia" w:ascii="宋体" w:hAnsi="宋体"/>
                <w:szCs w:val="21"/>
                <w:lang w:eastAsia="zh-CN"/>
              </w:rPr>
              <w:t>北京海阳博创科技股份有限公司</w:t>
            </w:r>
            <w:r>
              <w:rPr>
                <w:rFonts w:hint="eastAsia" w:ascii="宋体" w:hAnsi="宋体"/>
                <w:szCs w:val="21"/>
              </w:rPr>
              <w:t xml:space="preserve">     </w:t>
            </w:r>
            <w:r>
              <w:rPr>
                <w:rFonts w:hint="eastAsia" w:ascii="宋体" w:hAnsi="宋体" w:cs="宋体"/>
                <w:szCs w:val="21"/>
              </w:rPr>
              <w:t>供应：</w:t>
            </w:r>
            <w:r>
              <w:rPr>
                <w:rFonts w:hint="eastAsia" w:ascii="宋体" w:hAnsi="宋体" w:cs="宋体"/>
                <w:szCs w:val="21"/>
                <w:lang w:eastAsia="zh-CN"/>
              </w:rPr>
              <w:t>剂量盒等</w:t>
            </w:r>
          </w:p>
          <w:p>
            <w:pPr>
              <w:rPr>
                <w:rFonts w:hint="eastAsia" w:ascii="宋体" w:hAnsi="宋体" w:eastAsia="宋体" w:cs="宋体"/>
                <w:szCs w:val="21"/>
                <w:lang w:eastAsia="zh-CN"/>
              </w:rPr>
            </w:pPr>
            <w:r>
              <w:rPr>
                <w:rFonts w:hint="eastAsia"/>
                <w:sz w:val="20"/>
              </w:rPr>
              <w:t>4）</w:t>
            </w:r>
            <w:r>
              <w:rPr>
                <w:rFonts w:hint="eastAsia" w:ascii="宋体" w:hAnsi="宋体"/>
                <w:szCs w:val="21"/>
                <w:lang w:eastAsia="zh-CN"/>
              </w:rPr>
              <w:t>成都安可信电子股份有限公司</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有毒有害探测器等</w:t>
            </w:r>
          </w:p>
          <w:p>
            <w:pPr>
              <w:rPr>
                <w:rFonts w:hint="eastAsia" w:ascii="宋体" w:hAnsi="宋体" w:eastAsia="宋体" w:cs="宋体"/>
                <w:szCs w:val="21"/>
                <w:lang w:eastAsia="zh-CN"/>
              </w:rPr>
            </w:pPr>
            <w:r>
              <w:rPr>
                <w:rFonts w:hint="eastAsia" w:ascii="宋体" w:hAnsi="宋体" w:cs="宋体"/>
                <w:szCs w:val="21"/>
              </w:rPr>
              <w:t>5）</w:t>
            </w:r>
            <w:r>
              <w:rPr>
                <w:rFonts w:hint="eastAsia" w:ascii="宋体" w:hAnsi="宋体" w:cs="宋体"/>
                <w:szCs w:val="21"/>
                <w:lang w:eastAsia="zh-CN"/>
              </w:rPr>
              <w:t>成都中川印纸业有限公司</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cs="宋体"/>
                <w:szCs w:val="21"/>
                <w:lang w:eastAsia="zh-CN"/>
              </w:rPr>
              <w:t>办公用品等</w:t>
            </w:r>
          </w:p>
          <w:p>
            <w:pPr>
              <w:rPr>
                <w:rFonts w:hint="eastAsia" w:ascii="宋体" w:hAnsi="宋体" w:cs="宋体"/>
                <w:szCs w:val="21"/>
                <w:lang w:eastAsia="zh-CN"/>
              </w:rPr>
            </w:pPr>
            <w:r>
              <w:rPr>
                <w:rFonts w:hint="eastAsia" w:ascii="宋体" w:hAnsi="宋体" w:cs="宋体"/>
                <w:szCs w:val="21"/>
              </w:rPr>
              <w:t>6）</w:t>
            </w:r>
            <w:r>
              <w:rPr>
                <w:rFonts w:hint="eastAsia" w:ascii="宋体" w:hAnsi="宋体" w:cs="宋体"/>
                <w:szCs w:val="21"/>
                <w:lang w:eastAsia="zh-CN"/>
              </w:rPr>
              <w:t>深圳国技仪器有限公司</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供应</w:t>
            </w:r>
            <w:r>
              <w:rPr>
                <w:rFonts w:hint="eastAsia" w:ascii="宋体" w:hAnsi="宋体" w:cs="宋体"/>
                <w:szCs w:val="21"/>
              </w:rPr>
              <w:t>：</w:t>
            </w:r>
            <w:r>
              <w:rPr>
                <w:rFonts w:hint="eastAsia" w:ascii="宋体" w:hAnsi="宋体" w:cs="宋体"/>
                <w:szCs w:val="21"/>
                <w:lang w:eastAsia="zh-CN"/>
              </w:rPr>
              <w:t>便携式防爆粉尘采样器等设备</w:t>
            </w:r>
          </w:p>
          <w:p>
            <w:pPr>
              <w:pStyle w:val="11"/>
              <w:rPr>
                <w:rFonts w:hint="default"/>
                <w:lang w:val="en-US" w:eastAsia="zh-CN"/>
              </w:rPr>
            </w:pPr>
            <w:r>
              <w:rPr>
                <w:rFonts w:hint="eastAsia" w:ascii="宋体" w:hAnsi="宋体" w:cs="宋体"/>
                <w:szCs w:val="21"/>
                <w:lang w:val="en-US" w:eastAsia="zh-CN"/>
              </w:rPr>
              <w:t>7）高新区亿达建辅商店           供应：消防器材等</w:t>
            </w:r>
          </w:p>
          <w:p>
            <w:pPr>
              <w:rPr>
                <w:rFonts w:ascii="宋体" w:hAnsi="宋体" w:cs="宋体"/>
                <w:szCs w:val="21"/>
              </w:rPr>
            </w:pP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3．查：供应商评价记录：</w:t>
            </w:r>
          </w:p>
          <w:p>
            <w:pPr>
              <w:widowControl/>
              <w:spacing w:line="400" w:lineRule="exact"/>
              <w:jc w:val="left"/>
              <w:rPr>
                <w:rFonts w:ascii="宋体" w:hAnsi="宋体" w:cs="宋体"/>
                <w:szCs w:val="21"/>
              </w:rPr>
            </w:pPr>
            <w:r>
              <w:rPr>
                <w:rFonts w:hint="eastAsia" w:ascii="宋体" w:hAnsi="宋体" w:cs="宋体"/>
                <w:szCs w:val="21"/>
              </w:rPr>
              <w:t>抽查《供应商评价表》</w:t>
            </w:r>
          </w:p>
          <w:p>
            <w:pPr>
              <w:widowControl/>
              <w:spacing w:line="400" w:lineRule="exact"/>
              <w:jc w:val="left"/>
              <w:rPr>
                <w:rFonts w:ascii="宋体" w:hAnsi="宋体" w:cs="宋体"/>
                <w:szCs w:val="21"/>
              </w:rPr>
            </w:pPr>
            <w:r>
              <w:rPr>
                <w:rFonts w:hint="eastAsia" w:ascii="宋体" w:hAnsi="宋体" w:cs="宋体"/>
                <w:szCs w:val="21"/>
              </w:rPr>
              <w:t>1）供应商：成都中锦隆科技发展有限公司</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评价结论：此供应商符合合格供应商要求，列入合格供应商目录。</w:t>
            </w:r>
          </w:p>
          <w:p>
            <w:pPr>
              <w:widowControl/>
              <w:spacing w:line="400" w:lineRule="exact"/>
              <w:jc w:val="left"/>
              <w:rPr>
                <w:rFonts w:ascii="宋体" w:hAnsi="宋体" w:cs="宋体"/>
                <w:szCs w:val="21"/>
              </w:rPr>
            </w:pPr>
            <w:r>
              <w:rPr>
                <w:rFonts w:hint="eastAsia" w:ascii="宋体" w:hAnsi="宋体" w:cs="宋体"/>
                <w:szCs w:val="21"/>
              </w:rPr>
              <w:t>评价人：刘冬梅   批准人：马萍   评审日期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w:t>
            </w:r>
          </w:p>
          <w:p>
            <w:pPr>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宋体" w:hAnsi="宋体"/>
                <w:szCs w:val="21"/>
                <w:lang w:eastAsia="zh-CN"/>
              </w:rPr>
              <w:t>成都安可信电子股份有限公司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评价结论：此供应商符合合格供应商要求，列入合格供应商目录。</w:t>
            </w:r>
          </w:p>
          <w:p>
            <w:pPr>
              <w:widowControl/>
              <w:spacing w:line="400" w:lineRule="exact"/>
              <w:jc w:val="left"/>
              <w:rPr>
                <w:rFonts w:ascii="宋体" w:hAnsi="宋体" w:cs="宋体"/>
                <w:szCs w:val="21"/>
              </w:rPr>
            </w:pPr>
            <w:r>
              <w:rPr>
                <w:rFonts w:hint="eastAsia" w:ascii="宋体" w:hAnsi="宋体" w:cs="宋体"/>
                <w:szCs w:val="21"/>
              </w:rPr>
              <w:t>评价人：刘冬梅</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批准人：马萍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.3</w:t>
            </w:r>
            <w:r>
              <w:rPr>
                <w:rFonts w:hint="eastAsia" w:ascii="宋体" w:hAnsi="宋体" w:cs="宋体"/>
                <w:szCs w:val="21"/>
                <w:lang w:val="en-US" w:eastAsia="zh-CN"/>
              </w:rPr>
              <w:t>0</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w:t>
            </w:r>
          </w:p>
          <w:p>
            <w:pPr>
              <w:widowControl/>
              <w:spacing w:line="400" w:lineRule="exact"/>
              <w:jc w:val="left"/>
              <w:rPr>
                <w:rFonts w:hint="eastAsia" w:ascii="宋体" w:hAnsi="宋体" w:eastAsia="宋体" w:cs="宋体"/>
                <w:szCs w:val="21"/>
                <w:lang w:eastAsia="zh-CN"/>
              </w:rPr>
            </w:pPr>
            <w:r>
              <w:rPr>
                <w:rFonts w:hint="eastAsia" w:ascii="宋体" w:hAnsi="宋体" w:eastAsia="宋体" w:cs="宋体"/>
                <w:szCs w:val="21"/>
              </w:rPr>
              <w:t>上次不符合验证</w:t>
            </w:r>
            <w:r>
              <w:rPr>
                <w:rFonts w:hint="eastAsia" w:ascii="宋体" w:hAnsi="宋体" w:eastAsia="宋体" w:cs="宋体"/>
                <w:szCs w:val="21"/>
                <w:lang w:eastAsia="zh-CN"/>
              </w:rPr>
              <w:t>：对上次不符合“查供方年度绩效评价，未能提供成都市金赛达商贸有限公司的评价资料”进行验证，不符合整改措施落实有效，不符合已经关闭，再无类似情况发生。</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4、公司所需的检测设备、标准物质、化学试剂等物品均在合格供方名录中的供方进行采购。</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经询问公司采购物品主要根据需求，主要以购销合同的形式表达。</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抽查</w:t>
            </w:r>
            <w:r>
              <w:rPr>
                <w:rFonts w:hint="eastAsia" w:ascii="宋体" w:hAnsi="宋体" w:eastAsia="宋体" w:cs="宋体"/>
                <w:szCs w:val="21"/>
                <w:lang w:eastAsia="zh-CN"/>
              </w:rPr>
              <w:t>市场部</w:t>
            </w:r>
            <w:r>
              <w:rPr>
                <w:rFonts w:hint="eastAsia" w:ascii="宋体" w:hAnsi="宋体" w:eastAsia="宋体" w:cs="宋体"/>
                <w:szCs w:val="21"/>
              </w:rPr>
              <w:t>仪器、原材料采购合同。</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1）供方：</w:t>
            </w:r>
            <w:r>
              <w:rPr>
                <w:rFonts w:hint="eastAsia" w:ascii="宋体" w:hAnsi="宋体"/>
                <w:szCs w:val="21"/>
                <w:lang w:eastAsia="zh-CN"/>
              </w:rPr>
              <w:t>成都中锦隆科技发展有限公司</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合同编号：202</w:t>
            </w:r>
            <w:r>
              <w:rPr>
                <w:rFonts w:hint="eastAsia" w:ascii="宋体" w:hAnsi="宋体" w:eastAsia="宋体" w:cs="宋体"/>
                <w:szCs w:val="21"/>
                <w:lang w:val="en-US" w:eastAsia="zh-CN"/>
              </w:rPr>
              <w:t>1</w:t>
            </w:r>
            <w:r>
              <w:rPr>
                <w:rFonts w:hint="eastAsia" w:ascii="宋体" w:hAnsi="宋体" w:eastAsia="宋体" w:cs="宋体"/>
                <w:szCs w:val="21"/>
              </w:rPr>
              <w:t>0</w:t>
            </w:r>
            <w:r>
              <w:rPr>
                <w:rFonts w:hint="eastAsia" w:ascii="宋体" w:hAnsi="宋体" w:eastAsia="宋体" w:cs="宋体"/>
                <w:szCs w:val="21"/>
                <w:lang w:val="en-US" w:eastAsia="zh-CN"/>
              </w:rPr>
              <w:t>331</w:t>
            </w:r>
            <w:r>
              <w:rPr>
                <w:rFonts w:hint="eastAsia" w:ascii="宋体" w:hAnsi="宋体" w:eastAsia="宋体" w:cs="宋体"/>
                <w:szCs w:val="21"/>
              </w:rPr>
              <w:t>000</w:t>
            </w:r>
            <w:r>
              <w:rPr>
                <w:rFonts w:hint="eastAsia" w:ascii="宋体" w:hAnsi="宋体" w:eastAsia="宋体" w:cs="宋体"/>
                <w:szCs w:val="21"/>
                <w:lang w:val="en-US" w:eastAsia="zh-CN"/>
              </w:rPr>
              <w:t>2</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 xml:space="preserve">产品名称           规格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数量    单价（元）   金额（元）</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eastAsia="zh-CN"/>
              </w:rPr>
              <w:t>甲苯</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HPLC500ml</w:t>
            </w:r>
            <w:r>
              <w:rPr>
                <w:rFonts w:hint="eastAsia" w:ascii="宋体" w:hAnsi="宋体" w:eastAsia="宋体" w:cs="宋体"/>
                <w:szCs w:val="21"/>
              </w:rPr>
              <w:t xml:space="preserve">      2瓶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60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60</w:t>
            </w:r>
          </w:p>
          <w:p>
            <w:pPr>
              <w:widowControl/>
              <w:spacing w:line="400" w:lineRule="exact"/>
              <w:jc w:val="left"/>
              <w:rPr>
                <w:rFonts w:hint="default" w:ascii="宋体" w:hAnsi="宋体" w:eastAsia="宋体" w:cs="宋体"/>
                <w:szCs w:val="21"/>
                <w:lang w:val="en-US" w:eastAsia="zh-CN"/>
              </w:rPr>
            </w:pPr>
            <w:r>
              <w:rPr>
                <w:rFonts w:hint="eastAsia" w:ascii="宋体" w:hAnsi="宋体" w:eastAsia="宋体" w:cs="宋体"/>
                <w:szCs w:val="21"/>
                <w:lang w:eastAsia="zh-CN"/>
              </w:rPr>
              <w:t>丙酮</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HPLC500ml</w:t>
            </w:r>
            <w:r>
              <w:rPr>
                <w:rFonts w:hint="eastAsia" w:ascii="宋体" w:hAnsi="宋体" w:eastAsia="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rPr>
              <w:t xml:space="preserve">瓶       </w:t>
            </w:r>
            <w:r>
              <w:rPr>
                <w:rFonts w:hint="eastAsia" w:ascii="宋体" w:hAnsi="宋体" w:eastAsia="宋体" w:cs="宋体"/>
                <w:szCs w:val="21"/>
                <w:lang w:val="en-US" w:eastAsia="zh-CN"/>
              </w:rPr>
              <w:t>56</w:t>
            </w:r>
            <w:r>
              <w:rPr>
                <w:rFonts w:hint="eastAsia" w:ascii="宋体" w:hAnsi="宋体" w:eastAsia="宋体" w:cs="宋体"/>
                <w:szCs w:val="21"/>
              </w:rPr>
              <w:t xml:space="preserve">       </w:t>
            </w:r>
            <w:r>
              <w:rPr>
                <w:rFonts w:hint="eastAsia" w:ascii="宋体" w:hAnsi="宋体" w:eastAsia="宋体" w:cs="宋体"/>
                <w:szCs w:val="21"/>
                <w:lang w:val="en-US" w:eastAsia="zh-CN"/>
              </w:rPr>
              <w:t>56</w:t>
            </w:r>
          </w:p>
          <w:p>
            <w:pPr>
              <w:widowControl/>
              <w:spacing w:line="400" w:lineRule="exact"/>
              <w:jc w:val="left"/>
              <w:rPr>
                <w:rFonts w:hint="default" w:ascii="宋体" w:hAnsi="宋体" w:eastAsia="宋体" w:cs="宋体"/>
                <w:szCs w:val="21"/>
                <w:lang w:val="en-US" w:eastAsia="zh-CN"/>
              </w:rPr>
            </w:pPr>
            <w:r>
              <w:rPr>
                <w:rFonts w:hint="eastAsia" w:ascii="宋体" w:hAnsi="宋体" w:eastAsia="宋体" w:cs="宋体"/>
                <w:szCs w:val="21"/>
                <w:lang w:eastAsia="zh-CN"/>
              </w:rPr>
              <w:t>丁酮</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HPLC500ml</w:t>
            </w:r>
            <w:r>
              <w:rPr>
                <w:rFonts w:hint="eastAsia" w:ascii="宋体" w:hAnsi="宋体" w:eastAsia="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rPr>
              <w:t xml:space="preserve">瓶       </w:t>
            </w:r>
            <w:r>
              <w:rPr>
                <w:rFonts w:hint="eastAsia" w:ascii="宋体" w:hAnsi="宋体" w:eastAsia="宋体" w:cs="宋体"/>
                <w:szCs w:val="21"/>
                <w:lang w:val="en-US" w:eastAsia="zh-CN"/>
              </w:rPr>
              <w:t>72</w:t>
            </w:r>
            <w:r>
              <w:rPr>
                <w:rFonts w:hint="eastAsia" w:ascii="宋体" w:hAnsi="宋体" w:eastAsia="宋体" w:cs="宋体"/>
                <w:szCs w:val="21"/>
              </w:rPr>
              <w:t xml:space="preserve">      </w:t>
            </w:r>
            <w:r>
              <w:rPr>
                <w:rFonts w:hint="eastAsia" w:ascii="宋体" w:hAnsi="宋体" w:eastAsia="宋体" w:cs="宋体"/>
                <w:szCs w:val="21"/>
                <w:lang w:val="en-US" w:eastAsia="zh-CN"/>
              </w:rPr>
              <w:t>72</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合同内容涵盖：质量要求、技术标准及包装方式、验收期限；交货地点；付款方式及违约责任等。</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签订时间：202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w:t>
            </w:r>
          </w:p>
          <w:p>
            <w:pPr>
              <w:widowControl/>
              <w:spacing w:line="400" w:lineRule="exact"/>
              <w:jc w:val="left"/>
              <w:rPr>
                <w:rFonts w:hint="eastAsia" w:ascii="宋体" w:hAnsi="宋体" w:eastAsia="宋体" w:cs="宋体"/>
                <w:szCs w:val="21"/>
              </w:rPr>
            </w:pPr>
          </w:p>
          <w:p>
            <w:pPr>
              <w:widowControl/>
              <w:spacing w:line="400" w:lineRule="exact"/>
              <w:jc w:val="left"/>
              <w:rPr>
                <w:rFonts w:hint="eastAsia" w:ascii="宋体" w:hAnsi="宋体" w:eastAsia="宋体" w:cs="宋体"/>
                <w:szCs w:val="21"/>
              </w:rPr>
            </w:pPr>
            <w:r>
              <w:rPr>
                <w:rFonts w:hint="eastAsia" w:ascii="宋体" w:hAnsi="宋体" w:eastAsia="宋体" w:cs="宋体"/>
                <w:szCs w:val="21"/>
              </w:rPr>
              <w:t>2）供方：深圳国技仪器有限公司</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合同编号：SO#2</w:t>
            </w:r>
            <w:r>
              <w:rPr>
                <w:rFonts w:hint="eastAsia" w:ascii="宋体" w:hAnsi="宋体" w:eastAsia="宋体" w:cs="宋体"/>
                <w:szCs w:val="21"/>
                <w:lang w:val="en-US" w:eastAsia="zh-CN"/>
              </w:rPr>
              <w:t>1</w:t>
            </w:r>
            <w:r>
              <w:rPr>
                <w:rFonts w:hint="eastAsia" w:ascii="宋体" w:hAnsi="宋体" w:eastAsia="宋体" w:cs="宋体"/>
                <w:szCs w:val="21"/>
              </w:rPr>
              <w:t>0</w:t>
            </w:r>
            <w:r>
              <w:rPr>
                <w:rFonts w:hint="eastAsia" w:ascii="宋体" w:hAnsi="宋体" w:eastAsia="宋体" w:cs="宋体"/>
                <w:szCs w:val="21"/>
                <w:lang w:val="en-US" w:eastAsia="zh-CN"/>
              </w:rPr>
              <w:t>416</w:t>
            </w:r>
            <w:r>
              <w:rPr>
                <w:rFonts w:hint="eastAsia" w:ascii="宋体" w:hAnsi="宋体" w:eastAsia="宋体" w:cs="宋体"/>
                <w:szCs w:val="21"/>
              </w:rPr>
              <w:t>-00</w:t>
            </w:r>
            <w:r>
              <w:rPr>
                <w:rFonts w:hint="eastAsia" w:ascii="宋体" w:hAnsi="宋体" w:eastAsia="宋体" w:cs="宋体"/>
                <w:szCs w:val="21"/>
                <w:lang w:val="en-US" w:eastAsia="zh-CN"/>
              </w:rPr>
              <w:t>2</w:t>
            </w:r>
            <w:r>
              <w:rPr>
                <w:rFonts w:hint="eastAsia" w:ascii="宋体" w:hAnsi="宋体" w:eastAsia="宋体" w:cs="宋体"/>
                <w:szCs w:val="21"/>
              </w:rPr>
              <w:t>、合同有效期限：供应商收到货款（全款）后，5个工作日发货</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 xml:space="preserve">设备名称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型号           数量      单价（元）   金额（元）</w:t>
            </w:r>
          </w:p>
          <w:p>
            <w:pPr>
              <w:widowControl/>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EM-3088（2.6）智能烟尘烟气分析仪</w:t>
            </w:r>
            <w:r>
              <w:rPr>
                <w:rFonts w:hint="eastAsia" w:ascii="宋体" w:hAnsi="宋体" w:eastAsia="宋体" w:cs="宋体"/>
                <w:szCs w:val="21"/>
              </w:rPr>
              <w:t xml:space="preserve">   </w:t>
            </w:r>
            <w:r>
              <w:rPr>
                <w:rFonts w:hint="eastAsia" w:ascii="宋体" w:hAnsi="宋体" w:eastAsia="宋体" w:cs="宋体"/>
                <w:szCs w:val="21"/>
                <w:lang w:val="en-US" w:eastAsia="zh-CN"/>
              </w:rPr>
              <w:t>EM-3088（2.6）</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1台       </w:t>
            </w:r>
            <w:r>
              <w:rPr>
                <w:rFonts w:hint="eastAsia" w:ascii="宋体" w:hAnsi="宋体" w:eastAsia="宋体" w:cs="宋体"/>
                <w:szCs w:val="21"/>
                <w:lang w:val="en-US" w:eastAsia="zh-CN"/>
              </w:rPr>
              <w:t>38500</w:t>
            </w:r>
            <w:r>
              <w:rPr>
                <w:rFonts w:hint="eastAsia" w:ascii="宋体" w:hAnsi="宋体" w:eastAsia="宋体" w:cs="宋体"/>
                <w:szCs w:val="21"/>
              </w:rPr>
              <w:t xml:space="preserve">        </w:t>
            </w:r>
            <w:r>
              <w:rPr>
                <w:rFonts w:hint="eastAsia" w:ascii="宋体" w:hAnsi="宋体" w:eastAsia="宋体" w:cs="宋体"/>
                <w:szCs w:val="21"/>
                <w:lang w:val="en-US" w:eastAsia="zh-CN"/>
              </w:rPr>
              <w:t>38500</w:t>
            </w:r>
          </w:p>
          <w:p>
            <w:pPr>
              <w:pStyle w:val="11"/>
              <w:rPr>
                <w:rFonts w:hint="eastAsia" w:ascii="宋体" w:hAnsi="宋体" w:eastAsia="宋体" w:cs="宋体"/>
                <w:szCs w:val="21"/>
                <w:lang w:val="en-US" w:eastAsia="zh-CN"/>
              </w:rPr>
            </w:pPr>
            <w:r>
              <w:rPr>
                <w:rFonts w:hint="eastAsia" w:ascii="宋体" w:hAnsi="宋体" w:eastAsia="宋体" w:cs="宋体"/>
                <w:szCs w:val="21"/>
                <w:lang w:val="en-US" w:eastAsia="zh-CN"/>
              </w:rPr>
              <w:t>EM-1500防爆点毒物采样器        EM-1500         6台      4400       26400</w:t>
            </w:r>
          </w:p>
          <w:p>
            <w:pPr>
              <w:pStyle w:val="11"/>
              <w:rPr>
                <w:rFonts w:hint="eastAsia" w:ascii="宋体" w:hAnsi="宋体" w:eastAsia="宋体" w:cs="宋体"/>
                <w:szCs w:val="21"/>
                <w:lang w:val="en-US" w:eastAsia="zh-CN"/>
              </w:rPr>
            </w:pPr>
            <w:r>
              <w:rPr>
                <w:rFonts w:hint="eastAsia" w:ascii="宋体" w:hAnsi="宋体" w:eastAsia="宋体" w:cs="宋体"/>
                <w:szCs w:val="21"/>
                <w:lang w:val="en-US" w:eastAsia="zh-CN"/>
              </w:rPr>
              <w:t>E-002电源主机                 E-002           1台      4900       4900</w:t>
            </w:r>
          </w:p>
          <w:p>
            <w:pPr>
              <w:pStyle w:val="11"/>
              <w:rPr>
                <w:rFonts w:hint="default" w:ascii="宋体" w:hAnsi="宋体" w:eastAsia="宋体" w:cs="宋体"/>
                <w:szCs w:val="21"/>
                <w:lang w:val="en-US" w:eastAsia="zh-CN"/>
              </w:rPr>
            </w:pPr>
            <w:r>
              <w:rPr>
                <w:rFonts w:hint="eastAsia" w:ascii="宋体" w:hAnsi="宋体" w:eastAsia="宋体" w:cs="宋体"/>
                <w:szCs w:val="21"/>
                <w:lang w:val="en-US" w:eastAsia="zh-CN"/>
              </w:rPr>
              <w:t>DS-30机箱                      /              1台      200        200</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合同内容涵盖：货物质量、检验及相关事宜；结算方式；培训及售后；违约责任；合同纠纷解决方式等。</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签订时间：202</w:t>
            </w:r>
            <w:r>
              <w:rPr>
                <w:rFonts w:hint="eastAsia" w:ascii="宋体" w:hAnsi="宋体" w:eastAsia="宋体" w:cs="宋体"/>
                <w:szCs w:val="21"/>
                <w:lang w:val="en-US" w:eastAsia="zh-CN"/>
              </w:rPr>
              <w:t>1</w:t>
            </w:r>
            <w:r>
              <w:rPr>
                <w:rFonts w:hint="eastAsia" w:ascii="宋体" w:hAnsi="宋体" w:eastAsia="宋体" w:cs="宋体"/>
                <w:szCs w:val="21"/>
              </w:rPr>
              <w:t>年4月</w:t>
            </w:r>
            <w:r>
              <w:rPr>
                <w:rFonts w:hint="eastAsia" w:ascii="宋体" w:hAnsi="宋体" w:eastAsia="宋体" w:cs="宋体"/>
                <w:szCs w:val="21"/>
                <w:lang w:val="en-US" w:eastAsia="zh-CN"/>
              </w:rPr>
              <w:t>16</w:t>
            </w:r>
            <w:r>
              <w:rPr>
                <w:rFonts w:hint="eastAsia" w:ascii="宋体" w:hAnsi="宋体" w:eastAsia="宋体" w:cs="宋体"/>
                <w:szCs w:val="21"/>
              </w:rPr>
              <w:t>日</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w:t>
            </w:r>
          </w:p>
          <w:p>
            <w:pPr>
              <w:widowControl/>
              <w:spacing w:line="400" w:lineRule="exact"/>
              <w:jc w:val="left"/>
              <w:rPr>
                <w:rFonts w:ascii="宋体" w:hAnsi="宋体" w:cs="宋体"/>
                <w:color w:val="000000"/>
                <w:szCs w:val="21"/>
              </w:rPr>
            </w:pPr>
            <w:r>
              <w:rPr>
                <w:rFonts w:hint="eastAsia" w:ascii="宋体" w:hAnsi="宋体" w:eastAsia="宋体" w:cs="宋体"/>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tc>
        <w:tc>
          <w:tcPr>
            <w:tcW w:w="968" w:type="dxa"/>
          </w:tcPr>
          <w:p>
            <w:pPr>
              <w:pStyle w:val="11"/>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21" w:type="dxa"/>
          </w:tcPr>
          <w:p>
            <w:pPr>
              <w:rPr>
                <w:rFonts w:ascii="宋体" w:hAnsi="宋体" w:cs="宋体"/>
                <w:szCs w:val="21"/>
              </w:rPr>
            </w:pPr>
            <w:r>
              <w:rPr>
                <w:rFonts w:hint="eastAsia" w:ascii="宋体" w:hAnsi="宋体" w:cs="宋体"/>
                <w:szCs w:val="21"/>
              </w:rPr>
              <w:t>公司主要通过日常口头交流、电话回访、登门拜访、定期发放《顾客满意程度调查表》等形式来收集了解顾客是否满意的信息。202</w:t>
            </w:r>
            <w:r>
              <w:rPr>
                <w:rFonts w:hint="eastAsia" w:ascii="宋体" w:hAnsi="宋体" w:cs="宋体"/>
                <w:szCs w:val="21"/>
                <w:lang w:val="en-US" w:eastAsia="zh-CN"/>
              </w:rPr>
              <w:t>1</w:t>
            </w:r>
            <w:r>
              <w:rPr>
                <w:rFonts w:hint="eastAsia" w:ascii="宋体" w:hAnsi="宋体" w:cs="宋体"/>
                <w:szCs w:val="21"/>
              </w:rPr>
              <w:t>年5月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val="zh-CN"/>
              </w:rPr>
              <w:t>发放调查表共</w:t>
            </w:r>
            <w:r>
              <w:rPr>
                <w:rFonts w:hint="eastAsia" w:ascii="宋体" w:hAnsi="宋体" w:cs="宋体"/>
                <w:szCs w:val="21"/>
                <w:lang w:val="en-US" w:eastAsia="zh-CN"/>
              </w:rPr>
              <w:t>5</w:t>
            </w:r>
            <w:r>
              <w:rPr>
                <w:rFonts w:hint="eastAsia" w:ascii="宋体" w:hAnsi="宋体" w:cs="宋体"/>
                <w:szCs w:val="21"/>
                <w:lang w:val="zh-CN"/>
              </w:rPr>
              <w:t>份，回收调查表共</w:t>
            </w:r>
            <w:r>
              <w:rPr>
                <w:rFonts w:hint="eastAsia" w:ascii="宋体" w:hAnsi="宋体" w:cs="宋体"/>
                <w:szCs w:val="21"/>
                <w:lang w:val="en-US" w:eastAsia="zh-CN"/>
              </w:rPr>
              <w:t>5</w:t>
            </w:r>
            <w:r>
              <w:rPr>
                <w:rFonts w:hint="eastAsia" w:ascii="宋体" w:hAnsi="宋体" w:cs="宋体"/>
                <w:szCs w:val="21"/>
                <w:lang w:val="zh-CN"/>
              </w:rPr>
              <w:t>份。调查顾客有：</w:t>
            </w:r>
            <w:r>
              <w:rPr>
                <w:rFonts w:hint="eastAsia" w:ascii="宋体" w:hAnsi="宋体" w:cs="宋体"/>
                <w:szCs w:val="21"/>
              </w:rPr>
              <w:t>(1）理县人民医院、（2）邻水怀康精神病专科医院、（3）眉山市东坡区通惠街道社区卫生服务中心、（4）丹棱县圳棱混凝土有限公司、（</w:t>
            </w:r>
            <w:r>
              <w:rPr>
                <w:rFonts w:hint="eastAsia" w:ascii="宋体" w:hAnsi="宋体" w:cs="宋体"/>
                <w:szCs w:val="21"/>
                <w:lang w:val="en-US" w:eastAsia="zh-CN"/>
              </w:rPr>
              <w:t>5</w:t>
            </w:r>
            <w:r>
              <w:rPr>
                <w:rFonts w:hint="eastAsia" w:ascii="宋体" w:hAnsi="宋体" w:cs="宋体"/>
                <w:szCs w:val="21"/>
              </w:rPr>
              <w:t>）通江宏扬商品混凝土有限公司。</w:t>
            </w:r>
          </w:p>
          <w:p>
            <w:pPr>
              <w:ind w:firstLine="420" w:firstLineChars="200"/>
              <w:rPr>
                <w:szCs w:val="21"/>
              </w:rPr>
            </w:pPr>
            <w:r>
              <w:rPr>
                <w:rFonts w:hint="eastAsia"/>
                <w:szCs w:val="21"/>
              </w:rPr>
              <w:t>出现“需改进”、“不满意”选项的调查表0 份。</w:t>
            </w:r>
          </w:p>
          <w:p>
            <w:pPr>
              <w:rPr>
                <w:rFonts w:ascii="宋体" w:hAnsi="宋体" w:cs="宋体"/>
                <w:szCs w:val="21"/>
              </w:rPr>
            </w:pPr>
            <w:r>
              <w:rPr>
                <w:rFonts w:hint="eastAsia" w:ascii="宋体" w:hAnsi="宋体" w:cs="宋体"/>
                <w:szCs w:val="21"/>
              </w:rPr>
              <w:t>--调查内容包括：服务质量；检测及时性；咨询、检测服务费用等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：96分</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提供顾客满意调查分析报告，报告显示：公司产品在</w:t>
            </w:r>
            <w:r>
              <w:rPr>
                <w:rFonts w:hint="eastAsia" w:ascii="宋体" w:hAnsi="宋体" w:cs="宋体"/>
                <w:szCs w:val="21"/>
              </w:rPr>
              <w:t>服务质量</w:t>
            </w:r>
            <w:r>
              <w:rPr>
                <w:rFonts w:hint="eastAsia"/>
                <w:szCs w:val="21"/>
              </w:rPr>
              <w:t>、咨询、检测及时性等其他方面都得到了顾客的认可。在检测</w:t>
            </w:r>
            <w:r>
              <w:rPr>
                <w:rFonts w:hint="eastAsia" w:ascii="宋体" w:hAnsi="宋体" w:cs="宋体"/>
                <w:szCs w:val="21"/>
              </w:rPr>
              <w:t>费用</w:t>
            </w:r>
            <w:r>
              <w:rPr>
                <w:rFonts w:hint="eastAsia"/>
                <w:szCs w:val="21"/>
              </w:rPr>
              <w:t>方面，与顾客心目中要求还有一些差距，这说明公司的服务价格还需改进，</w:t>
            </w:r>
            <w:r>
              <w:rPr>
                <w:rFonts w:hint="eastAsia"/>
              </w:rPr>
              <w:t>加强合同的评审，取得提前与顾客沟通，并协调跟进实施过程，确保满足顾客的期望，增强顾客的满意。</w:t>
            </w:r>
            <w:r>
              <w:rPr>
                <w:rFonts w:hint="eastAsia"/>
                <w:szCs w:val="21"/>
              </w:rPr>
              <w:t>该结果已提交管理评审。</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查，依据《</w:t>
            </w:r>
            <w:r>
              <w:rPr>
                <w:rFonts w:hint="eastAsia" w:ascii="宋体" w:hAnsi="宋体" w:eastAsia="宋体" w:cs="宋体"/>
                <w:szCs w:val="21"/>
                <w:lang w:eastAsia="zh-CN"/>
              </w:rPr>
              <w:t>环境因素识别与评价控制程序</w:t>
            </w:r>
            <w:r>
              <w:rPr>
                <w:rFonts w:hint="eastAsia" w:ascii="宋体" w:hAnsi="宋体" w:eastAsia="宋体" w:cs="宋体"/>
                <w:szCs w:val="21"/>
              </w:rPr>
              <w:t>》，根据不同的时态、状态识别了环境因素，通过对其发生的可能性、危害性等进行评价，市场部确定的重要环境因素有：1）潜在火灾；2）固废的排放。</w:t>
            </w:r>
          </w:p>
          <w:p>
            <w:pPr>
              <w:widowControl/>
              <w:spacing w:line="400" w:lineRule="exact"/>
              <w:jc w:val="left"/>
              <w:rPr>
                <w:rFonts w:ascii="宋体" w:hAnsi="宋体" w:cs="宋体"/>
                <w:szCs w:val="21"/>
              </w:rPr>
            </w:pPr>
            <w:r>
              <w:rPr>
                <w:rFonts w:hint="eastAsia" w:ascii="宋体" w:hAnsi="宋体" w:eastAsia="宋体" w:cs="宋体"/>
                <w:szCs w:val="21"/>
              </w:rPr>
              <w:t>现场查看，部门的主要工作为市场开拓，推广新</w:t>
            </w:r>
            <w:r>
              <w:rPr>
                <w:rFonts w:hint="eastAsia" w:ascii="宋体" w:hAnsi="宋体" w:eastAsia="宋体" w:cs="宋体"/>
                <w:szCs w:val="21"/>
                <w:lang w:eastAsia="zh-CN"/>
              </w:rPr>
              <w:t>业务</w:t>
            </w:r>
            <w:r>
              <w:rPr>
                <w:rFonts w:hint="eastAsia" w:ascii="宋体" w:hAnsi="宋体" w:eastAsia="宋体" w:cs="宋体"/>
                <w:szCs w:val="21"/>
              </w:rPr>
              <w:t>，准确掌握市场信息；在业务开展过程中有办公固废、辅料、包装袋（箱）等固废，部门的环境因素识别和重要环境因素基本到位。</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621"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《信息交流控制程序》规定了公司内外信息交流、协商的对象、方式、记录等。</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对部门之间有需要交流的有关环境、安全健康管理信息，在公司内部利用部门会议、宣传栏进行环境、安全管理方针及目标、指标、管理方案及环保法律法规等内容的宣传、沟通。</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外部，对顾客等相关方进行了管理方针、产品使用环保要求的沟通，主要通过网络、交流及产品说明书、合同等方式进行，并达成一致性意见实施有效控制。</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查见内部交流主要通过直接面谈、会议、文件、培训方式，外部交流主要通过电话、信函方式。</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查见：部门内部会议记录表，沟通信息包括：</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告知员工：管理者代表是廖周勇</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告知员工：环境管理体系建立的依据、标准和意义；</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3）组织员工学习：与环境管理有关的法律法规，包括《中华人民共和国环境保护法》、《中华人民共和国水污染防治法》、《危险化学品安全管理条例》、《中华人民共和国消防法》等关于员工权益、保险等内容；</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4）将环境保护要求和本职岗位的节能环保要求和意义作为新员工岗前培训内容。</w:t>
            </w:r>
          </w:p>
          <w:p>
            <w:pPr>
              <w:widowControl/>
              <w:spacing w:line="400" w:lineRule="exact"/>
              <w:jc w:val="left"/>
              <w:rPr>
                <w:rFonts w:ascii="宋体" w:hAnsi="宋体" w:cs="宋体"/>
                <w:szCs w:val="21"/>
              </w:rPr>
            </w:pPr>
            <w:r>
              <w:rPr>
                <w:rFonts w:hint="eastAsia" w:ascii="宋体" w:hAnsi="宋体" w:eastAsia="宋体" w:cs="宋体"/>
                <w:szCs w:val="21"/>
              </w:rPr>
              <w:t>审核时未发现有相关方投诉和环境安全违规情况发生。</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621"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查，市场部实施以下环境安全管理制度：《固体废弃物管理规定》《消防管理制度》、《安全检查制度》、《火灾事故应急救援预案》、《运行管理制度》等。</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查重要环境因素：</w:t>
            </w:r>
          </w:p>
          <w:p>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潜在火灾；</w:t>
            </w:r>
          </w:p>
          <w:p>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固废排放；</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查看，公司制订的相应的安全管理制度及管理方案，对不可接受风险源进行管控。</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据称：对火灾应急设施、安防设施运行情况等进行了检查维护。</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查市场部办公区域环境和安全实施情况；</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现场查看：现场未发现大功率电器使用。</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现场查看：现场电线有穿管保护，固定布局、现场有禁止吸烟的提醒，办公设备均有接地保护。</w:t>
            </w:r>
          </w:p>
          <w:p>
            <w:pPr>
              <w:widowControl/>
              <w:spacing w:line="400" w:lineRule="exact"/>
              <w:jc w:val="left"/>
              <w:rPr>
                <w:rFonts w:ascii="宋体" w:hAnsi="宋体" w:cs="宋体"/>
                <w:szCs w:val="21"/>
              </w:rPr>
            </w:pPr>
            <w:r>
              <w:rPr>
                <w:rFonts w:hint="eastAsia" w:ascii="宋体" w:hAnsi="宋体" w:eastAsia="宋体" w:cs="宋体"/>
                <w:szCs w:val="21"/>
              </w:rPr>
              <w:t>查见办公区有一般固废分装桶，现场有处理的记录。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621"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查见：《应急准备与响应控制程序》、《应急演练方案》</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查见：消防演练实况记录：市场部相关人员参加了</w:t>
            </w:r>
            <w:r>
              <w:rPr>
                <w:rFonts w:hint="eastAsia" w:ascii="宋体" w:hAnsi="宋体" w:eastAsia="宋体" w:cs="宋体"/>
                <w:szCs w:val="21"/>
                <w:lang w:eastAsia="zh-CN"/>
              </w:rPr>
              <w:t>2021年6月22日</w:t>
            </w:r>
            <w:r>
              <w:rPr>
                <w:rFonts w:hint="eastAsia" w:ascii="宋体" w:hAnsi="宋体" w:eastAsia="宋体" w:cs="宋体"/>
                <w:szCs w:val="21"/>
              </w:rPr>
              <w:t>在公司由综合办公室组织的因公司办公室电路短路导致火灾消防演练。</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查，现场对应，部门员工的安全逃生意识有明显的改善和较大提高。使员工掌握了安全逃生的方式和路径。同时使员工掌握了灭火器材的使用。消防器材完善、良好。</w:t>
            </w:r>
          </w:p>
          <w:p>
            <w:pPr>
              <w:widowControl/>
              <w:spacing w:line="400" w:lineRule="exact"/>
              <w:jc w:val="left"/>
            </w:pPr>
            <w:r>
              <w:rPr>
                <w:rFonts w:hint="eastAsia" w:ascii="宋体" w:hAnsi="宋体" w:eastAsia="宋体" w:cs="宋体"/>
                <w:szCs w:val="21"/>
              </w:rPr>
              <w:t>另外参加了</w:t>
            </w:r>
            <w:r>
              <w:rPr>
                <w:rFonts w:hint="eastAsia" w:ascii="宋体" w:hAnsi="宋体" w:eastAsia="宋体" w:cs="宋体"/>
                <w:szCs w:val="21"/>
                <w:lang w:eastAsia="zh-CN"/>
              </w:rPr>
              <w:t>2021年4月18日</w:t>
            </w:r>
            <w:r>
              <w:rPr>
                <w:rFonts w:hint="eastAsia" w:ascii="宋体" w:hAnsi="宋体" w:eastAsia="宋体" w:cs="宋体"/>
                <w:szCs w:val="21"/>
              </w:rPr>
              <w:t>在公司办公区由</w:t>
            </w:r>
            <w:r>
              <w:rPr>
                <w:rFonts w:hint="eastAsia" w:ascii="宋体" w:hAnsi="宋体" w:eastAsia="宋体" w:cs="宋体"/>
                <w:szCs w:val="21"/>
                <w:lang w:eastAsia="zh-CN"/>
              </w:rPr>
              <w:t>综合办公室</w:t>
            </w:r>
            <w:r>
              <w:rPr>
                <w:rFonts w:hint="eastAsia" w:ascii="宋体" w:hAnsi="宋体" w:eastAsia="宋体" w:cs="宋体"/>
                <w:szCs w:val="21"/>
              </w:rPr>
              <w:t>组织的触电事故应急演练。达到预期效果。</w:t>
            </w:r>
          </w:p>
        </w:tc>
        <w:tc>
          <w:tcPr>
            <w:tcW w:w="968" w:type="dxa"/>
          </w:tcPr>
          <w:p>
            <w:r>
              <w:rPr>
                <w:rFonts w:hint="eastAsia"/>
              </w:rPr>
              <w:t>符合</w:t>
            </w:r>
          </w:p>
        </w:tc>
      </w:tr>
    </w:tbl>
    <w:p>
      <w:pPr>
        <w:pStyle w:val="6"/>
        <w:rPr>
          <w:rFonts w:ascii="隶书" w:hAnsi="宋体" w:eastAsia="隶书"/>
          <w:bCs/>
          <w:color w:val="000000"/>
          <w:sz w:val="36"/>
          <w:szCs w:val="36"/>
        </w:rPr>
      </w:pPr>
      <w:r>
        <w:rPr>
          <w:rFonts w:hint="eastAsia"/>
        </w:rPr>
        <w:t>说明：不符合标注N</w:t>
      </w:r>
    </w:p>
    <w:p>
      <w:pPr>
        <w:pStyle w:val="11"/>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受审核部门：市场部   主管领导：李俊，  陪同人员：李俊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eastAsia="zh-CN"/>
              </w:rPr>
              <w:t>2021.8.18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ind w:left="420" w:leftChars="200"/>
              <w:rPr>
                <w:rFonts w:ascii="宋体" w:hAnsi="宋体" w:cs="宋体"/>
                <w:snapToGrid w:val="0"/>
                <w:kern w:val="0"/>
                <w:szCs w:val="21"/>
              </w:rPr>
            </w:pPr>
            <w:r>
              <w:rPr>
                <w:rFonts w:hint="eastAsia" w:ascii="宋体" w:hAnsi="宋体" w:cs="宋体"/>
                <w:snapToGrid w:val="0"/>
                <w:kern w:val="0"/>
                <w:szCs w:val="21"/>
              </w:rPr>
              <w:t>1）负责市场开拓，推广新产品，准确掌握市场信息，不断开发市场，扩大市场占有率；</w:t>
            </w:r>
          </w:p>
          <w:p>
            <w:pPr>
              <w:ind w:left="420" w:leftChars="200"/>
              <w:rPr>
                <w:rFonts w:ascii="宋体" w:hAnsi="宋体" w:cs="宋体"/>
                <w:snapToGrid w:val="0"/>
                <w:kern w:val="0"/>
                <w:szCs w:val="21"/>
              </w:rPr>
            </w:pPr>
            <w:r>
              <w:rPr>
                <w:rFonts w:hint="eastAsia" w:ascii="宋体" w:hAnsi="宋体" w:cs="宋体"/>
                <w:snapToGrid w:val="0"/>
                <w:kern w:val="0"/>
                <w:szCs w:val="21"/>
              </w:rPr>
              <w:t>2）负责统计业绩报表的编制报送；</w:t>
            </w:r>
          </w:p>
          <w:p>
            <w:pPr>
              <w:ind w:left="420" w:leftChars="200"/>
              <w:rPr>
                <w:rFonts w:ascii="宋体" w:hAnsi="宋体" w:cs="宋体"/>
                <w:snapToGrid w:val="0"/>
                <w:kern w:val="0"/>
                <w:szCs w:val="21"/>
              </w:rPr>
            </w:pPr>
            <w:r>
              <w:rPr>
                <w:rFonts w:hint="eastAsia" w:ascii="宋体" w:hAnsi="宋体" w:cs="宋体"/>
                <w:snapToGrid w:val="0"/>
                <w:kern w:val="0"/>
                <w:szCs w:val="21"/>
              </w:rPr>
              <w:t>3）负责公司办公区域的消防安全工作，并负责组织对消防事故的调查及处理工作；</w:t>
            </w:r>
          </w:p>
          <w:p>
            <w:pPr>
              <w:ind w:left="420" w:leftChars="200"/>
              <w:rPr>
                <w:rFonts w:ascii="宋体" w:hAnsi="宋体" w:cs="宋体"/>
                <w:snapToGrid w:val="0"/>
                <w:kern w:val="0"/>
                <w:szCs w:val="21"/>
              </w:rPr>
            </w:pPr>
            <w:r>
              <w:rPr>
                <w:rFonts w:hint="eastAsia" w:ascii="宋体" w:hAnsi="宋体" w:cs="宋体"/>
                <w:snapToGrid w:val="0"/>
                <w:kern w:val="0"/>
                <w:szCs w:val="21"/>
              </w:rPr>
              <w:t>4）负责组织合同评审并监督实施；</w:t>
            </w:r>
          </w:p>
          <w:p>
            <w:pPr>
              <w:ind w:left="420" w:leftChars="200"/>
              <w:rPr>
                <w:rFonts w:ascii="宋体" w:hAnsi="宋体" w:cs="宋体"/>
                <w:snapToGrid w:val="0"/>
                <w:kern w:val="0"/>
                <w:szCs w:val="21"/>
              </w:rPr>
            </w:pPr>
            <w:r>
              <w:rPr>
                <w:rFonts w:hint="eastAsia" w:ascii="宋体" w:hAnsi="宋体" w:cs="宋体"/>
                <w:snapToGrid w:val="0"/>
                <w:kern w:val="0"/>
                <w:szCs w:val="21"/>
              </w:rPr>
              <w:t>5）负责与客户的业务联系，收集客户的信息，及时了解客户需求，营造良好的客户关系；挖掘客户新的需求，并引导客户需求，加强对客户服务的管理，提高对客户服务水平意识；；</w:t>
            </w:r>
          </w:p>
          <w:p>
            <w:pPr>
              <w:ind w:left="420" w:leftChars="200"/>
              <w:rPr>
                <w:rFonts w:ascii="宋体" w:hAnsi="宋体" w:cs="宋体"/>
                <w:snapToGrid w:val="0"/>
                <w:kern w:val="0"/>
                <w:szCs w:val="21"/>
              </w:rPr>
            </w:pPr>
            <w:r>
              <w:rPr>
                <w:rFonts w:hint="eastAsia" w:ascii="宋体" w:hAnsi="宋体" w:cs="宋体"/>
                <w:snapToGrid w:val="0"/>
                <w:kern w:val="0"/>
                <w:szCs w:val="21"/>
              </w:rPr>
              <w:t xml:space="preserve">6）负责产品交付后的售后服务工作； </w:t>
            </w:r>
          </w:p>
          <w:p>
            <w:pPr>
              <w:ind w:left="420" w:leftChars="200"/>
              <w:rPr>
                <w:szCs w:val="21"/>
              </w:rPr>
            </w:pPr>
            <w:r>
              <w:rPr>
                <w:rFonts w:hint="eastAsia"/>
                <w:szCs w:val="21"/>
              </w:rPr>
              <w:t>7）</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市场部</w:t>
            </w:r>
            <w:r>
              <w:rPr>
                <w:rFonts w:hint="eastAsia" w:ascii="宋体"/>
                <w:szCs w:val="21"/>
              </w:rPr>
              <w:t>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查市场部安全</w:t>
            </w:r>
            <w:r>
              <w:rPr>
                <w:rFonts w:hint="eastAsia" w:ascii="宋体" w:hAnsi="宋体"/>
                <w:szCs w:val="21"/>
              </w:rPr>
              <w:t>目标：                完成情况统计（</w:t>
            </w:r>
            <w:r>
              <w:rPr>
                <w:rFonts w:hint="eastAsia" w:ascii="宋体" w:hAnsi="宋体"/>
                <w:szCs w:val="21"/>
                <w:lang w:eastAsia="zh-CN"/>
              </w:rPr>
              <w:t>2021年1月-6月</w:t>
            </w:r>
            <w:r>
              <w:rPr>
                <w:rFonts w:hint="eastAsia" w:ascii="宋体" w:hAnsi="宋体"/>
                <w:szCs w:val="21"/>
              </w:rPr>
              <w:t>）</w:t>
            </w:r>
          </w:p>
          <w:p>
            <w:pPr>
              <w:numPr>
                <w:ilvl w:val="0"/>
                <w:numId w:val="3"/>
              </w:numPr>
              <w:spacing w:line="400" w:lineRule="exact"/>
              <w:rPr>
                <w:rFonts w:ascii="宋体" w:cs="宋体"/>
                <w:bCs/>
                <w:color w:val="000000"/>
                <w:kern w:val="0"/>
                <w:szCs w:val="21"/>
              </w:rPr>
            </w:pPr>
            <w:r>
              <w:rPr>
                <w:rFonts w:hint="eastAsia" w:ascii="宋体" w:cs="宋体"/>
                <w:bCs/>
                <w:color w:val="000000"/>
                <w:kern w:val="0"/>
                <w:szCs w:val="21"/>
              </w:rPr>
              <w:t xml:space="preserve">火灾事故发生次数为0；                       0      </w:t>
            </w:r>
          </w:p>
          <w:p>
            <w:pPr>
              <w:spacing w:line="400" w:lineRule="exact"/>
              <w:rPr>
                <w:rFonts w:ascii="宋体" w:cs="宋体"/>
                <w:bCs/>
                <w:color w:val="000000"/>
                <w:kern w:val="0"/>
                <w:szCs w:val="21"/>
              </w:rPr>
            </w:pPr>
            <w:r>
              <w:rPr>
                <w:rFonts w:hint="eastAsia" w:ascii="宋体" w:cs="宋体"/>
                <w:bCs/>
                <w:color w:val="000000"/>
                <w:kern w:val="0"/>
                <w:szCs w:val="21"/>
                <w:lang w:val="en-US" w:eastAsia="zh-CN"/>
              </w:rPr>
              <w:t>2</w:t>
            </w:r>
            <w:r>
              <w:rPr>
                <w:rFonts w:hint="eastAsia" w:ascii="宋体" w:cs="宋体"/>
                <w:bCs/>
                <w:color w:val="000000"/>
                <w:kern w:val="0"/>
                <w:szCs w:val="21"/>
              </w:rPr>
              <w:t>）交通事故发生次数为0                         0</w:t>
            </w:r>
          </w:p>
          <w:p>
            <w:pPr>
              <w:spacing w:line="400" w:lineRule="atLeast"/>
              <w:ind w:right="170"/>
              <w:jc w:val="left"/>
              <w:rPr>
                <w:rFonts w:ascii="宋体" w:hAnsi="宋体" w:cs="宋体"/>
                <w:szCs w:val="21"/>
              </w:rPr>
            </w:pPr>
            <w:r>
              <w:rPr>
                <w:rFonts w:hint="eastAsia" w:ascii="宋体" w:hAnsi="宋体" w:cs="宋体"/>
                <w:szCs w:val="21"/>
              </w:rPr>
              <w:t>查：市场部</w:t>
            </w:r>
            <w:r>
              <w:rPr>
                <w:rFonts w:hint="eastAsia" w:ascii="宋体" w:hAnsi="宋体" w:cs="宋体"/>
                <w:szCs w:val="21"/>
                <w:lang w:eastAsia="zh-CN"/>
              </w:rPr>
              <w:t>2021年1月-2021年6月</w:t>
            </w:r>
            <w:r>
              <w:rPr>
                <w:rFonts w:hint="eastAsia" w:ascii="宋体" w:hAnsi="宋体" w:cs="宋体"/>
                <w:szCs w:val="21"/>
              </w:rPr>
              <w:t>（项目考核频次为为季度/次）安全目标完成情况：均能达到要求。</w:t>
            </w:r>
          </w:p>
          <w:p>
            <w:pPr>
              <w:widowControl/>
              <w:jc w:val="left"/>
              <w:rPr>
                <w:rFonts w:ascii="宋体" w:hAnsi="宋体"/>
                <w:szCs w:val="21"/>
                <w:highlight w:val="green"/>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cs="宋体"/>
                <w:szCs w:val="21"/>
                <w:lang w:eastAsia="zh-CN"/>
              </w:rPr>
              <w:t>危险源辨识，风险评价控制程序</w:t>
            </w:r>
            <w:r>
              <w:rPr>
                <w:rFonts w:hint="eastAsia" w:ascii="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市场部采用打分法确定重大风险是：1）火灾；2）触电；3）</w:t>
            </w:r>
            <w:r>
              <w:rPr>
                <w:rFonts w:hint="eastAsia" w:ascii="宋体" w:hAnsi="宋体"/>
                <w:szCs w:val="21"/>
              </w:rPr>
              <w:t>交通意外伤害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抽查，控制触电风险措施的策划有：1）张贴触电标识；2）用电设施要按规定安装配置；3）更换所有老化的电线；</w:t>
            </w:r>
            <w:r>
              <w:rPr>
                <w:rFonts w:hint="eastAsia"/>
                <w:szCs w:val="21"/>
              </w:rPr>
              <w:t>4）组织相关人员进行培训；5）日常的检查；6）制定触电应急预案等。</w:t>
            </w:r>
          </w:p>
          <w:p>
            <w:pPr>
              <w:widowControl/>
              <w:jc w:val="left"/>
              <w:rPr>
                <w:rFonts w:ascii="宋体" w:hAnsi="宋体" w:cs="宋体"/>
                <w:szCs w:val="21"/>
              </w:rPr>
            </w:pPr>
            <w:r>
              <w:rPr>
                <w:rFonts w:hint="eastAsia" w:ascii="宋体" w:hAnsi="宋体"/>
                <w:szCs w:val="21"/>
              </w:rPr>
              <w:t>危险源识别基本充分，控制措施策划可行。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8"/>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《信息交流控制程序》规定了公司内外信息交流、协商的对象、方式、记录等。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1）告知员工：管理者代表是廖周勇及职业健康安全事务代表</w:t>
            </w:r>
            <w:r>
              <w:rPr>
                <w:rFonts w:hint="eastAsia" w:ascii="宋体" w:hAnsi="宋体" w:cs="Arial"/>
                <w:iCs/>
                <w:szCs w:val="21"/>
                <w:lang w:eastAsia="zh-CN"/>
              </w:rPr>
              <w:t>王俊</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3）组织员工学习：与安全健康管理有关的法律法规，包括《危险化学品安全管理条例》、《工伤保险条例》、</w:t>
            </w:r>
            <w:r>
              <w:rPr>
                <w:rFonts w:hint="eastAsia" w:ascii="宋体" w:hAnsi="宋体" w:cs="Arial"/>
                <w:szCs w:val="21"/>
              </w:rPr>
              <w:t>《职业病防治法》</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查，市场部实施以下安全管理制度：《消防管理制度》、《安全检查制度》、《火灾事故应急救援预案》、《运行管理制度》等。</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查不可接受风险源：</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1）办公、服务场所吸烟/使用明火/电源线路老化/违规使用大功率电器/无消防器材/消防器材失效</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查看，公司制订的相应的安全管理制度及管理方案，对不可接受风险源进行管控。</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据称：对火灾应急设施、安防设施运行情况等进行了检查维护。</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查市场部办公区域环境和安全实施情况；</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现场查看：现场未发现大功率电器使用。</w:t>
            </w:r>
          </w:p>
          <w:p>
            <w:pPr>
              <w:pStyle w:val="8"/>
              <w:spacing w:line="400" w:lineRule="exact"/>
              <w:ind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现场查看：现场电线有穿管保护，固定布局、现场有禁止吸烟的提醒，办公设备均有接地保护。</w:t>
            </w:r>
          </w:p>
          <w:p>
            <w:pPr>
              <w:pStyle w:val="8"/>
              <w:spacing w:line="400" w:lineRule="exact"/>
              <w:ind w:firstLine="315" w:firstLineChars="150"/>
              <w:rPr>
                <w:rFonts w:ascii="宋体" w:hAnsi="宋体" w:cs="宋体"/>
                <w:szCs w:val="21"/>
              </w:rPr>
            </w:pPr>
            <w:r>
              <w:rPr>
                <w:rFonts w:hint="eastAsia" w:ascii="宋体" w:hAnsi="宋体" w:eastAsia="宋体" w:cs="宋体"/>
                <w:kern w:val="2"/>
                <w:sz w:val="21"/>
                <w:szCs w:val="21"/>
              </w:rPr>
              <w:t>查见办公区有一般固废分装桶，现场有处理的记录。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pPr>
            <w:r>
              <w:rPr>
                <w:rFonts w:hint="eastAsia"/>
              </w:rPr>
              <w:t>查见：《应急准备与响应控制程序》、《应急演练方案》</w:t>
            </w:r>
          </w:p>
          <w:p>
            <w:pPr>
              <w:spacing w:line="360" w:lineRule="auto"/>
              <w:jc w:val="left"/>
            </w:pPr>
            <w:r>
              <w:rPr>
                <w:rFonts w:hint="eastAsia"/>
              </w:rPr>
              <w:t>查见：消防演练实况记录：市场部相关人员参加了</w:t>
            </w:r>
            <w:r>
              <w:rPr>
                <w:rFonts w:hint="eastAsia"/>
                <w:lang w:eastAsia="zh-CN"/>
              </w:rPr>
              <w:t>2021年6月22日</w:t>
            </w:r>
            <w:r>
              <w:rPr>
                <w:rFonts w:hint="eastAsia"/>
              </w:rPr>
              <w:t>在公司由综合办公室组织的因公司办公室电路短路导致火灾消防演练。</w:t>
            </w:r>
          </w:p>
          <w:p>
            <w:pPr>
              <w:spacing w:line="360" w:lineRule="auto"/>
              <w:ind w:firstLine="420" w:firstLineChars="200"/>
            </w:pPr>
            <w:r>
              <w:rPr>
                <w:rFonts w:hint="eastAsia"/>
              </w:rPr>
              <w:t>查，现场对应，部门员工的安全逃生意识有明显的改善和较大提高。使员工掌握了安全逃生的方式和路径。同时使员工掌握了灭火器材的使用。消防器材完善、良好。</w:t>
            </w:r>
          </w:p>
          <w:p>
            <w:pPr>
              <w:pStyle w:val="11"/>
            </w:pPr>
            <w:r>
              <w:rPr>
                <w:rFonts w:hAnsi="宋体"/>
                <w:szCs w:val="21"/>
              </w:rPr>
              <w:t>另外参加了</w:t>
            </w:r>
            <w:r>
              <w:rPr>
                <w:rFonts w:hint="eastAsia" w:hAnsi="宋体"/>
                <w:szCs w:val="21"/>
                <w:lang w:eastAsia="zh-CN"/>
              </w:rPr>
              <w:t>2021年4月18日</w:t>
            </w:r>
            <w:r>
              <w:rPr>
                <w:rFonts w:hAnsi="宋体"/>
                <w:szCs w:val="21"/>
              </w:rPr>
              <w:t>在公司办公区由</w:t>
            </w:r>
            <w:r>
              <w:rPr>
                <w:rFonts w:hint="eastAsia" w:hAnsi="宋体"/>
                <w:szCs w:val="21"/>
                <w:lang w:eastAsia="zh-CN"/>
              </w:rPr>
              <w:t>综合办公室</w:t>
            </w:r>
            <w:r>
              <w:rPr>
                <w:rFonts w:hAnsi="宋体"/>
                <w:szCs w:val="21"/>
              </w:rPr>
              <w:t>组织的触电事故应急演练。达到预期效果。</w:t>
            </w:r>
          </w:p>
        </w:tc>
        <w:tc>
          <w:tcPr>
            <w:tcW w:w="1585" w:type="dxa"/>
          </w:tcPr>
          <w:p>
            <w:r>
              <w:rPr>
                <w:rFonts w:hint="eastAsia"/>
              </w:rPr>
              <w:t>符合</w:t>
            </w:r>
          </w:p>
        </w:tc>
      </w:tr>
    </w:tbl>
    <w:p>
      <w:pPr>
        <w:pStyle w:val="6"/>
        <w:rPr>
          <w:rFonts w:ascii="隶书" w:hAnsi="宋体" w:eastAsia="隶书"/>
          <w:bCs/>
          <w:color w:val="000000"/>
          <w:sz w:val="36"/>
          <w:szCs w:val="36"/>
        </w:rPr>
      </w:pPr>
      <w:r>
        <w:rPr>
          <w:rFonts w:hint="eastAsia"/>
        </w:rPr>
        <w:t>说明：不符合标注N</w:t>
      </w:r>
    </w:p>
    <w:p>
      <w:pPr>
        <w:pStyle w:val="11"/>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4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9" w:type="dxa"/>
            <w:gridSpan w:val="2"/>
            <w:vAlign w:val="center"/>
          </w:tcPr>
          <w:p>
            <w:pPr>
              <w:rPr>
                <w:sz w:val="24"/>
                <w:szCs w:val="24"/>
              </w:rPr>
            </w:pPr>
            <w:r>
              <w:rPr>
                <w:rFonts w:hint="eastAsia"/>
                <w:sz w:val="24"/>
                <w:szCs w:val="24"/>
              </w:rPr>
              <w:t>受审核部门：</w:t>
            </w:r>
            <w:r>
              <w:rPr>
                <w:rFonts w:hint="eastAsia" w:eastAsia="宋体"/>
                <w:sz w:val="24"/>
                <w:szCs w:val="24"/>
              </w:rPr>
              <w:t xml:space="preserve">质量控制部   </w:t>
            </w:r>
            <w:r>
              <w:rPr>
                <w:rFonts w:hint="eastAsia"/>
                <w:sz w:val="24"/>
                <w:szCs w:val="24"/>
              </w:rPr>
              <w:t>主管领导：廖周勇，陪同人员：樊蓉</w:t>
            </w:r>
          </w:p>
        </w:tc>
        <w:tc>
          <w:tcPr>
            <w:tcW w:w="92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green"/>
              </w:rPr>
            </w:pPr>
          </w:p>
        </w:tc>
        <w:tc>
          <w:tcPr>
            <w:tcW w:w="960" w:type="dxa"/>
            <w:vMerge w:val="continue"/>
            <w:vAlign w:val="center"/>
          </w:tcPr>
          <w:p>
            <w:pPr>
              <w:rPr>
                <w:highlight w:val="green"/>
              </w:rPr>
            </w:pPr>
          </w:p>
        </w:tc>
        <w:tc>
          <w:tcPr>
            <w:tcW w:w="10669" w:type="dxa"/>
            <w:gridSpan w:val="2"/>
            <w:vAlign w:val="center"/>
          </w:tcPr>
          <w:p>
            <w:pPr>
              <w:spacing w:before="120"/>
              <w:rPr>
                <w:rFonts w:hint="eastAsia" w:eastAsia="宋体"/>
                <w:highlight w:val="green"/>
                <w:lang w:eastAsia="zh-CN"/>
              </w:rPr>
            </w:pPr>
            <w:r>
              <w:rPr>
                <w:rFonts w:hint="eastAsia"/>
                <w:sz w:val="24"/>
                <w:szCs w:val="24"/>
              </w:rPr>
              <w:t>审核员：</w:t>
            </w:r>
            <w:r>
              <w:rPr>
                <w:rFonts w:hint="eastAsia"/>
                <w:sz w:val="24"/>
                <w:szCs w:val="24"/>
                <w:lang w:val="en-US" w:eastAsia="zh-CN"/>
              </w:rPr>
              <w:t>宋明珠（S实习）</w:t>
            </w:r>
            <w:r>
              <w:rPr>
                <w:rFonts w:hint="eastAsia"/>
                <w:sz w:val="24"/>
                <w:szCs w:val="24"/>
              </w:rPr>
              <w:t>，</w:t>
            </w:r>
            <w:r>
              <w:rPr>
                <w:rFonts w:hint="eastAsia"/>
                <w:sz w:val="24"/>
                <w:szCs w:val="24"/>
                <w:lang w:val="en-US" w:eastAsia="zh-CN"/>
              </w:rPr>
              <w:t>文平（只审S）</w:t>
            </w:r>
            <w:r>
              <w:rPr>
                <w:rFonts w:hint="eastAsia"/>
                <w:sz w:val="24"/>
                <w:szCs w:val="24"/>
              </w:rPr>
              <w:t xml:space="preserve">  审核时间：</w:t>
            </w:r>
            <w:r>
              <w:rPr>
                <w:rFonts w:hint="eastAsia"/>
                <w:sz w:val="24"/>
                <w:szCs w:val="24"/>
                <w:lang w:eastAsia="zh-CN"/>
              </w:rPr>
              <w:t>2021.8.18</w:t>
            </w:r>
          </w:p>
        </w:tc>
        <w:tc>
          <w:tcPr>
            <w:tcW w:w="920"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69" w:type="dxa"/>
            <w:gridSpan w:val="2"/>
            <w:vAlign w:val="center"/>
          </w:tcPr>
          <w:p>
            <w:pPr>
              <w:rPr>
                <w:sz w:val="24"/>
                <w:szCs w:val="24"/>
              </w:rPr>
            </w:pPr>
            <w:r>
              <w:rPr>
                <w:rFonts w:hint="eastAsia"/>
                <w:sz w:val="24"/>
                <w:szCs w:val="24"/>
              </w:rPr>
              <w:t>审核条款：</w:t>
            </w:r>
          </w:p>
        </w:tc>
        <w:tc>
          <w:tcPr>
            <w:tcW w:w="9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5.3；</w:t>
            </w:r>
          </w:p>
        </w:tc>
        <w:tc>
          <w:tcPr>
            <w:tcW w:w="10669" w:type="dxa"/>
            <w:gridSpan w:val="2"/>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2）负责公司检测归口管理；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3）负责检测过程安全管理；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6.2</w:t>
            </w:r>
          </w:p>
        </w:tc>
        <w:tc>
          <w:tcPr>
            <w:tcW w:w="10669" w:type="dxa"/>
            <w:gridSpan w:val="2"/>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iCs/>
                <w:sz w:val="21"/>
                <w:szCs w:val="21"/>
              </w:rPr>
            </w:pPr>
            <w:r>
              <w:rPr>
                <w:rFonts w:hint="eastAsia" w:ascii="宋体" w:hAnsi="宋体" w:eastAsia="宋体" w:cs="宋体"/>
                <w:iCs/>
                <w:sz w:val="21"/>
                <w:szCs w:val="21"/>
              </w:rPr>
              <w:t>查技术部的质量</w:t>
            </w:r>
            <w:r>
              <w:rPr>
                <w:rFonts w:hint="eastAsia" w:ascii="宋体" w:hAnsi="宋体" w:eastAsia="宋体" w:cs="宋体"/>
                <w:iCs/>
                <w:sz w:val="21"/>
                <w:szCs w:val="21"/>
                <w:lang w:eastAsia="zh-CN"/>
              </w:rPr>
              <w:t>、</w:t>
            </w:r>
            <w:r>
              <w:rPr>
                <w:rFonts w:hint="eastAsia" w:ascii="宋体" w:hAnsi="宋体" w:eastAsia="宋体" w:cs="宋体"/>
                <w:iCs/>
                <w:sz w:val="21"/>
                <w:szCs w:val="21"/>
                <w:lang w:val="en-US" w:eastAsia="zh-CN"/>
              </w:rPr>
              <w:t>环境、安全</w:t>
            </w:r>
            <w:r>
              <w:rPr>
                <w:rFonts w:hint="eastAsia" w:ascii="宋体" w:hAnsi="宋体" w:eastAsia="宋体" w:cs="宋体"/>
                <w:iCs/>
                <w:sz w:val="21"/>
                <w:szCs w:val="21"/>
              </w:rPr>
              <w:t>目标为：</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1）仪器设备的检定（校准）率：</w:t>
            </w:r>
            <w:r>
              <w:rPr>
                <w:rFonts w:hint="default" w:ascii="宋体" w:hAnsi="宋体" w:eastAsia="宋体" w:cs="宋体"/>
                <w:sz w:val="21"/>
                <w:szCs w:val="21"/>
                <w:lang w:val="en-US" w:eastAsia="zh-CN"/>
              </w:rPr>
              <w:t>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采购产品的合格率</w:t>
            </w:r>
            <w:r>
              <w:rPr>
                <w:rFonts w:hint="default" w:ascii="宋体" w:hAnsi="宋体" w:eastAsia="宋体" w:cs="宋体"/>
                <w:sz w:val="21"/>
                <w:szCs w:val="21"/>
                <w:lang w:val="en-US" w:eastAsia="zh-CN"/>
              </w:rPr>
              <w:t>≥9</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3）报告检验任务完成率100%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）固体废弃物回收处置率100%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）触电事故发生0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rPr>
              <w:t>查：202</w:t>
            </w:r>
            <w:r>
              <w:rPr>
                <w:rFonts w:hint="eastAsia" w:ascii="宋体" w:hAnsi="宋体" w:eastAsia="宋体" w:cs="宋体"/>
                <w:sz w:val="21"/>
                <w:szCs w:val="21"/>
                <w:lang w:val="en-US" w:eastAsia="zh-CN"/>
              </w:rPr>
              <w:t>1</w:t>
            </w:r>
            <w:r>
              <w:rPr>
                <w:rFonts w:hint="eastAsia" w:ascii="宋体" w:hAnsi="宋体" w:eastAsia="宋体" w:cs="宋体"/>
                <w:sz w:val="21"/>
                <w:szCs w:val="21"/>
              </w:rPr>
              <w:t>年1-202</w:t>
            </w:r>
            <w:r>
              <w:rPr>
                <w:rFonts w:hint="eastAsia" w:ascii="宋体" w:hAnsi="宋体" w:eastAsia="宋体" w:cs="宋体"/>
                <w:sz w:val="21"/>
                <w:szCs w:val="21"/>
                <w:lang w:val="en-US" w:eastAsia="zh-CN"/>
              </w:rPr>
              <w:t>1</w:t>
            </w:r>
            <w:r>
              <w:rPr>
                <w:rFonts w:hint="eastAsia" w:ascii="宋体" w:hAnsi="宋体" w:eastAsia="宋体" w:cs="宋体"/>
                <w:sz w:val="21"/>
                <w:szCs w:val="21"/>
              </w:rPr>
              <w:t>年6月技术部目标完成情况：</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1）仪器设备的检定（校准）率：</w:t>
            </w:r>
            <w:r>
              <w:rPr>
                <w:rFonts w:hint="default" w:ascii="宋体" w:hAnsi="宋体" w:eastAsia="宋体" w:cs="宋体"/>
                <w:sz w:val="21"/>
                <w:szCs w:val="21"/>
                <w:lang w:val="en-US" w:eastAsia="zh-CN"/>
              </w:rPr>
              <w:t>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采购产品的合格率</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100</w:t>
            </w:r>
            <w:r>
              <w:rPr>
                <w:rFonts w:hint="default"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3）报告检验任务完成率100%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）固体废弃物回收处置率100%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）触电事故发生0</w:t>
            </w:r>
          </w:p>
          <w:p>
            <w:pPr>
              <w:keepNext w:val="0"/>
              <w:keepLines w:val="0"/>
              <w:pageBreakBefore w:val="0"/>
              <w:kinsoku/>
              <w:wordWrap/>
              <w:overflowPunct/>
              <w:topLinePunct w:val="0"/>
              <w:autoSpaceDE/>
              <w:autoSpaceDN/>
              <w:bidi w:val="0"/>
              <w:spacing w:line="240" w:lineRule="auto"/>
              <w:ind w:right="170"/>
              <w:jc w:val="left"/>
              <w:textAlignment w:val="auto"/>
              <w:rPr>
                <w:rFonts w:hint="eastAsia" w:ascii="宋体" w:hAnsi="宋体" w:eastAsia="宋体" w:cs="宋体"/>
                <w:sz w:val="21"/>
                <w:szCs w:val="21"/>
              </w:rPr>
            </w:pPr>
            <w:r>
              <w:rPr>
                <w:rFonts w:hint="eastAsia" w:ascii="宋体" w:hAnsi="宋体" w:eastAsia="宋体" w:cs="宋体"/>
                <w:sz w:val="21"/>
                <w:szCs w:val="21"/>
              </w:rPr>
              <w:t>均能达到要求。</w:t>
            </w:r>
          </w:p>
          <w:p>
            <w:pPr>
              <w:keepNext w:val="0"/>
              <w:keepLines w:val="0"/>
              <w:pageBreakBefore w:val="0"/>
              <w:widowControl/>
              <w:kinsoku/>
              <w:wordWrap/>
              <w:overflowPunct/>
              <w:topLinePunct w:val="0"/>
              <w:autoSpaceDE/>
              <w:autoSpaceDN/>
              <w:bidi w:val="0"/>
              <w:spacing w:line="240" w:lineRule="auto"/>
              <w:ind w:firstLine="525" w:firstLineChars="250"/>
              <w:jc w:val="left"/>
              <w:textAlignment w:val="auto"/>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eastAsia="宋体" w:cs="宋体"/>
                <w:sz w:val="21"/>
                <w:szCs w:val="21"/>
                <w:lang w:val="en-US" w:eastAsia="zh-CN"/>
              </w:rPr>
              <w:t>质量</w:t>
            </w:r>
            <w:r>
              <w:rPr>
                <w:rFonts w:hint="eastAsia" w:ascii="宋体" w:hAnsi="宋体" w:eastAsia="宋体" w:cs="宋体"/>
                <w:sz w:val="21"/>
                <w:szCs w:val="21"/>
              </w:rPr>
              <w:t>环境安全目标管理实施方案：制定、执行程序或作业文件；加强监测和测量；培训与教育；应急响应。</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产品和服务放行；</w:t>
            </w:r>
          </w:p>
        </w:tc>
        <w:tc>
          <w:tcPr>
            <w:tcW w:w="960" w:type="dxa"/>
            <w:vAlign w:val="top"/>
          </w:tcPr>
          <w:p>
            <w:pPr>
              <w:rPr>
                <w:rFonts w:ascii="宋体" w:hAnsi="宋体" w:cs="宋体"/>
                <w:szCs w:val="21"/>
              </w:rPr>
            </w:pPr>
            <w:r>
              <w:rPr>
                <w:rFonts w:hint="eastAsia" w:ascii="宋体" w:hAnsi="宋体" w:cs="宋体"/>
                <w:szCs w:val="21"/>
              </w:rPr>
              <w:t xml:space="preserve">Q8.6 </w:t>
            </w:r>
          </w:p>
        </w:tc>
        <w:tc>
          <w:tcPr>
            <w:tcW w:w="10669" w:type="dxa"/>
            <w:gridSpan w:val="2"/>
            <w:vAlign w:val="top"/>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公司为验证产品和服务的要求是否得到满足对需实施监视和检验的阶段、过程、项目及记录等予以规定，查见公司检验规范规定了检测设备及检测用化学试剂、检测服务项目的检验方法、标准。</w:t>
            </w:r>
          </w:p>
          <w:p>
            <w:pPr>
              <w:widowControl/>
              <w:jc w:val="left"/>
              <w:rPr>
                <w:rFonts w:ascii="宋体" w:hAnsi="宋体"/>
                <w:szCs w:val="21"/>
              </w:rPr>
            </w:pPr>
            <w:r>
              <w:rPr>
                <w:rFonts w:hint="eastAsia" w:ascii="宋体" w:hAnsi="宋体"/>
                <w:szCs w:val="21"/>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4"/>
              </w:numPr>
              <w:rPr>
                <w:rFonts w:ascii="宋体" w:hAnsi="宋体"/>
                <w:szCs w:val="21"/>
              </w:rPr>
            </w:pPr>
            <w:r>
              <w:rPr>
                <w:rFonts w:hint="eastAsia" w:ascii="宋体" w:hAnsi="宋体"/>
                <w:szCs w:val="21"/>
              </w:rPr>
              <w:t>原材料、设备检验、主要采取自检或委外检测方式。</w:t>
            </w:r>
          </w:p>
          <w:p>
            <w:pPr>
              <w:rPr>
                <w:rFonts w:ascii="宋体" w:hAnsi="宋体"/>
                <w:szCs w:val="21"/>
              </w:rPr>
            </w:pPr>
            <w:r>
              <w:rPr>
                <w:rFonts w:hint="eastAsia" w:ascii="宋体" w:hAnsi="宋体"/>
                <w:szCs w:val="21"/>
              </w:rPr>
              <w:t>抽查《耗材验收记录》</w:t>
            </w:r>
          </w:p>
          <w:p>
            <w:pPr>
              <w:rPr>
                <w:rFonts w:ascii="宋体" w:hAnsi="宋体"/>
                <w:szCs w:val="21"/>
              </w:rPr>
            </w:pPr>
            <w:r>
              <w:rPr>
                <w:rFonts w:hint="eastAsia" w:ascii="宋体" w:hAnsi="宋体"/>
                <w:szCs w:val="21"/>
              </w:rPr>
              <w:t>物料名称：活性炭采样管、规格：100mg/50kg;12Cm×6mm</w:t>
            </w:r>
            <w:r>
              <w:rPr>
                <w:rFonts w:hint="eastAsia"/>
              </w:rPr>
              <w:t xml:space="preserve"> </w:t>
            </w:r>
            <w:r>
              <w:rPr>
                <w:rFonts w:hint="eastAsia" w:ascii="宋体" w:hAnsi="宋体"/>
                <w:szCs w:val="21"/>
              </w:rPr>
              <w:t>、数量：10盒（盒/100支）、抽检：20支。</w:t>
            </w:r>
          </w:p>
          <w:p>
            <w:pPr>
              <w:rPr>
                <w:rFonts w:ascii="宋体" w:hAnsi="宋体" w:cs="宋体"/>
                <w:szCs w:val="21"/>
              </w:rPr>
            </w:pPr>
            <w:r>
              <w:rPr>
                <w:rFonts w:hint="eastAsia" w:ascii="宋体" w:hAnsi="宋体"/>
                <w:szCs w:val="21"/>
              </w:rPr>
              <w:t>供应商：</w:t>
            </w:r>
            <w:r>
              <w:rPr>
                <w:rFonts w:hint="eastAsia" w:ascii="宋体" w:hAnsi="宋体" w:cs="宋体"/>
                <w:szCs w:val="21"/>
              </w:rPr>
              <w:t>四川众标环保技术有限公司（也是生产厂家）</w:t>
            </w:r>
          </w:p>
          <w:p>
            <w:pPr>
              <w:pStyle w:val="11"/>
            </w:pPr>
            <w:r>
              <w:rPr>
                <w:rFonts w:hint="eastAsia" w:ascii="宋体" w:hAnsi="宋体" w:cs="宋体"/>
                <w:szCs w:val="21"/>
              </w:rPr>
              <w:t>验收依据：SCTAS/QP-16</w:t>
            </w:r>
          </w:p>
          <w:p>
            <w:pPr>
              <w:rPr>
                <w:rFonts w:ascii="宋体" w:hAnsi="宋体"/>
                <w:szCs w:val="21"/>
              </w:rPr>
            </w:pPr>
            <w:r>
              <w:rPr>
                <w:rFonts w:hint="eastAsia" w:ascii="宋体" w:hAnsi="宋体"/>
                <w:szCs w:val="21"/>
              </w:rPr>
              <w:t>检验项目：外观、规格型号、数量核对、杂质、资料核对。</w:t>
            </w:r>
          </w:p>
          <w:p>
            <w:pPr>
              <w:rPr>
                <w:rFonts w:ascii="宋体" w:hAnsi="宋体"/>
                <w:szCs w:val="21"/>
              </w:rPr>
            </w:pPr>
            <w:r>
              <w:rPr>
                <w:rFonts w:hint="eastAsia" w:ascii="宋体" w:hAnsi="宋体"/>
                <w:szCs w:val="21"/>
              </w:rPr>
              <w:t xml:space="preserve">检验结论：合格         </w:t>
            </w:r>
          </w:p>
          <w:p>
            <w:pPr>
              <w:rPr>
                <w:rFonts w:hint="default" w:eastAsia="宋体"/>
                <w:szCs w:val="21"/>
                <w:lang w:val="en-US" w:eastAsia="zh-CN"/>
              </w:rPr>
            </w:pPr>
            <w:r>
              <w:rPr>
                <w:rFonts w:hint="eastAsia" w:ascii="宋体" w:hAnsi="宋体"/>
                <w:szCs w:val="21"/>
              </w:rPr>
              <w:t>检验员：付忠文 日期：</w:t>
            </w: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15</w:t>
            </w:r>
          </w:p>
          <w:p>
            <w:pPr>
              <w:pStyle w:val="11"/>
            </w:pPr>
          </w:p>
          <w:p>
            <w:pPr>
              <w:rPr>
                <w:rFonts w:ascii="宋体" w:hAnsi="宋体"/>
                <w:szCs w:val="21"/>
              </w:rPr>
            </w:pPr>
            <w:r>
              <w:rPr>
                <w:rFonts w:hint="eastAsia" w:ascii="宋体" w:hAnsi="宋体"/>
                <w:szCs w:val="21"/>
              </w:rPr>
              <w:t>抽查《标准物质验收记录》</w:t>
            </w:r>
          </w:p>
          <w:p>
            <w:pPr>
              <w:ind w:firstLine="210" w:firstLineChars="100"/>
              <w:rPr>
                <w:rFonts w:ascii="宋体" w:hAnsi="宋体"/>
                <w:szCs w:val="21"/>
              </w:rPr>
            </w:pPr>
            <w:r>
              <w:rPr>
                <w:rFonts w:hint="eastAsia" w:ascii="宋体" w:hAnsi="宋体"/>
                <w:szCs w:val="21"/>
              </w:rPr>
              <w:t>物料名称：铅单元素溶液标准物质（1000mg/L）、规格：</w:t>
            </w:r>
            <w:r>
              <w:rPr>
                <w:rFonts w:hint="eastAsia"/>
              </w:rPr>
              <w:t xml:space="preserve">20ml  </w:t>
            </w:r>
            <w:r>
              <w:rPr>
                <w:rFonts w:hint="eastAsia" w:ascii="宋体" w:hAnsi="宋体"/>
                <w:szCs w:val="21"/>
              </w:rPr>
              <w:t>、数量：</w:t>
            </w:r>
            <w:r>
              <w:rPr>
                <w:rFonts w:hint="eastAsia"/>
              </w:rPr>
              <w:t>2支</w:t>
            </w:r>
          </w:p>
          <w:p>
            <w:pPr>
              <w:rPr>
                <w:rFonts w:ascii="宋体" w:hAnsi="宋体" w:cs="宋体"/>
                <w:szCs w:val="21"/>
              </w:rPr>
            </w:pPr>
            <w:r>
              <w:rPr>
                <w:rFonts w:hint="eastAsia" w:ascii="宋体" w:hAnsi="宋体"/>
                <w:szCs w:val="21"/>
              </w:rPr>
              <w:t>供应商：成都迈期克医药科技</w:t>
            </w:r>
            <w:r>
              <w:rPr>
                <w:rFonts w:hint="eastAsia" w:ascii="宋体" w:hAnsi="宋体" w:cs="宋体"/>
                <w:szCs w:val="21"/>
              </w:rPr>
              <w:t>有限公司</w:t>
            </w:r>
          </w:p>
          <w:p>
            <w:pPr>
              <w:rPr>
                <w:rFonts w:ascii="宋体" w:hAnsi="宋体" w:cs="宋体"/>
                <w:szCs w:val="21"/>
              </w:rPr>
            </w:pPr>
            <w:r>
              <w:rPr>
                <w:rFonts w:hint="eastAsia" w:ascii="宋体" w:hAnsi="宋体" w:cs="宋体"/>
                <w:szCs w:val="21"/>
              </w:rPr>
              <w:t>标准物质证书号：GBW08619,有效期：2024.11</w:t>
            </w:r>
          </w:p>
          <w:p>
            <w:pPr>
              <w:rPr>
                <w:rFonts w:ascii="宋体" w:hAnsi="宋体"/>
                <w:szCs w:val="21"/>
              </w:rPr>
            </w:pPr>
            <w:r>
              <w:rPr>
                <w:rFonts w:hint="eastAsia" w:ascii="宋体" w:hAnsi="宋体"/>
                <w:szCs w:val="21"/>
              </w:rPr>
              <w:t>检验项目：外观、规格型号、数量核对、杂质、资料核对。</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检验员：韩双凤  日期：</w:t>
            </w: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.5</w:t>
            </w:r>
          </w:p>
          <w:p>
            <w:pPr>
              <w:pStyle w:val="11"/>
            </w:pPr>
          </w:p>
          <w:p>
            <w:pPr>
              <w:rPr>
                <w:szCs w:val="21"/>
              </w:rPr>
            </w:pPr>
            <w:r>
              <w:rPr>
                <w:rFonts w:hint="eastAsia" w:ascii="宋体" w:hAnsi="宋体"/>
                <w:szCs w:val="21"/>
              </w:rPr>
              <w:t>抽查《仪器设备验收记录》</w:t>
            </w:r>
          </w:p>
          <w:p>
            <w:pPr>
              <w:numPr>
                <w:ilvl w:val="0"/>
                <w:numId w:val="5"/>
              </w:numPr>
              <w:rPr>
                <w:rFonts w:ascii="宋体" w:hAnsi="宋体"/>
                <w:szCs w:val="21"/>
                <w:highlight w:val="none"/>
              </w:rPr>
            </w:pPr>
            <w:r>
              <w:rPr>
                <w:rFonts w:hint="eastAsia" w:ascii="宋体" w:hAnsi="宋体"/>
                <w:szCs w:val="21"/>
                <w:highlight w:val="none"/>
              </w:rPr>
              <w:t>设备名称：</w:t>
            </w:r>
            <w:r>
              <w:rPr>
                <w:rFonts w:hint="eastAsia" w:ascii="宋体" w:hAnsi="宋体"/>
                <w:szCs w:val="21"/>
                <w:highlight w:val="none"/>
                <w:lang w:val="en-US" w:eastAsia="zh-CN"/>
              </w:rPr>
              <w:t>烟气分析仪、</w:t>
            </w:r>
            <w:r>
              <w:rPr>
                <w:rFonts w:hint="eastAsia" w:ascii="宋体" w:hAnsi="宋体"/>
                <w:szCs w:val="21"/>
                <w:highlight w:val="none"/>
              </w:rPr>
              <w:t>型号：</w:t>
            </w:r>
            <w:r>
              <w:rPr>
                <w:rFonts w:hint="eastAsia"/>
                <w:highlight w:val="none"/>
                <w:lang w:val="en-US" w:eastAsia="zh-CN"/>
              </w:rPr>
              <w:t>EM-3088-2.6</w:t>
            </w:r>
            <w:r>
              <w:rPr>
                <w:rFonts w:hint="eastAsia"/>
                <w:highlight w:val="none"/>
              </w:rPr>
              <w:t xml:space="preserve"> 、数量：1台 </w:t>
            </w:r>
          </w:p>
          <w:p>
            <w:pPr>
              <w:rPr>
                <w:rFonts w:ascii="宋体" w:hAnsi="宋体"/>
                <w:szCs w:val="21"/>
                <w:highlight w:val="none"/>
              </w:rPr>
            </w:pPr>
            <w:r>
              <w:rPr>
                <w:rFonts w:hint="eastAsia" w:ascii="宋体" w:hAnsi="宋体"/>
                <w:szCs w:val="21"/>
                <w:highlight w:val="none"/>
              </w:rPr>
              <w:t>供应商：深圳国技仪器</w:t>
            </w:r>
          </w:p>
          <w:p>
            <w:pPr>
              <w:ind w:firstLine="210" w:firstLineChars="100"/>
              <w:rPr>
                <w:szCs w:val="21"/>
                <w:highlight w:val="none"/>
              </w:rPr>
            </w:pPr>
            <w:r>
              <w:rPr>
                <w:rFonts w:hint="eastAsia" w:ascii="宋体" w:hAnsi="宋体"/>
                <w:szCs w:val="21"/>
                <w:highlight w:val="none"/>
              </w:rPr>
              <w:t>该检测设备委外进行校准，由</w:t>
            </w:r>
            <w:r>
              <w:rPr>
                <w:rFonts w:hint="eastAsia" w:ascii="宋体" w:hAnsi="宋体"/>
                <w:szCs w:val="21"/>
                <w:highlight w:val="none"/>
                <w:lang w:val="en-US" w:eastAsia="zh-CN"/>
              </w:rPr>
              <w:t>四川中衡</w:t>
            </w:r>
            <w:r>
              <w:rPr>
                <w:rFonts w:hint="eastAsia" w:ascii="宋体" w:hAnsi="宋体"/>
                <w:szCs w:val="21"/>
                <w:highlight w:val="none"/>
              </w:rPr>
              <w:t>计量检测股份有限公司进行校准；校准结论：符合要求、证书编号：</w:t>
            </w:r>
            <w:r>
              <w:rPr>
                <w:rFonts w:hint="eastAsia" w:ascii="宋体" w:hAnsi="宋体"/>
                <w:szCs w:val="21"/>
                <w:highlight w:val="none"/>
                <w:lang w:val="en-US" w:eastAsia="zh-CN"/>
              </w:rPr>
              <w:t>LH20210506002</w:t>
            </w:r>
            <w:r>
              <w:rPr>
                <w:rFonts w:hint="eastAsia" w:ascii="宋体" w:hAnsi="宋体"/>
                <w:szCs w:val="21"/>
                <w:highlight w:val="none"/>
              </w:rPr>
              <w:t>。校准：</w:t>
            </w:r>
            <w:r>
              <w:rPr>
                <w:rFonts w:hint="eastAsia" w:ascii="宋体" w:hAnsi="宋体"/>
                <w:szCs w:val="21"/>
                <w:highlight w:val="none"/>
                <w:lang w:val="en-US" w:eastAsia="zh-CN"/>
              </w:rPr>
              <w:t>杨杰</w:t>
            </w:r>
            <w:r>
              <w:rPr>
                <w:rFonts w:hint="eastAsia" w:ascii="宋体" w:hAnsi="宋体"/>
                <w:szCs w:val="21"/>
                <w:highlight w:val="none"/>
              </w:rPr>
              <w:t xml:space="preserve">   日期：</w:t>
            </w:r>
            <w:r>
              <w:rPr>
                <w:rFonts w:hint="eastAsia"/>
                <w:szCs w:val="21"/>
                <w:highlight w:val="none"/>
              </w:rPr>
              <w:t>202</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w:t>
            </w:r>
            <w:r>
              <w:rPr>
                <w:rFonts w:hint="eastAsia"/>
                <w:szCs w:val="21"/>
                <w:highlight w:val="none"/>
                <w:lang w:val="en-US" w:eastAsia="zh-CN"/>
              </w:rPr>
              <w:t>06</w:t>
            </w:r>
            <w:r>
              <w:rPr>
                <w:rFonts w:hint="eastAsia"/>
                <w:szCs w:val="21"/>
                <w:highlight w:val="none"/>
              </w:rPr>
              <w:t>。</w:t>
            </w:r>
          </w:p>
          <w:p>
            <w:pPr>
              <w:numPr>
                <w:ilvl w:val="0"/>
                <w:numId w:val="5"/>
              </w:numPr>
              <w:rPr>
                <w:rFonts w:ascii="宋体" w:hAnsi="宋体"/>
                <w:szCs w:val="21"/>
                <w:highlight w:val="none"/>
              </w:rPr>
            </w:pPr>
            <w:r>
              <w:rPr>
                <w:rFonts w:hint="eastAsia" w:ascii="宋体" w:hAnsi="宋体"/>
                <w:szCs w:val="21"/>
                <w:highlight w:val="none"/>
              </w:rPr>
              <w:t>设备名称：</w:t>
            </w:r>
            <w:r>
              <w:rPr>
                <w:rFonts w:hint="eastAsia" w:ascii="宋体" w:hAnsi="宋体"/>
                <w:szCs w:val="21"/>
                <w:highlight w:val="none"/>
                <w:lang w:val="en-US" w:eastAsia="zh-CN"/>
              </w:rPr>
              <w:t>粉尘采样器</w:t>
            </w:r>
            <w:r>
              <w:rPr>
                <w:rFonts w:hint="eastAsia" w:ascii="宋体" w:hAnsi="宋体"/>
                <w:szCs w:val="21"/>
                <w:highlight w:val="none"/>
              </w:rPr>
              <w:t>、型号：</w:t>
            </w:r>
            <w:r>
              <w:rPr>
                <w:rFonts w:hint="eastAsia"/>
                <w:highlight w:val="none"/>
                <w:lang w:val="en-US" w:eastAsia="zh-CN"/>
              </w:rPr>
              <w:t>FDS-30</w:t>
            </w:r>
            <w:r>
              <w:rPr>
                <w:rFonts w:hint="eastAsia"/>
                <w:highlight w:val="none"/>
              </w:rPr>
              <w:t xml:space="preserve"> 、数量：1台 </w:t>
            </w:r>
          </w:p>
          <w:p>
            <w:pPr>
              <w:rPr>
                <w:rFonts w:ascii="宋体" w:hAnsi="宋体"/>
                <w:szCs w:val="21"/>
                <w:highlight w:val="none"/>
              </w:rPr>
            </w:pPr>
            <w:r>
              <w:rPr>
                <w:rFonts w:hint="eastAsia" w:ascii="宋体" w:hAnsi="宋体"/>
                <w:szCs w:val="21"/>
                <w:highlight w:val="none"/>
              </w:rPr>
              <w:t>供应商：深圳国技仪器</w:t>
            </w:r>
          </w:p>
          <w:p>
            <w:pPr>
              <w:ind w:firstLine="210" w:firstLineChars="100"/>
              <w:rPr>
                <w:szCs w:val="21"/>
                <w:highlight w:val="none"/>
              </w:rPr>
            </w:pPr>
            <w:r>
              <w:rPr>
                <w:rFonts w:hint="eastAsia" w:ascii="宋体" w:hAnsi="宋体"/>
                <w:szCs w:val="21"/>
                <w:highlight w:val="none"/>
              </w:rPr>
              <w:t>该检测设备委外进行校准，由</w:t>
            </w:r>
            <w:r>
              <w:rPr>
                <w:rFonts w:hint="eastAsia" w:ascii="宋体" w:hAnsi="宋体"/>
                <w:szCs w:val="21"/>
                <w:highlight w:val="none"/>
                <w:lang w:val="en-US" w:eastAsia="zh-CN"/>
              </w:rPr>
              <w:t>四川中衡</w:t>
            </w:r>
            <w:r>
              <w:rPr>
                <w:rFonts w:hint="eastAsia" w:ascii="宋体" w:hAnsi="宋体"/>
                <w:szCs w:val="21"/>
                <w:highlight w:val="none"/>
              </w:rPr>
              <w:t>计量检测股份有限公司进行校准；校准结论：符合要求、证书编号：</w:t>
            </w:r>
            <w:r>
              <w:rPr>
                <w:rFonts w:hint="eastAsia" w:ascii="宋体" w:hAnsi="宋体"/>
                <w:szCs w:val="21"/>
                <w:highlight w:val="none"/>
                <w:lang w:val="en-US" w:eastAsia="zh-CN"/>
              </w:rPr>
              <w:t>LH20210527005</w:t>
            </w:r>
            <w:r>
              <w:rPr>
                <w:rFonts w:hint="eastAsia" w:ascii="宋体" w:hAnsi="宋体"/>
                <w:szCs w:val="21"/>
                <w:highlight w:val="none"/>
              </w:rPr>
              <w:t>。校准：</w:t>
            </w:r>
            <w:r>
              <w:rPr>
                <w:rFonts w:hint="eastAsia" w:ascii="宋体" w:hAnsi="宋体"/>
                <w:szCs w:val="21"/>
                <w:highlight w:val="none"/>
                <w:lang w:val="en-US" w:eastAsia="zh-CN"/>
              </w:rPr>
              <w:t>杨杰</w:t>
            </w:r>
            <w:r>
              <w:rPr>
                <w:rFonts w:hint="eastAsia" w:ascii="宋体" w:hAnsi="宋体"/>
                <w:szCs w:val="21"/>
                <w:highlight w:val="none"/>
              </w:rPr>
              <w:t xml:space="preserve">   日期：</w:t>
            </w:r>
            <w:r>
              <w:rPr>
                <w:rFonts w:hint="eastAsia"/>
                <w:szCs w:val="21"/>
                <w:highlight w:val="none"/>
              </w:rPr>
              <w:t>202</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w:t>
            </w:r>
            <w:r>
              <w:rPr>
                <w:rFonts w:hint="eastAsia"/>
                <w:szCs w:val="21"/>
                <w:highlight w:val="none"/>
                <w:lang w:val="en-US" w:eastAsia="zh-CN"/>
              </w:rPr>
              <w:t>06</w:t>
            </w:r>
            <w:r>
              <w:rPr>
                <w:rFonts w:hint="eastAsia"/>
                <w:szCs w:val="21"/>
                <w:highlight w:val="none"/>
              </w:rPr>
              <w:t>。</w:t>
            </w:r>
          </w:p>
          <w:p>
            <w:pPr>
              <w:pStyle w:val="11"/>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其余设备及物料均按规定进行了检验和确认。</w:t>
            </w:r>
          </w:p>
          <w:p>
            <w:pPr>
              <w:pStyle w:val="11"/>
            </w:pPr>
          </w:p>
          <w:p>
            <w:pPr>
              <w:rPr>
                <w:rFonts w:ascii="宋体" w:hAnsi="宋体"/>
                <w:szCs w:val="21"/>
              </w:rPr>
            </w:pPr>
            <w:r>
              <w:rPr>
                <w:rFonts w:hint="eastAsia" w:ascii="宋体" w:hAnsi="宋体"/>
                <w:szCs w:val="21"/>
              </w:rPr>
              <w:t>过程检验，主要对检测过程进行监控和评审，主要监控检测环境，操作规范等，在检测原始记录中有体现，见下报告。</w:t>
            </w:r>
          </w:p>
          <w:p>
            <w:pPr>
              <w:pStyle w:val="11"/>
            </w:pPr>
          </w:p>
          <w:p>
            <w:pPr>
              <w:rPr>
                <w:rFonts w:ascii="宋体" w:hAnsi="宋体"/>
                <w:szCs w:val="21"/>
              </w:rPr>
            </w:pPr>
            <w:r>
              <w:rPr>
                <w:rFonts w:hint="eastAsia" w:ascii="宋体" w:hAnsi="宋体"/>
                <w:szCs w:val="21"/>
              </w:rPr>
              <w:t>成品检验，体现为验收监测表、检测报告、检测报告单。</w:t>
            </w:r>
          </w:p>
          <w:p>
            <w:pPr>
              <w:adjustRightInd w:val="0"/>
              <w:snapToGrid w:val="0"/>
              <w:spacing w:line="400" w:lineRule="exact"/>
              <w:ind w:left="1995" w:hanging="1995" w:hangingChars="950"/>
              <w:rPr>
                <w:rFonts w:ascii="宋体" w:hAnsi="宋体"/>
                <w:szCs w:val="21"/>
              </w:rPr>
            </w:pPr>
            <w:r>
              <w:rPr>
                <w:rFonts w:hint="eastAsia" w:ascii="宋体" w:hAnsi="宋体"/>
                <w:szCs w:val="21"/>
              </w:rPr>
              <w:t>抽建设项目竣工环境保护验收监测表：</w:t>
            </w:r>
          </w:p>
          <w:p>
            <w:pPr>
              <w:adjustRightInd w:val="0"/>
              <w:snapToGrid w:val="0"/>
              <w:spacing w:line="400" w:lineRule="exact"/>
              <w:ind w:left="1995" w:hanging="1995" w:hangingChars="950"/>
              <w:rPr>
                <w:rFonts w:ascii="宋体" w:hAnsi="宋体"/>
                <w:szCs w:val="21"/>
              </w:rPr>
            </w:pPr>
            <w:r>
              <w:rPr>
                <w:rFonts w:hint="eastAsia" w:ascii="宋体" w:hAnsi="宋体"/>
                <w:szCs w:val="21"/>
              </w:rPr>
              <w:t>项目名称：</w:t>
            </w:r>
            <w:r>
              <w:rPr>
                <w:rFonts w:hint="eastAsia"/>
                <w:szCs w:val="21"/>
              </w:rPr>
              <w:t>环境监测</w:t>
            </w:r>
            <w:r>
              <w:rPr>
                <w:rFonts w:hint="eastAsia"/>
                <w:szCs w:val="21"/>
                <w:lang w:eastAsia="zh-CN"/>
              </w:rPr>
              <w:t>、验收</w:t>
            </w:r>
            <w:r>
              <w:rPr>
                <w:rFonts w:hint="eastAsia" w:ascii="宋体" w:hAnsi="宋体"/>
                <w:szCs w:val="21"/>
              </w:rPr>
              <w:t>。</w:t>
            </w:r>
          </w:p>
          <w:p>
            <w:pPr>
              <w:pStyle w:val="11"/>
            </w:pPr>
            <w:r>
              <w:rPr>
                <w:rFonts w:hint="eastAsia" w:ascii="宋体" w:hAnsi="宋体"/>
                <w:szCs w:val="21"/>
              </w:rPr>
              <w:t>委托单位：</w:t>
            </w:r>
            <w:r>
              <w:rPr>
                <w:rFonts w:hint="eastAsia" w:ascii="宋体" w:hAnsi="宋体"/>
                <w:szCs w:val="21"/>
                <w:lang w:eastAsia="zh-CN"/>
              </w:rPr>
              <w:t>丹棱县圳棱混凝土有限公司</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8日</w:t>
            </w:r>
          </w:p>
          <w:p>
            <w:pPr>
              <w:adjustRightInd w:val="0"/>
              <w:snapToGrid w:val="0"/>
              <w:spacing w:line="400" w:lineRule="exact"/>
              <w:rPr>
                <w:rFonts w:ascii="宋体" w:hAnsi="宋体"/>
                <w:szCs w:val="21"/>
              </w:rPr>
            </w:pPr>
            <w:r>
              <w:rPr>
                <w:rFonts w:hint="eastAsia" w:ascii="宋体" w:hAnsi="宋体"/>
                <w:szCs w:val="21"/>
              </w:rPr>
              <w:t>报告内容：工程建设基本情况；验收监测范围（主体工程、辅助工程、环保工程）；验收监测内容（固体废弃物（含危废）处置情况检查、废气排放监测、废水排放监测、厂界环境噪声监测、公众意见调查等）。</w:t>
            </w:r>
          </w:p>
          <w:p>
            <w:pPr>
              <w:adjustRightInd w:val="0"/>
              <w:snapToGrid w:val="0"/>
              <w:spacing w:line="400" w:lineRule="exact"/>
              <w:rPr>
                <w:rFonts w:ascii="宋体" w:hAnsi="宋体"/>
                <w:szCs w:val="21"/>
              </w:rPr>
            </w:pPr>
            <w:r>
              <w:rPr>
                <w:rFonts w:hint="eastAsia" w:ascii="宋体" w:hAnsi="宋体"/>
                <w:szCs w:val="21"/>
              </w:rPr>
              <w:t>结论：</w:t>
            </w:r>
            <w:r>
              <w:rPr>
                <w:rFonts w:hint="eastAsia" w:ascii="宋体" w:hAnsi="宋体"/>
                <w:szCs w:val="21"/>
                <w:lang w:eastAsia="zh-CN"/>
              </w:rPr>
              <w:t>丹棱县圳棱混凝土有限公司</w:t>
            </w:r>
            <w:r>
              <w:rPr>
                <w:rFonts w:hint="eastAsia" w:ascii="宋体" w:hAnsi="宋体"/>
                <w:szCs w:val="21"/>
                <w:lang w:val="en-US" w:eastAsia="zh-CN"/>
              </w:rPr>
              <w:t>的</w:t>
            </w:r>
            <w:r>
              <w:rPr>
                <w:rFonts w:hint="eastAsia" w:ascii="宋体" w:hAnsi="宋体"/>
                <w:szCs w:val="21"/>
              </w:rPr>
              <w:t>项目，所测污染物达村排放。</w:t>
            </w:r>
          </w:p>
          <w:p>
            <w:pPr>
              <w:adjustRightInd w:val="0"/>
              <w:snapToGrid w:val="0"/>
              <w:spacing w:line="400" w:lineRule="exact"/>
              <w:ind w:left="1995" w:hanging="1995" w:hangingChars="950"/>
              <w:rPr>
                <w:rFonts w:ascii="宋体" w:hAnsi="宋体"/>
                <w:szCs w:val="21"/>
              </w:rPr>
            </w:pPr>
            <w:r>
              <w:rPr>
                <w:rFonts w:hint="eastAsia" w:ascii="宋体" w:hAnsi="宋体"/>
                <w:szCs w:val="21"/>
              </w:rPr>
              <w:t>检测人员：吴饶、李泽旭、刘美娟、王述华、张炜铂、胡荣和等</w:t>
            </w:r>
          </w:p>
          <w:p>
            <w:pPr>
              <w:adjustRightInd w:val="0"/>
              <w:snapToGrid w:val="0"/>
              <w:spacing w:line="400" w:lineRule="exact"/>
              <w:rPr>
                <w:rFonts w:hint="eastAsia" w:ascii="宋体" w:hAnsi="宋体"/>
                <w:szCs w:val="21"/>
              </w:rPr>
            </w:pPr>
          </w:p>
          <w:p>
            <w:pPr>
              <w:adjustRightInd w:val="0"/>
              <w:snapToGrid w:val="0"/>
              <w:spacing w:line="400" w:lineRule="exact"/>
              <w:rPr>
                <w:rFonts w:ascii="宋体" w:hAnsi="宋体"/>
                <w:szCs w:val="21"/>
              </w:rPr>
            </w:pPr>
            <w:r>
              <w:rPr>
                <w:rFonts w:hint="eastAsia" w:ascii="宋体" w:hAnsi="宋体"/>
                <w:szCs w:val="21"/>
              </w:rPr>
              <w:t>抽放射性卫生防护检测与评价报告：</w:t>
            </w:r>
          </w:p>
          <w:p>
            <w:pPr>
              <w:pStyle w:val="11"/>
              <w:rPr>
                <w:szCs w:val="21"/>
              </w:rPr>
            </w:pPr>
            <w:r>
              <w:rPr>
                <w:rFonts w:hint="eastAsia" w:ascii="宋体" w:hAnsi="宋体"/>
                <w:szCs w:val="21"/>
              </w:rPr>
              <w:t>委托单位：</w:t>
            </w:r>
            <w:r>
              <w:rPr>
                <w:rFonts w:hint="eastAsia" w:ascii="宋体" w:hAnsi="宋体"/>
                <w:szCs w:val="21"/>
                <w:lang w:eastAsia="zh-CN"/>
              </w:rPr>
              <w:t>眉山市东坡区通惠街道社区卫生服务中心</w:t>
            </w:r>
            <w:r>
              <w:rPr>
                <w:rFonts w:hint="eastAsia"/>
                <w:szCs w:val="21"/>
              </w:rPr>
              <w:t xml:space="preserve"> </w:t>
            </w:r>
          </w:p>
          <w:p>
            <w:pPr>
              <w:adjustRightInd w:val="0"/>
              <w:snapToGrid w:val="0"/>
              <w:spacing w:line="400" w:lineRule="exact"/>
              <w:ind w:left="1995" w:hanging="1995" w:hangingChars="950"/>
              <w:rPr>
                <w:szCs w:val="21"/>
              </w:rPr>
            </w:pPr>
            <w:r>
              <w:rPr>
                <w:rFonts w:hint="eastAsia"/>
                <w:szCs w:val="21"/>
              </w:rPr>
              <w:t>检测类别：验收检测（骨密度室、DR室项目）。</w:t>
            </w:r>
          </w:p>
          <w:p>
            <w:pPr>
              <w:pStyle w:val="11"/>
              <w:rPr>
                <w:szCs w:val="21"/>
              </w:rPr>
            </w:pPr>
            <w:r>
              <w:rPr>
                <w:rFonts w:hint="eastAsia"/>
                <w:szCs w:val="21"/>
              </w:rPr>
              <w:t>检测范围：对涉及的放射机房及防护设施，以及进入上述场所的放射工作人员和机房周围涉及的公众</w:t>
            </w:r>
            <w:r>
              <w:rPr>
                <w:rFonts w:hint="eastAsia" w:ascii="宋体" w:hAnsi="宋体"/>
                <w:szCs w:val="21"/>
              </w:rPr>
              <w:t>放射性卫生防护检测</w:t>
            </w:r>
            <w:r>
              <w:rPr>
                <w:rFonts w:hint="eastAsia"/>
                <w:szCs w:val="21"/>
              </w:rPr>
              <w:t>。</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时间：2020年7月</w:t>
            </w:r>
            <w:r>
              <w:rPr>
                <w:rFonts w:hint="eastAsia" w:ascii="宋体" w:hAnsi="宋体"/>
                <w:szCs w:val="21"/>
                <w:lang w:val="en-US" w:eastAsia="zh-CN"/>
              </w:rPr>
              <w:t>20</w:t>
            </w:r>
            <w:r>
              <w:rPr>
                <w:rFonts w:hint="eastAsia" w:ascii="宋体" w:hAnsi="宋体"/>
                <w:szCs w:val="21"/>
              </w:rPr>
              <w:t>日</w:t>
            </w:r>
          </w:p>
          <w:p>
            <w:pPr>
              <w:adjustRightInd w:val="0"/>
              <w:snapToGrid w:val="0"/>
              <w:spacing w:line="400" w:lineRule="exact"/>
              <w:rPr>
                <w:rFonts w:ascii="宋体" w:hAnsi="宋体"/>
                <w:szCs w:val="21"/>
              </w:rPr>
            </w:pPr>
            <w:r>
              <w:rPr>
                <w:rFonts w:hint="eastAsia" w:ascii="宋体" w:hAnsi="宋体"/>
                <w:szCs w:val="21"/>
              </w:rPr>
              <w:t>报告内容：报告内容：项目概况；危害因素分析；结论与建议等。</w:t>
            </w:r>
          </w:p>
          <w:p>
            <w:pPr>
              <w:pStyle w:val="11"/>
            </w:pPr>
            <w:r>
              <w:rPr>
                <w:rFonts w:hint="eastAsia" w:ascii="宋体" w:hAnsi="宋体"/>
                <w:szCs w:val="21"/>
              </w:rPr>
              <w:t>结论：放射工作场所的X射线辐剂量率水平范围，小于国家标准。</w:t>
            </w:r>
          </w:p>
          <w:p>
            <w:pPr>
              <w:pStyle w:val="11"/>
              <w:rPr>
                <w:rFonts w:ascii="宋体" w:hAnsi="宋体"/>
                <w:szCs w:val="21"/>
              </w:rPr>
            </w:pPr>
            <w:r>
              <w:rPr>
                <w:rFonts w:hint="eastAsia" w:ascii="宋体" w:hAnsi="宋体"/>
                <w:szCs w:val="21"/>
              </w:rPr>
              <w:t>检测人员：袁精蔚</w:t>
            </w:r>
          </w:p>
          <w:p>
            <w:pPr>
              <w:adjustRightInd w:val="0"/>
              <w:snapToGrid w:val="0"/>
              <w:spacing w:line="400" w:lineRule="exact"/>
              <w:ind w:left="1995" w:hanging="1995" w:hangingChars="950"/>
              <w:rPr>
                <w:rFonts w:ascii="宋体" w:hAnsi="宋体"/>
                <w:szCs w:val="21"/>
              </w:rPr>
            </w:pPr>
            <w:r>
              <w:rPr>
                <w:rFonts w:hint="eastAsia" w:ascii="宋体" w:hAnsi="宋体"/>
                <w:szCs w:val="21"/>
              </w:rPr>
              <w:t>审核:廖周勇</w:t>
            </w:r>
          </w:p>
          <w:p>
            <w:pPr>
              <w:adjustRightInd w:val="0"/>
              <w:snapToGrid w:val="0"/>
              <w:spacing w:line="400" w:lineRule="exact"/>
              <w:ind w:left="1995" w:hanging="1995" w:hangingChars="950"/>
              <w:rPr>
                <w:rFonts w:ascii="宋体" w:hAnsi="宋体"/>
                <w:szCs w:val="21"/>
              </w:rPr>
            </w:pPr>
            <w:r>
              <w:rPr>
                <w:rFonts w:hint="eastAsia" w:ascii="宋体" w:hAnsi="宋体"/>
                <w:szCs w:val="21"/>
              </w:rPr>
              <w:t>批准：李建成</w:t>
            </w:r>
          </w:p>
          <w:p>
            <w:pPr>
              <w:adjustRightInd w:val="0"/>
              <w:snapToGrid w:val="0"/>
              <w:spacing w:line="400" w:lineRule="exact"/>
              <w:ind w:left="1995" w:hanging="1995" w:hangingChars="950"/>
              <w:rPr>
                <w:rFonts w:ascii="宋体" w:hAnsi="宋体"/>
                <w:szCs w:val="21"/>
              </w:rPr>
            </w:pPr>
          </w:p>
          <w:p>
            <w:pPr>
              <w:adjustRightInd w:val="0"/>
              <w:snapToGrid w:val="0"/>
              <w:spacing w:line="400" w:lineRule="exact"/>
              <w:ind w:left="2185" w:hanging="2185" w:hangingChars="950"/>
              <w:rPr>
                <w:bCs/>
                <w:spacing w:val="10"/>
                <w:szCs w:val="21"/>
              </w:rPr>
            </w:pPr>
            <w:r>
              <w:rPr>
                <w:rFonts w:hint="eastAsia"/>
                <w:bCs/>
                <w:spacing w:val="10"/>
                <w:szCs w:val="21"/>
              </w:rPr>
              <w:t>抽职业病危害因素检测报告：</w:t>
            </w:r>
          </w:p>
          <w:p>
            <w:pPr>
              <w:pStyle w:val="11"/>
              <w:rPr>
                <w:szCs w:val="21"/>
              </w:rPr>
            </w:pPr>
            <w:r>
              <w:rPr>
                <w:rFonts w:hint="eastAsia" w:ascii="宋体" w:hAnsi="宋体"/>
                <w:szCs w:val="21"/>
              </w:rPr>
              <w:t>委托单位：</w:t>
            </w:r>
            <w:r>
              <w:rPr>
                <w:rFonts w:hint="eastAsia" w:ascii="宋体" w:hAnsi="宋体"/>
                <w:szCs w:val="21"/>
                <w:lang w:eastAsia="zh-CN"/>
              </w:rPr>
              <w:t>通江宏扬商品混凝土有限公司</w:t>
            </w:r>
            <w:r>
              <w:rPr>
                <w:rFonts w:hint="eastAsia"/>
                <w:szCs w:val="21"/>
              </w:rPr>
              <w:t xml:space="preserve"> </w:t>
            </w:r>
          </w:p>
          <w:p>
            <w:pPr>
              <w:pStyle w:val="11"/>
              <w:rPr>
                <w:szCs w:val="21"/>
              </w:rPr>
            </w:pPr>
            <w:r>
              <w:rPr>
                <w:rFonts w:hint="eastAsia"/>
                <w:szCs w:val="21"/>
              </w:rPr>
              <w:t>检测类别：定期检测；检测范围：用人单位的开料、铣型、组装、喷漆等环节作业时产生的职业病危害因素。</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p>
          <w:p>
            <w:pPr>
              <w:adjustRightInd w:val="0"/>
              <w:snapToGrid w:val="0"/>
              <w:spacing w:line="400" w:lineRule="exact"/>
              <w:rPr>
                <w:rFonts w:ascii="宋体" w:hAnsi="宋体"/>
                <w:szCs w:val="21"/>
              </w:rPr>
            </w:pPr>
            <w:r>
              <w:rPr>
                <w:rFonts w:hint="eastAsia" w:ascii="宋体" w:hAnsi="宋体"/>
                <w:szCs w:val="21"/>
              </w:rPr>
              <w:t>报告内容：检测依据；检测工作流程；用人单位情况介绍；检测成果（噪声、粉尘、苯）；建议等。</w:t>
            </w:r>
          </w:p>
          <w:p>
            <w:pPr>
              <w:pStyle w:val="11"/>
            </w:pPr>
            <w:r>
              <w:rPr>
                <w:rFonts w:hint="eastAsia" w:ascii="宋体" w:hAnsi="宋体"/>
                <w:szCs w:val="21"/>
              </w:rPr>
              <w:t>结论：</w:t>
            </w:r>
            <w:r>
              <w:rPr>
                <w:rFonts w:hint="eastAsia"/>
              </w:rPr>
              <w:t>合格</w:t>
            </w:r>
          </w:p>
          <w:p>
            <w:pPr>
              <w:pStyle w:val="11"/>
              <w:rPr>
                <w:rFonts w:ascii="宋体" w:hAnsi="宋体"/>
                <w:szCs w:val="21"/>
              </w:rPr>
            </w:pPr>
            <w:r>
              <w:rPr>
                <w:rFonts w:hint="eastAsia" w:ascii="宋体" w:hAnsi="宋体"/>
                <w:szCs w:val="21"/>
              </w:rPr>
              <w:t>检测人员：宋玉波</w:t>
            </w:r>
          </w:p>
          <w:p>
            <w:pPr>
              <w:adjustRightInd w:val="0"/>
              <w:snapToGrid w:val="0"/>
              <w:spacing w:line="400" w:lineRule="exact"/>
              <w:ind w:left="1995" w:hanging="1995" w:hangingChars="950"/>
              <w:rPr>
                <w:rFonts w:ascii="宋体" w:hAnsi="宋体"/>
                <w:szCs w:val="21"/>
              </w:rPr>
            </w:pPr>
            <w:r>
              <w:rPr>
                <w:rFonts w:hint="eastAsia" w:ascii="宋体" w:hAnsi="宋体"/>
                <w:szCs w:val="21"/>
              </w:rPr>
              <w:t>审核:朱永亮</w:t>
            </w:r>
          </w:p>
          <w:p>
            <w:pPr>
              <w:adjustRightInd w:val="0"/>
              <w:snapToGrid w:val="0"/>
              <w:spacing w:line="400" w:lineRule="exact"/>
              <w:ind w:left="1995" w:hanging="1995" w:hangingChars="950"/>
              <w:rPr>
                <w:rFonts w:ascii="宋体" w:hAnsi="宋体"/>
                <w:szCs w:val="21"/>
              </w:rPr>
            </w:pPr>
            <w:r>
              <w:rPr>
                <w:rFonts w:hint="eastAsia" w:ascii="宋体" w:hAnsi="宋体"/>
                <w:szCs w:val="21"/>
              </w:rPr>
              <w:t>批准：廖周勇</w:t>
            </w:r>
          </w:p>
          <w:p>
            <w:pPr>
              <w:pStyle w:val="11"/>
            </w:pPr>
          </w:p>
          <w:p>
            <w:pPr>
              <w:adjustRightInd w:val="0"/>
              <w:snapToGrid w:val="0"/>
              <w:spacing w:line="400" w:lineRule="exact"/>
              <w:rPr>
                <w:rFonts w:ascii="宋体" w:hAnsi="宋体"/>
                <w:szCs w:val="21"/>
              </w:rPr>
            </w:pPr>
            <w:r>
              <w:rPr>
                <w:rFonts w:hint="eastAsia" w:ascii="宋体" w:hAnsi="宋体"/>
                <w:szCs w:val="21"/>
              </w:rPr>
              <w:t>........</w:t>
            </w:r>
          </w:p>
          <w:p>
            <w:pPr>
              <w:adjustRightInd w:val="0"/>
              <w:snapToGrid w:val="0"/>
              <w:spacing w:line="400" w:lineRule="exact"/>
              <w:rPr>
                <w:rFonts w:ascii="宋体" w:hAnsi="宋体"/>
                <w:szCs w:val="21"/>
              </w:rPr>
            </w:pPr>
            <w:r>
              <w:rPr>
                <w:rFonts w:hint="eastAsia" w:ascii="宋体" w:hAnsi="宋体"/>
                <w:szCs w:val="21"/>
              </w:rPr>
              <w:t>以上验收和检验报告都能提供原始记录，查看记录一致。</w:t>
            </w:r>
          </w:p>
          <w:p>
            <w:pPr>
              <w:pStyle w:val="11"/>
            </w:pPr>
            <w:r>
              <w:rPr>
                <w:rFonts w:hint="eastAsia" w:ascii="宋体" w:hAnsi="宋体"/>
                <w:szCs w:val="21"/>
              </w:rPr>
              <w:t>检测服务监视过程基本受控。</w:t>
            </w:r>
          </w:p>
          <w:p>
            <w:pPr>
              <w:rPr>
                <w:rFonts w:ascii="宋体" w:hAnsi="宋体" w:cs="宋体"/>
                <w:szCs w:val="21"/>
              </w:rPr>
            </w:pPr>
          </w:p>
        </w:tc>
        <w:tc>
          <w:tcPr>
            <w:tcW w:w="920"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vAlign w:val="top"/>
          </w:tcPr>
          <w:p>
            <w:pPr>
              <w:rPr>
                <w:rFonts w:ascii="宋体" w:hAnsi="宋体" w:cs="宋体"/>
                <w:szCs w:val="21"/>
              </w:rPr>
            </w:pPr>
            <w:r>
              <w:rPr>
                <w:rFonts w:hint="eastAsia" w:ascii="宋体" w:hAnsi="宋体" w:cs="宋体"/>
                <w:szCs w:val="21"/>
              </w:rPr>
              <w:t xml:space="preserve">Q8.7 </w:t>
            </w:r>
          </w:p>
        </w:tc>
        <w:tc>
          <w:tcPr>
            <w:tcW w:w="10669" w:type="dxa"/>
            <w:gridSpan w:val="2"/>
            <w:vAlign w:val="top"/>
          </w:tcPr>
          <w:p>
            <w:pPr>
              <w:widowControl/>
              <w:jc w:val="left"/>
              <w:rPr>
                <w:rFonts w:ascii="宋体" w:hAnsi="宋体" w:cs="宋体"/>
                <w:szCs w:val="21"/>
              </w:rPr>
            </w:pPr>
            <w:r>
              <w:rPr>
                <w:rFonts w:hint="eastAsia" w:ascii="宋体" w:hAnsi="宋体" w:cs="宋体"/>
                <w:szCs w:val="21"/>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rPr>
                <w:rFonts w:ascii="宋体" w:hAnsi="宋体" w:cs="宋体"/>
                <w:szCs w:val="21"/>
              </w:rPr>
            </w:pPr>
            <w:r>
              <w:rPr>
                <w:rFonts w:hint="eastAsia" w:ascii="宋体" w:hAnsi="宋体" w:cs="宋体"/>
                <w:szCs w:val="21"/>
              </w:rPr>
              <w:t>抽：《</w:t>
            </w:r>
            <w:r>
              <w:rPr>
                <w:rFonts w:hint="eastAsia" w:ascii="宋体" w:hAnsi="宋体" w:cs="宋体"/>
                <w:szCs w:val="21"/>
                <w:lang w:eastAsia="zh-CN"/>
              </w:rPr>
              <w:t>放射卫生评价</w:t>
            </w:r>
            <w:r>
              <w:rPr>
                <w:rFonts w:hint="eastAsia" w:ascii="宋体" w:hAnsi="宋体" w:cs="宋体"/>
                <w:szCs w:val="21"/>
              </w:rPr>
              <w:t xml:space="preserve">/报告书内部评审表》  </w:t>
            </w:r>
          </w:p>
          <w:p>
            <w:p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15</w:t>
            </w:r>
            <w:r>
              <w:rPr>
                <w:rFonts w:hint="eastAsia" w:ascii="宋体" w:hAnsi="宋体" w:cs="宋体"/>
                <w:szCs w:val="21"/>
              </w:rPr>
              <w:t>、项目：</w:t>
            </w:r>
            <w:r>
              <w:rPr>
                <w:rFonts w:hint="eastAsia" w:ascii="宋体" w:hAnsi="宋体"/>
                <w:szCs w:val="21"/>
                <w:lang w:eastAsia="zh-CN"/>
              </w:rPr>
              <w:t>眉山市东坡区通惠街道社区卫生服务中心</w:t>
            </w:r>
            <w:r>
              <w:rPr>
                <w:rFonts w:hint="eastAsia" w:ascii="宋体" w:hAnsi="宋体" w:cs="宋体"/>
                <w:szCs w:val="21"/>
                <w:lang w:eastAsia="zh-CN"/>
              </w:rPr>
              <w:t>放射卫生评价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评审（纠正）意见：1）完善职业病危害因素分析识辨率；2）完善原辅料调查分析。</w:t>
            </w:r>
          </w:p>
          <w:p>
            <w:pPr>
              <w:outlineLvl w:val="0"/>
              <w:rPr>
                <w:rFonts w:ascii="宋体" w:hAnsi="宋体"/>
                <w:szCs w:val="21"/>
              </w:rPr>
            </w:pPr>
            <w:r>
              <w:rPr>
                <w:rFonts w:hint="eastAsia" w:ascii="宋体" w:hAnsi="宋体"/>
                <w:szCs w:val="21"/>
              </w:rPr>
              <w:t>评审人：魏强</w:t>
            </w:r>
          </w:p>
          <w:p>
            <w:pPr>
              <w:outlineLvl w:val="0"/>
              <w:rPr>
                <w:rFonts w:ascii="宋体" w:hAnsi="宋体"/>
                <w:szCs w:val="21"/>
              </w:rPr>
            </w:pPr>
            <w:r>
              <w:rPr>
                <w:rFonts w:hint="eastAsia" w:ascii="宋体" w:hAnsi="宋体"/>
                <w:szCs w:val="21"/>
              </w:rPr>
              <w:t>处理情况及结果：立即完善</w:t>
            </w:r>
            <w:r>
              <w:rPr>
                <w:rFonts w:hint="eastAsia" w:ascii="宋体" w:hAnsi="宋体" w:cs="宋体"/>
                <w:szCs w:val="21"/>
              </w:rPr>
              <w:t>职业病危害因素分析识辨率和原辅料调查分析</w:t>
            </w:r>
            <w:r>
              <w:rPr>
                <w:rFonts w:hint="eastAsia" w:ascii="宋体" w:hAnsi="宋体"/>
                <w:szCs w:val="21"/>
              </w:rPr>
              <w:t>，后续未出现同样问题。</w:t>
            </w:r>
          </w:p>
          <w:p>
            <w:pPr>
              <w:spacing w:line="360" w:lineRule="auto"/>
              <w:rPr>
                <w:rFonts w:ascii="宋体" w:hAnsi="宋体"/>
                <w:szCs w:val="21"/>
              </w:rPr>
            </w:pPr>
            <w:r>
              <w:rPr>
                <w:rFonts w:hint="eastAsia" w:ascii="宋体" w:hAnsi="宋体"/>
                <w:szCs w:val="21"/>
              </w:rPr>
              <w:t>验证人：刘东</w:t>
            </w:r>
          </w:p>
          <w:p>
            <w:pPr>
              <w:spacing w:line="400" w:lineRule="exact"/>
              <w:ind w:firstLine="210" w:firstLineChars="100"/>
              <w:rPr>
                <w:rFonts w:ascii="宋体" w:hAnsi="宋体" w:cs="宋体"/>
                <w:szCs w:val="21"/>
              </w:rPr>
            </w:pPr>
            <w:r>
              <w:rPr>
                <w:rFonts w:hint="eastAsia" w:ascii="宋体" w:hAnsi="宋体"/>
                <w:szCs w:val="21"/>
              </w:rPr>
              <w:t>负责人讲：组织基本上没有让步接收、让步放行、让步使用的情况。</w:t>
            </w:r>
          </w:p>
        </w:tc>
        <w:tc>
          <w:tcPr>
            <w:tcW w:w="92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spacing w:line="400" w:lineRule="atLeast"/>
              <w:jc w:val="left"/>
              <w:rPr>
                <w:rFonts w:hAnsi="宋体"/>
                <w:szCs w:val="21"/>
              </w:rPr>
            </w:pPr>
            <w:r>
              <w:rPr>
                <w:rFonts w:hAnsi="宋体"/>
                <w:szCs w:val="21"/>
              </w:rPr>
              <w:t>查，依据《环境因素、危</w:t>
            </w:r>
            <w:r>
              <w:rPr>
                <w:rFonts w:hAnsi="宋体"/>
                <w:color w:val="auto"/>
                <w:szCs w:val="21"/>
                <w:highlight w:val="none"/>
              </w:rPr>
              <w:t>险因素的识别与评价》，根据不同的时态、状态识别了环境因素，通过对其发生的可能性、危害性等进行评价，技术部确定的有：</w:t>
            </w:r>
            <w:r>
              <w:rPr>
                <w:rFonts w:hint="eastAsia" w:ascii="宋体" w:hAnsi="宋体"/>
                <w:color w:val="auto"/>
                <w:szCs w:val="21"/>
                <w:highlight w:val="none"/>
              </w:rPr>
              <w:t>潜在火灾，固废排放，污水排放，化学药品泄漏挥发、</w:t>
            </w:r>
            <w:r>
              <w:rPr>
                <w:rFonts w:ascii="Arial" w:hAnsi="Arial" w:cs="Arial"/>
                <w:color w:val="auto"/>
                <w:szCs w:val="21"/>
                <w:highlight w:val="none"/>
                <w:shd w:val="clear" w:color="auto" w:fill="FFFFFF"/>
              </w:rPr>
              <w:t>放射性元素的超标排放及泄露</w:t>
            </w:r>
            <w:r>
              <w:rPr>
                <w:rFonts w:hint="eastAsia" w:ascii="宋体" w:hAnsi="宋体"/>
                <w:color w:val="auto"/>
                <w:szCs w:val="21"/>
                <w:highlight w:val="none"/>
              </w:rPr>
              <w:t>。</w:t>
            </w:r>
            <w:r>
              <w:rPr>
                <w:rFonts w:hAnsi="宋体"/>
                <w:color w:val="auto"/>
                <w:szCs w:val="21"/>
                <w:highlight w:val="none"/>
              </w:rPr>
              <w:t>识别、评价基</w:t>
            </w:r>
            <w:r>
              <w:rPr>
                <w:rFonts w:hAnsi="宋体"/>
                <w:szCs w:val="21"/>
              </w:rPr>
              <w:t>本合理。</w:t>
            </w:r>
          </w:p>
        </w:tc>
        <w:tc>
          <w:tcPr>
            <w:tcW w:w="96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pStyle w:val="4"/>
              <w:ind w:firstLine="0"/>
              <w:rPr>
                <w:rFonts w:hint="default" w:hAnsi="宋体"/>
                <w:szCs w:val="21"/>
              </w:rPr>
            </w:pPr>
            <w:r>
              <w:rPr>
                <w:rFonts w:hAnsi="宋体"/>
                <w:szCs w:val="21"/>
              </w:rPr>
              <w:t>查，技术部经过辨识与评审形成了《危险源辨识与风险评价表》共识别出12项危险源，包括电气使用不当造成火灾；设备漏电、线路老化造成触电伤人；接触化学药品造成烧伤、中毒等，外出检测出现交通事故伤害、高坠、中暑等潜在危险源。</w:t>
            </w:r>
          </w:p>
          <w:p>
            <w:pPr>
              <w:pStyle w:val="4"/>
              <w:ind w:firstLine="0"/>
              <w:rPr>
                <w:rFonts w:hint="default" w:hAnsi="宋体"/>
                <w:szCs w:val="21"/>
              </w:rPr>
            </w:pPr>
            <w:r>
              <w:rPr>
                <w:rFonts w:hAnsi="宋体"/>
                <w:szCs w:val="21"/>
              </w:rPr>
              <w:t>采用的是经验判断法、过程分析法识别。</w:t>
            </w:r>
          </w:p>
          <w:p>
            <w:pPr>
              <w:pStyle w:val="4"/>
              <w:ind w:firstLine="0"/>
              <w:rPr>
                <w:rFonts w:hint="default" w:hAnsi="宋体"/>
                <w:szCs w:val="21"/>
              </w:rPr>
            </w:pPr>
            <w:r>
              <w:rPr>
                <w:rFonts w:hAnsi="宋体"/>
                <w:szCs w:val="21"/>
              </w:rPr>
              <w:t>打分法确定重大风险：潜在火灾，触电，交通意外伤害，化学品烧伤、中毒、烫伤，机械伤害。危险源辨识基本充分、风险等级评价基本合理。</w:t>
            </w:r>
          </w:p>
          <w:p>
            <w:pPr>
              <w:pStyle w:val="4"/>
              <w:ind w:firstLine="0"/>
              <w:rPr>
                <w:rFonts w:hint="default" w:hAnsi="宋体"/>
                <w:szCs w:val="21"/>
              </w:rPr>
            </w:pPr>
            <w:r>
              <w:rPr>
                <w:rFonts w:hAnsi="宋体"/>
                <w:szCs w:val="21"/>
              </w:rPr>
              <w:t xml:space="preserve">查，风险控制措施有：  </w:t>
            </w:r>
          </w:p>
          <w:p>
            <w:pPr>
              <w:pStyle w:val="4"/>
              <w:ind w:firstLine="0"/>
              <w:rPr>
                <w:rFonts w:hint="default" w:hAnsi="宋体"/>
                <w:szCs w:val="21"/>
              </w:rPr>
            </w:pPr>
            <w:r>
              <w:rPr>
                <w:rFonts w:hAnsi="宋体"/>
                <w:szCs w:val="21"/>
              </w:rPr>
              <w:t>安全知识、消防知识宣传、教育及培训；</w:t>
            </w:r>
          </w:p>
          <w:p>
            <w:pPr>
              <w:pStyle w:val="4"/>
              <w:ind w:firstLine="0"/>
              <w:rPr>
                <w:rFonts w:hint="default" w:hAnsi="宋体"/>
                <w:szCs w:val="21"/>
              </w:rPr>
            </w:pPr>
            <w:r>
              <w:rPr>
                <w:rFonts w:hAnsi="宋体"/>
                <w:szCs w:val="21"/>
              </w:rPr>
              <w:t>定期安全检查等。</w:t>
            </w:r>
          </w:p>
          <w:p>
            <w:pPr>
              <w:pStyle w:val="4"/>
              <w:spacing w:line="400" w:lineRule="exact"/>
              <w:rPr>
                <w:rFonts w:hint="default" w:hAnsi="宋体"/>
                <w:szCs w:val="21"/>
              </w:rPr>
            </w:pPr>
            <w:r>
              <w:rPr>
                <w:rFonts w:hAnsi="宋体"/>
                <w:szCs w:val="21"/>
              </w:rPr>
              <w:t>危险源识别基本充分，控制措施需要完善。</w:t>
            </w:r>
          </w:p>
        </w:tc>
        <w:tc>
          <w:tcPr>
            <w:tcW w:w="96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default" w:ascii="宋体" w:hAnsi="宋体" w:eastAsia="宋体" w:cs="新宋体"/>
                <w:szCs w:val="21"/>
                <w:lang w:val="en-US" w:eastAsia="zh-CN"/>
              </w:rPr>
            </w:pPr>
            <w:r>
              <w:rPr>
                <w:rFonts w:hint="eastAsia" w:ascii="宋体" w:hAnsi="宋体" w:cs="新宋体"/>
                <w:szCs w:val="21"/>
                <w:lang w:val="en-US" w:eastAsia="zh-CN"/>
              </w:rPr>
              <w:t>沟通；信息和沟通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ES7.4</w:t>
            </w:r>
          </w:p>
        </w:tc>
        <w:tc>
          <w:tcPr>
            <w:tcW w:w="10621" w:type="dxa"/>
            <w:vAlign w:val="top"/>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交流管理制度</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廖周勇</w:t>
            </w:r>
            <w:r>
              <w:rPr>
                <w:rFonts w:hint="eastAsia" w:ascii="宋体" w:hAnsi="宋体" w:cs="Arial"/>
                <w:sz w:val="21"/>
                <w:szCs w:val="21"/>
              </w:rPr>
              <w:t>、职业健康安全事务代表是</w:t>
            </w:r>
            <w:r>
              <w:rPr>
                <w:rFonts w:hint="eastAsia" w:ascii="宋体" w:hAnsi="宋体" w:cs="Arial"/>
                <w:sz w:val="21"/>
                <w:szCs w:val="21"/>
                <w:lang w:val="en-US" w:eastAsia="zh-CN"/>
              </w:rPr>
              <w:t>王俊</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产品组装、</w:t>
            </w:r>
            <w:r>
              <w:rPr>
                <w:rFonts w:hint="eastAsia" w:ascii="宋体" w:hAnsi="宋体" w:cs="Arial"/>
                <w:sz w:val="21"/>
                <w:szCs w:val="21"/>
                <w:lang w:val="en-US" w:eastAsia="zh-CN"/>
              </w:rPr>
              <w:t>办公环境和维修服务过程中</w:t>
            </w:r>
            <w:r>
              <w:rPr>
                <w:rFonts w:hint="eastAsia" w:ascii="宋体" w:hAnsi="宋体" w:cs="Arial"/>
                <w:sz w:val="21"/>
                <w:szCs w:val="21"/>
              </w:rPr>
              <w:t>使用</w:t>
            </w:r>
            <w:r>
              <w:rPr>
                <w:rFonts w:hint="eastAsia" w:ascii="宋体" w:hAnsi="宋体" w:cs="Arial"/>
                <w:sz w:val="21"/>
                <w:szCs w:val="21"/>
                <w:lang w:val="en-US" w:eastAsia="zh-CN"/>
              </w:rPr>
              <w:t>压力容器、起重机等设备存在职业健康风险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王俊</w:t>
            </w:r>
            <w:r>
              <w:rPr>
                <w:rFonts w:hint="eastAsia" w:cs="Arial"/>
                <w:kern w:val="2"/>
                <w:sz w:val="21"/>
                <w:szCs w:val="21"/>
              </w:rPr>
              <w:t>，了解到暂未发生员工与企业的劳动纠纷、工伤、员工投诉、员工权益争执等情况。</w:t>
            </w:r>
          </w:p>
        </w:tc>
        <w:tc>
          <w:tcPr>
            <w:tcW w:w="968" w:type="dxa"/>
            <w:gridSpan w:val="2"/>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621" w:type="dxa"/>
          </w:tcPr>
          <w:p>
            <w:pPr>
              <w:pStyle w:val="4"/>
              <w:spacing w:line="400" w:lineRule="exact"/>
              <w:ind w:firstLine="0"/>
              <w:rPr>
                <w:rFonts w:hint="default" w:hAnsi="宋体"/>
                <w:szCs w:val="21"/>
              </w:rPr>
            </w:pPr>
            <w:r>
              <w:rPr>
                <w:rFonts w:hAnsi="宋体"/>
                <w:szCs w:val="21"/>
              </w:rPr>
              <w:t>查，</w:t>
            </w:r>
            <w:r>
              <w:rPr>
                <w:rFonts w:hint="eastAsia" w:ascii="宋体" w:hAnsi="宋体" w:cs="新宋体"/>
                <w:sz w:val="21"/>
                <w:szCs w:val="21"/>
              </w:rPr>
              <w:t>质量控制部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查不可接受风险源：</w:t>
            </w:r>
          </w:p>
          <w:p>
            <w:pPr>
              <w:pStyle w:val="4"/>
              <w:spacing w:line="400" w:lineRule="exact"/>
              <w:ind w:firstLine="0"/>
              <w:rPr>
                <w:rFonts w:hint="default" w:hAnsi="宋体"/>
                <w:color w:val="auto"/>
                <w:szCs w:val="21"/>
              </w:rPr>
            </w:pPr>
            <w:r>
              <w:rPr>
                <w:rFonts w:hAnsi="宋体"/>
                <w:szCs w:val="21"/>
              </w:rPr>
              <w:t>潜在火灾，触电</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color w:val="auto"/>
                <w:szCs w:val="21"/>
              </w:rPr>
            </w:pPr>
            <w:r>
              <w:rPr>
                <w:rFonts w:hAnsi="宋体"/>
                <w:szCs w:val="21"/>
              </w:rPr>
              <w:t>潜在火灾，固废排放</w:t>
            </w:r>
          </w:p>
          <w:p>
            <w:pPr>
              <w:pStyle w:val="4"/>
              <w:spacing w:line="400" w:lineRule="exact"/>
              <w:ind w:firstLine="0"/>
              <w:rPr>
                <w:rFonts w:hint="default" w:hAnsi="宋体"/>
                <w:szCs w:val="21"/>
              </w:rPr>
            </w:pPr>
            <w:r>
              <w:rPr>
                <w:rFonts w:hAnsi="宋体"/>
                <w:szCs w:val="21"/>
              </w:rPr>
              <w:t>查运行情况：</w:t>
            </w:r>
          </w:p>
          <w:p>
            <w:pPr>
              <w:pStyle w:val="4"/>
              <w:spacing w:line="400" w:lineRule="exact"/>
              <w:ind w:firstLine="0"/>
              <w:rPr>
                <w:rFonts w:hint="default" w:hAnsi="宋体"/>
                <w:szCs w:val="21"/>
              </w:rPr>
            </w:pPr>
            <w:r>
              <w:rPr>
                <w:rFonts w:hAnsi="宋体"/>
                <w:szCs w:val="21"/>
              </w:rPr>
              <w:t>固废排放：</w:t>
            </w:r>
          </w:p>
          <w:p>
            <w:pPr>
              <w:pStyle w:val="4"/>
              <w:spacing w:line="400" w:lineRule="exact"/>
              <w:ind w:firstLine="0"/>
              <w:rPr>
                <w:rFonts w:hint="default" w:hAnsi="宋体"/>
                <w:szCs w:val="21"/>
              </w:rPr>
            </w:pPr>
            <w:r>
              <w:rPr>
                <w:rFonts w:hAnsi="宋体"/>
                <w:szCs w:val="21"/>
              </w:rPr>
              <w:t>1）对全体人员进行环保教育，树立环保意识；</w:t>
            </w:r>
          </w:p>
          <w:p>
            <w:pPr>
              <w:pStyle w:val="4"/>
              <w:spacing w:line="400" w:lineRule="exact"/>
              <w:ind w:firstLine="0"/>
              <w:rPr>
                <w:rFonts w:hint="default" w:hAnsi="宋体"/>
                <w:szCs w:val="21"/>
              </w:rPr>
            </w:pPr>
            <w:r>
              <w:rPr>
                <w:rFonts w:hAnsi="宋体"/>
                <w:szCs w:val="21"/>
              </w:rPr>
              <w:t>2）对不同性质的有毒有害废弃物、办公垃圾进行分类管理，查固废分类管理，在检测室垃圾存放处，按要求进行分类收集，如可回收、不可回收和危险固废；</w:t>
            </w:r>
          </w:p>
          <w:p>
            <w:pPr>
              <w:pStyle w:val="4"/>
              <w:spacing w:line="400" w:lineRule="exact"/>
              <w:ind w:firstLine="0"/>
              <w:rPr>
                <w:rFonts w:hint="default" w:hAnsi="宋体"/>
                <w:szCs w:val="21"/>
              </w:rPr>
            </w:pPr>
            <w:r>
              <w:rPr>
                <w:rFonts w:hAnsi="宋体"/>
                <w:szCs w:val="21"/>
              </w:rPr>
              <w:t>3）设置有毒有害废弃物临时储存箱，办公固体废弃物为废旧硒鼓、墨盒、电池、灯管、笔芯等，化学品包装由供应商回收处理。</w:t>
            </w:r>
          </w:p>
          <w:p>
            <w:pPr>
              <w:pStyle w:val="4"/>
              <w:spacing w:line="400" w:lineRule="exact"/>
              <w:ind w:firstLine="0"/>
              <w:rPr>
                <w:rFonts w:hint="default" w:hAnsi="宋体"/>
                <w:szCs w:val="21"/>
              </w:rPr>
            </w:pPr>
            <w:r>
              <w:rPr>
                <w:rFonts w:hAnsi="宋体"/>
                <w:szCs w:val="21"/>
              </w:rPr>
              <w:t>4）针对测试后废弃的化学药品、试剂和试剂瓶，采取集中放置，存放到一定数量后交由有资质的公司处理（四川省中明环境治理有限公司），提供有委托处理协议，查处理，暂未进行处理，现集中放置在危废间，提供有进入库登记。查</w:t>
            </w:r>
            <w:r>
              <w:rPr>
                <w:rFonts w:hint="eastAsia" w:hAnsi="宋体"/>
                <w:szCs w:val="21"/>
                <w:lang w:val="en-US" w:eastAsia="zh-CN"/>
              </w:rPr>
              <w:t>危废台账：目前</w:t>
            </w:r>
            <w:r>
              <w:rPr>
                <w:rFonts w:hAnsi="宋体"/>
                <w:szCs w:val="21"/>
              </w:rPr>
              <w:t>四氯乙烯废液有</w:t>
            </w:r>
            <w:r>
              <w:rPr>
                <w:rFonts w:hint="eastAsia" w:hAnsi="宋体"/>
                <w:szCs w:val="21"/>
                <w:lang w:val="en-US" w:eastAsia="zh-CN"/>
              </w:rPr>
              <w:t>33.5</w:t>
            </w:r>
            <w:r>
              <w:rPr>
                <w:rFonts w:hAnsi="宋体"/>
                <w:szCs w:val="21"/>
              </w:rPr>
              <w:t>L.</w:t>
            </w:r>
            <w:r>
              <w:rPr>
                <w:rFonts w:hint="eastAsia" w:hAnsi="宋体"/>
                <w:szCs w:val="21"/>
                <w:lang w:eastAsia="zh-CN"/>
              </w:rPr>
              <w:t>，</w:t>
            </w:r>
            <w:r>
              <w:rPr>
                <w:rFonts w:hint="eastAsia" w:hAnsi="宋体"/>
                <w:szCs w:val="21"/>
                <w:lang w:val="en-US" w:eastAsia="zh-CN"/>
              </w:rPr>
              <w:t>四氯化碳有11.0L，二硫化碳有39.7L。。。。</w:t>
            </w: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查，检测现场张贴有“请勿吸烟”标识；</w:t>
            </w:r>
          </w:p>
          <w:p>
            <w:pPr>
              <w:pStyle w:val="4"/>
              <w:spacing w:line="400" w:lineRule="exact"/>
              <w:ind w:firstLine="0"/>
              <w:rPr>
                <w:rFonts w:hint="default" w:hAnsi="宋体"/>
                <w:szCs w:val="21"/>
              </w:rPr>
            </w:pPr>
            <w:r>
              <w:rPr>
                <w:rFonts w:hAnsi="宋体"/>
                <w:szCs w:val="21"/>
              </w:rPr>
              <w:t>现场查看：检测现场设备前有警示标识和安全线，能起到保护作用。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szCs w:val="21"/>
              </w:rPr>
            </w:pPr>
            <w:r>
              <w:rPr>
                <w:rFonts w:hAnsi="宋体"/>
                <w:szCs w:val="21"/>
              </w:rPr>
              <w:t>现场查看：查见公司办公过程中产生的废弃物等一般固废有处理，暂不能提供固废管理运行处理记录，指出</w:t>
            </w:r>
          </w:p>
          <w:p>
            <w:pPr>
              <w:pStyle w:val="4"/>
              <w:spacing w:line="400" w:lineRule="exact"/>
              <w:ind w:firstLine="0"/>
              <w:rPr>
                <w:rFonts w:hAnsi="宋体"/>
                <w:szCs w:val="21"/>
              </w:rPr>
            </w:pPr>
            <w:r>
              <w:rPr>
                <w:rFonts w:hAnsi="宋体"/>
                <w:szCs w:val="21"/>
              </w:rPr>
              <w:t>现场查看：有灭火器材放置区；</w:t>
            </w:r>
          </w:p>
          <w:p>
            <w:pPr>
              <w:pStyle w:val="4"/>
              <w:spacing w:line="400" w:lineRule="exact"/>
              <w:ind w:firstLine="0"/>
              <w:rPr>
                <w:rFonts w:hint="eastAsia" w:eastAsia="宋体"/>
                <w:color w:val="auto"/>
                <w:sz w:val="22"/>
                <w:szCs w:val="22"/>
                <w:lang w:eastAsia="zh-CN"/>
              </w:rPr>
            </w:pPr>
            <w:r>
              <w:rPr>
                <w:rFonts w:hint="eastAsia"/>
                <w:color w:val="auto"/>
                <w:sz w:val="22"/>
                <w:szCs w:val="22"/>
                <w:lang w:val="en-US" w:eastAsia="zh-CN"/>
              </w:rPr>
              <w:t>在测试</w:t>
            </w:r>
            <w:r>
              <w:rPr>
                <w:color w:val="auto"/>
                <w:sz w:val="22"/>
                <w:szCs w:val="22"/>
              </w:rPr>
              <w:t>现场查看，在</w:t>
            </w:r>
            <w:r>
              <w:rPr>
                <w:rFonts w:hint="eastAsia"/>
                <w:color w:val="auto"/>
                <w:sz w:val="22"/>
                <w:szCs w:val="22"/>
                <w:lang w:eastAsia="zh-CN"/>
              </w:rPr>
              <w:t>成都车知己汽车服务有限公司</w:t>
            </w:r>
            <w:r>
              <w:rPr>
                <w:color w:val="auto"/>
                <w:sz w:val="22"/>
                <w:szCs w:val="22"/>
              </w:rPr>
              <w:t>现场，检测人员穿戴有</w:t>
            </w:r>
            <w:r>
              <w:rPr>
                <w:rFonts w:hint="eastAsia"/>
                <w:color w:val="auto"/>
                <w:sz w:val="22"/>
                <w:szCs w:val="22"/>
                <w:lang w:val="en-US" w:eastAsia="zh-CN"/>
              </w:rPr>
              <w:t>口罩，穿有标志性荧光服，带有耳塞进行测试，符合要求</w:t>
            </w:r>
            <w:r>
              <w:rPr>
                <w:color w:val="auto"/>
                <w:sz w:val="22"/>
                <w:szCs w:val="22"/>
              </w:rPr>
              <w:t>。</w:t>
            </w:r>
          </w:p>
        </w:tc>
        <w:tc>
          <w:tcPr>
            <w:tcW w:w="968" w:type="dxa"/>
            <w:gridSpan w:val="2"/>
          </w:tcPr>
          <w:p/>
          <w:p/>
          <w:p/>
          <w:p/>
          <w:p/>
          <w:p/>
          <w:p/>
          <w:p/>
          <w:p/>
          <w:p/>
          <w:p/>
          <w:p/>
          <w:p/>
          <w:p/>
          <w:p/>
          <w:p/>
          <w:p>
            <w:pPr>
              <w:pStyle w:val="11"/>
            </w:pPr>
          </w:p>
          <w:p>
            <w:pPr>
              <w:pStyle w:val="11"/>
            </w:pPr>
          </w:p>
          <w:p>
            <w:pPr>
              <w:pStyle w:val="11"/>
            </w:pPr>
          </w:p>
          <w:p>
            <w:pPr>
              <w:pStyle w:val="11"/>
            </w:pPr>
          </w:p>
          <w:p>
            <w:pPr>
              <w:pStyle w:val="11"/>
            </w:pPr>
          </w:p>
          <w:p>
            <w:pPr>
              <w:pStyle w:val="11"/>
            </w:pPr>
          </w:p>
          <w:p>
            <w:pPr>
              <w:pStyle w:val="11"/>
            </w:pPr>
          </w:p>
          <w:p>
            <w:pPr>
              <w:pStyle w:val="11"/>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21" w:type="dxa"/>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Ansi="宋体"/>
                <w:szCs w:val="21"/>
              </w:rPr>
              <w:t>技术部工作人员的在办公室组织下，参加了公司组织的“火灾消防知识培训”。</w:t>
            </w:r>
          </w:p>
          <w:p>
            <w:pPr>
              <w:pStyle w:val="4"/>
              <w:spacing w:line="400" w:lineRule="exact"/>
              <w:rPr>
                <w:rFonts w:hint="default" w:hAnsi="宋体"/>
                <w:szCs w:val="21"/>
              </w:rPr>
            </w:pPr>
            <w:r>
              <w:rPr>
                <w:rFonts w:hAnsi="宋体"/>
                <w:szCs w:val="21"/>
              </w:rPr>
              <w:t>查见：消防演练实况记录：技术部相关人员参加了20</w:t>
            </w:r>
            <w:r>
              <w:rPr>
                <w:rFonts w:hint="eastAsia" w:hAnsi="宋体"/>
                <w:szCs w:val="21"/>
                <w:lang w:val="en-US" w:eastAsia="zh-CN"/>
              </w:rPr>
              <w:t>21</w:t>
            </w:r>
            <w:r>
              <w:rPr>
                <w:rFonts w:hAnsi="宋体"/>
                <w:szCs w:val="21"/>
              </w:rPr>
              <w:t>年</w:t>
            </w:r>
            <w:r>
              <w:rPr>
                <w:rFonts w:hint="eastAsia" w:hAnsi="宋体"/>
                <w:szCs w:val="21"/>
                <w:lang w:val="en-US" w:eastAsia="zh-CN"/>
              </w:rPr>
              <w:t>6</w:t>
            </w:r>
            <w:r>
              <w:rPr>
                <w:rFonts w:hAnsi="宋体"/>
                <w:szCs w:val="21"/>
              </w:rPr>
              <w:t>月22日在公司办公区由</w:t>
            </w:r>
            <w:r>
              <w:rPr>
                <w:rFonts w:hint="eastAsia" w:hAnsi="宋体"/>
                <w:szCs w:val="21"/>
                <w:lang w:eastAsia="zh-CN"/>
              </w:rPr>
              <w:t>综合办公室</w:t>
            </w:r>
            <w:r>
              <w:rPr>
                <w:rFonts w:hAnsi="宋体"/>
                <w:szCs w:val="21"/>
              </w:rPr>
              <w:t>组织的消防演练。</w:t>
            </w:r>
          </w:p>
          <w:p>
            <w:pPr>
              <w:pStyle w:val="4"/>
              <w:spacing w:line="400" w:lineRule="exact"/>
              <w:ind w:firstLine="0"/>
              <w:rPr>
                <w:rFonts w:hAnsi="宋体"/>
                <w:szCs w:val="21"/>
              </w:rPr>
            </w:pPr>
            <w:r>
              <w:rPr>
                <w:rFonts w:hAnsi="宋体"/>
                <w:szCs w:val="21"/>
              </w:rPr>
              <w:t>查，现场对应，公司员工的安全逃生意识有明显的改善和较大提高。使员工掌握了安全逃生的方式和路径。同时使员工掌握了灭火器材的使用。</w:t>
            </w:r>
          </w:p>
          <w:p>
            <w:pPr>
              <w:pStyle w:val="4"/>
              <w:spacing w:line="400" w:lineRule="exact"/>
              <w:rPr>
                <w:rFonts w:hint="default" w:hAnsi="宋体"/>
                <w:color w:val="FF0000"/>
                <w:szCs w:val="21"/>
              </w:rPr>
            </w:pPr>
            <w:r>
              <w:rPr>
                <w:rFonts w:hAnsi="宋体"/>
                <w:szCs w:val="21"/>
              </w:rPr>
              <w:t xml:space="preserve">  技术部参加了202</w:t>
            </w:r>
            <w:r>
              <w:rPr>
                <w:rFonts w:hint="eastAsia" w:hAnsi="宋体"/>
                <w:szCs w:val="21"/>
                <w:lang w:val="en-US" w:eastAsia="zh-CN"/>
              </w:rPr>
              <w:t>1</w:t>
            </w:r>
            <w:r>
              <w:rPr>
                <w:rFonts w:hAnsi="宋体"/>
                <w:szCs w:val="21"/>
              </w:rPr>
              <w:t>年</w:t>
            </w:r>
            <w:r>
              <w:rPr>
                <w:rFonts w:hint="eastAsia" w:hAnsi="宋体"/>
                <w:szCs w:val="21"/>
                <w:lang w:val="en-US" w:eastAsia="zh-CN"/>
              </w:rPr>
              <w:t>4</w:t>
            </w:r>
            <w:r>
              <w:rPr>
                <w:rFonts w:hAnsi="宋体"/>
                <w:szCs w:val="21"/>
              </w:rPr>
              <w:t>月</w:t>
            </w:r>
            <w:r>
              <w:rPr>
                <w:rFonts w:hint="eastAsia" w:hAnsi="宋体"/>
                <w:szCs w:val="21"/>
                <w:lang w:val="en-US" w:eastAsia="zh-CN"/>
              </w:rPr>
              <w:t>18</w:t>
            </w:r>
            <w:r>
              <w:rPr>
                <w:rFonts w:hAnsi="宋体"/>
                <w:szCs w:val="21"/>
              </w:rPr>
              <w:t>日在公司办公区由</w:t>
            </w:r>
            <w:r>
              <w:rPr>
                <w:rFonts w:hint="eastAsia" w:hAnsi="宋体"/>
                <w:szCs w:val="21"/>
                <w:lang w:eastAsia="zh-CN"/>
              </w:rPr>
              <w:t>综合办公室</w:t>
            </w:r>
            <w:r>
              <w:rPr>
                <w:rFonts w:hAnsi="宋体"/>
                <w:szCs w:val="21"/>
              </w:rPr>
              <w:t>组织的触电事故应急演练。达到预期效果。</w:t>
            </w:r>
          </w:p>
        </w:tc>
        <w:tc>
          <w:tcPr>
            <w:tcW w:w="968" w:type="dxa"/>
            <w:gridSpan w:val="2"/>
          </w:tcPr>
          <w:p>
            <w:r>
              <w:rPr>
                <w:rFonts w:hint="eastAsia"/>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12"/>
        <w:gridCol w:w="3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9" w:type="dxa"/>
            <w:gridSpan w:val="3"/>
            <w:vAlign w:val="center"/>
          </w:tcPr>
          <w:p>
            <w:pPr>
              <w:rPr>
                <w:sz w:val="24"/>
                <w:szCs w:val="24"/>
              </w:rPr>
            </w:pPr>
            <w:r>
              <w:rPr>
                <w:rFonts w:hint="eastAsia"/>
                <w:sz w:val="24"/>
                <w:szCs w:val="24"/>
              </w:rPr>
              <w:t>受审核部门：技术部   主管领导：廖周勇，陪同人员：樊蓉</w:t>
            </w:r>
          </w:p>
        </w:tc>
        <w:tc>
          <w:tcPr>
            <w:tcW w:w="92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green"/>
              </w:rPr>
            </w:pPr>
          </w:p>
        </w:tc>
        <w:tc>
          <w:tcPr>
            <w:tcW w:w="960" w:type="dxa"/>
            <w:vMerge w:val="continue"/>
            <w:vAlign w:val="center"/>
          </w:tcPr>
          <w:p>
            <w:pPr>
              <w:rPr>
                <w:highlight w:val="green"/>
              </w:rPr>
            </w:pPr>
          </w:p>
        </w:tc>
        <w:tc>
          <w:tcPr>
            <w:tcW w:w="10669" w:type="dxa"/>
            <w:gridSpan w:val="3"/>
            <w:vAlign w:val="center"/>
          </w:tcPr>
          <w:p>
            <w:pPr>
              <w:spacing w:before="120"/>
              <w:rPr>
                <w:rFonts w:hint="eastAsia" w:eastAsia="宋体"/>
                <w:highlight w:val="green"/>
                <w:lang w:eastAsia="zh-CN"/>
              </w:rPr>
            </w:pPr>
            <w:r>
              <w:rPr>
                <w:rFonts w:hint="eastAsia"/>
                <w:sz w:val="24"/>
                <w:szCs w:val="24"/>
              </w:rPr>
              <w:t>审核员：</w:t>
            </w:r>
            <w:r>
              <w:rPr>
                <w:rFonts w:hint="eastAsia"/>
                <w:sz w:val="24"/>
                <w:szCs w:val="24"/>
                <w:lang w:val="en-US" w:eastAsia="zh-CN"/>
              </w:rPr>
              <w:t>余家龙（S实习）</w:t>
            </w:r>
            <w:r>
              <w:rPr>
                <w:rFonts w:hint="eastAsia"/>
                <w:sz w:val="24"/>
                <w:szCs w:val="24"/>
              </w:rPr>
              <w:t>，</w:t>
            </w:r>
            <w:r>
              <w:rPr>
                <w:rFonts w:hint="eastAsia"/>
                <w:sz w:val="24"/>
                <w:szCs w:val="24"/>
                <w:lang w:val="en-US" w:eastAsia="zh-CN"/>
              </w:rPr>
              <w:t>文平（只审S）</w:t>
            </w:r>
            <w:r>
              <w:rPr>
                <w:rFonts w:hint="eastAsia"/>
                <w:sz w:val="24"/>
                <w:szCs w:val="24"/>
              </w:rPr>
              <w:t xml:space="preserve">  审核时间：</w:t>
            </w:r>
            <w:r>
              <w:rPr>
                <w:rFonts w:hint="eastAsia"/>
                <w:sz w:val="24"/>
                <w:szCs w:val="24"/>
                <w:lang w:eastAsia="zh-CN"/>
              </w:rPr>
              <w:t>2021.8.18</w:t>
            </w:r>
          </w:p>
        </w:tc>
        <w:tc>
          <w:tcPr>
            <w:tcW w:w="920"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69" w:type="dxa"/>
            <w:gridSpan w:val="3"/>
            <w:vAlign w:val="center"/>
          </w:tcPr>
          <w:p>
            <w:pPr>
              <w:rPr>
                <w:sz w:val="24"/>
                <w:szCs w:val="24"/>
              </w:rPr>
            </w:pPr>
            <w:r>
              <w:rPr>
                <w:rFonts w:hint="eastAsia"/>
                <w:sz w:val="24"/>
                <w:szCs w:val="24"/>
              </w:rPr>
              <w:t>审核条款：</w:t>
            </w:r>
          </w:p>
        </w:tc>
        <w:tc>
          <w:tcPr>
            <w:tcW w:w="92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5.3；</w:t>
            </w:r>
          </w:p>
        </w:tc>
        <w:tc>
          <w:tcPr>
            <w:tcW w:w="10669" w:type="dxa"/>
            <w:gridSpan w:val="3"/>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2）负责公司检测归口管理；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3）负责检测过程安全管理；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6.2</w:t>
            </w:r>
          </w:p>
        </w:tc>
        <w:tc>
          <w:tcPr>
            <w:tcW w:w="10669" w:type="dxa"/>
            <w:gridSpan w:val="3"/>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iCs/>
                <w:sz w:val="21"/>
                <w:szCs w:val="21"/>
              </w:rPr>
            </w:pPr>
            <w:r>
              <w:rPr>
                <w:rFonts w:hint="eastAsia" w:ascii="宋体" w:hAnsi="宋体" w:eastAsia="宋体" w:cs="宋体"/>
                <w:iCs/>
                <w:sz w:val="21"/>
                <w:szCs w:val="21"/>
              </w:rPr>
              <w:t>查技术部的质量</w:t>
            </w:r>
            <w:r>
              <w:rPr>
                <w:rFonts w:hint="eastAsia" w:ascii="宋体" w:hAnsi="宋体" w:eastAsia="宋体" w:cs="宋体"/>
                <w:iCs/>
                <w:sz w:val="21"/>
                <w:szCs w:val="21"/>
                <w:lang w:eastAsia="zh-CN"/>
              </w:rPr>
              <w:t>、</w:t>
            </w:r>
            <w:r>
              <w:rPr>
                <w:rFonts w:hint="eastAsia" w:ascii="宋体" w:hAnsi="宋体" w:eastAsia="宋体" w:cs="宋体"/>
                <w:iCs/>
                <w:sz w:val="21"/>
                <w:szCs w:val="21"/>
                <w:lang w:val="en-US" w:eastAsia="zh-CN"/>
              </w:rPr>
              <w:t>环境、安全</w:t>
            </w:r>
            <w:r>
              <w:rPr>
                <w:rFonts w:hint="eastAsia" w:ascii="宋体" w:hAnsi="宋体" w:eastAsia="宋体" w:cs="宋体"/>
                <w:iCs/>
                <w:sz w:val="21"/>
                <w:szCs w:val="21"/>
              </w:rPr>
              <w:t>目标为：</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rPr>
              <w:t>1）检测项目合格率≥98%</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检测报告发放及时率：≥95%</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3）设备维护保养率100%</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）固体废弃物回收处置率100%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）触电事故发生0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）交通事故发生为0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rPr>
              <w:t>查：202</w:t>
            </w:r>
            <w:r>
              <w:rPr>
                <w:rFonts w:hint="eastAsia" w:ascii="宋体" w:hAnsi="宋体" w:eastAsia="宋体" w:cs="宋体"/>
                <w:sz w:val="21"/>
                <w:szCs w:val="21"/>
                <w:lang w:val="en-US" w:eastAsia="zh-CN"/>
              </w:rPr>
              <w:t>1</w:t>
            </w:r>
            <w:r>
              <w:rPr>
                <w:rFonts w:hint="eastAsia" w:ascii="宋体" w:hAnsi="宋体" w:eastAsia="宋体" w:cs="宋体"/>
                <w:sz w:val="21"/>
                <w:szCs w:val="21"/>
              </w:rPr>
              <w:t>年1-202</w:t>
            </w:r>
            <w:r>
              <w:rPr>
                <w:rFonts w:hint="eastAsia" w:ascii="宋体" w:hAnsi="宋体" w:eastAsia="宋体" w:cs="宋体"/>
                <w:sz w:val="21"/>
                <w:szCs w:val="21"/>
                <w:lang w:val="en-US" w:eastAsia="zh-CN"/>
              </w:rPr>
              <w:t>1</w:t>
            </w:r>
            <w:r>
              <w:rPr>
                <w:rFonts w:hint="eastAsia" w:ascii="宋体" w:hAnsi="宋体" w:eastAsia="宋体" w:cs="宋体"/>
                <w:sz w:val="21"/>
                <w:szCs w:val="21"/>
              </w:rPr>
              <w:t>年6月技术部目标完成情况：</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1）检测项目合格率</w:t>
            </w:r>
            <w:r>
              <w:rPr>
                <w:rFonts w:hint="eastAsia" w:ascii="宋体" w:hAnsi="宋体" w:eastAsia="宋体" w:cs="宋体"/>
                <w:sz w:val="21"/>
                <w:szCs w:val="21"/>
                <w:lang w:val="en-US" w:eastAsia="zh-CN"/>
              </w:rPr>
              <w:t>99.5%</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检测报告发放及时率96.5%</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3）设备维护保养率100%</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）固体废弃物回收处置率100%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w:t>
            </w:r>
            <w:r>
              <w:rPr>
                <w:rFonts w:hint="eastAsia" w:ascii="宋体" w:hAnsi="宋体" w:eastAsia="宋体" w:cs="宋体"/>
                <w:sz w:val="21"/>
                <w:szCs w:val="21"/>
                <w:lang w:eastAsia="zh-CN"/>
              </w:rPr>
              <w:t>发生次数</w:t>
            </w:r>
            <w:r>
              <w:rPr>
                <w:rFonts w:hint="eastAsia" w:ascii="宋体" w:hAnsi="宋体" w:eastAsia="宋体" w:cs="宋体"/>
                <w:sz w:val="21"/>
                <w:szCs w:val="21"/>
              </w:rPr>
              <w:t>为0</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）触电事故发生0</w:t>
            </w:r>
          </w:p>
          <w:p>
            <w:pPr>
              <w:keepNext w:val="0"/>
              <w:keepLines w:val="0"/>
              <w:pageBreakBefore w:val="0"/>
              <w:kinsoku/>
              <w:wordWrap/>
              <w:overflowPunct/>
              <w:topLinePunct w:val="0"/>
              <w:autoSpaceDE/>
              <w:autoSpaceDN/>
              <w:bidi w:val="0"/>
              <w:adjustRightInd w:val="0"/>
              <w:snapToGrid w:val="0"/>
              <w:spacing w:line="240" w:lineRule="auto"/>
              <w:ind w:right="-2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）交通事故发生为0</w:t>
            </w:r>
          </w:p>
          <w:p>
            <w:pPr>
              <w:keepNext w:val="0"/>
              <w:keepLines w:val="0"/>
              <w:pageBreakBefore w:val="0"/>
              <w:kinsoku/>
              <w:wordWrap/>
              <w:overflowPunct/>
              <w:topLinePunct w:val="0"/>
              <w:autoSpaceDE/>
              <w:autoSpaceDN/>
              <w:bidi w:val="0"/>
              <w:spacing w:line="240" w:lineRule="auto"/>
              <w:ind w:right="170"/>
              <w:jc w:val="left"/>
              <w:textAlignment w:val="auto"/>
              <w:rPr>
                <w:rFonts w:hint="eastAsia" w:ascii="宋体" w:hAnsi="宋体" w:eastAsia="宋体" w:cs="宋体"/>
                <w:sz w:val="21"/>
                <w:szCs w:val="21"/>
              </w:rPr>
            </w:pPr>
            <w:r>
              <w:rPr>
                <w:rFonts w:hint="eastAsia" w:ascii="宋体" w:hAnsi="宋体" w:eastAsia="宋体" w:cs="宋体"/>
                <w:sz w:val="21"/>
                <w:szCs w:val="21"/>
              </w:rPr>
              <w:t>均能达到要求。</w:t>
            </w:r>
          </w:p>
          <w:p>
            <w:pPr>
              <w:keepNext w:val="0"/>
              <w:keepLines w:val="0"/>
              <w:pageBreakBefore w:val="0"/>
              <w:widowControl/>
              <w:kinsoku/>
              <w:wordWrap/>
              <w:overflowPunct/>
              <w:topLinePunct w:val="0"/>
              <w:autoSpaceDE/>
              <w:autoSpaceDN/>
              <w:bidi w:val="0"/>
              <w:spacing w:line="240" w:lineRule="auto"/>
              <w:ind w:firstLine="525" w:firstLineChars="250"/>
              <w:jc w:val="left"/>
              <w:textAlignment w:val="auto"/>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eastAsia="宋体" w:cs="宋体"/>
                <w:sz w:val="21"/>
                <w:szCs w:val="21"/>
                <w:lang w:val="en-US" w:eastAsia="zh-CN"/>
              </w:rPr>
              <w:t>质量</w:t>
            </w:r>
            <w:r>
              <w:rPr>
                <w:rFonts w:hint="eastAsia" w:ascii="宋体" w:hAnsi="宋体" w:eastAsia="宋体" w:cs="宋体"/>
                <w:sz w:val="21"/>
                <w:szCs w:val="21"/>
              </w:rPr>
              <w:t>环境安全目标管理实施方案：制定、执行程序或作业文件；加强监测和测量；培训与教育；应急响应。</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669" w:type="dxa"/>
            <w:gridSpan w:val="3"/>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w:t>
            </w:r>
            <w:r>
              <w:rPr>
                <w:rFonts w:hint="eastAsia" w:ascii="宋体" w:hAnsi="宋体" w:cs="宋体"/>
                <w:szCs w:val="21"/>
                <w:lang w:val="en-US" w:eastAsia="zh-CN"/>
              </w:rPr>
              <w:t>采购药品，储存仓库都有标签标识避免错用，</w:t>
            </w:r>
            <w:r>
              <w:rPr>
                <w:rFonts w:hint="eastAsia" w:ascii="宋体" w:hAnsi="宋体" w:cs="宋体"/>
                <w:szCs w:val="21"/>
              </w:rPr>
              <w:t>输出资料（检测报告等），必须有编号、文件名、编制、批准等进行标识。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669" w:type="dxa"/>
            <w:gridSpan w:val="3"/>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询问部门负责人，公司的顾客财产主要为顾客信息，样品，公司对顾客财产进行了登记管理。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669" w:type="dxa"/>
            <w:gridSpan w:val="3"/>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669" w:type="dxa"/>
            <w:gridSpan w:val="3"/>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查问，对于已经交付的产品，公司承诺：报告交付后随时跟踪质量状况，发现问题，及时上门进行解决。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tc>
        <w:tc>
          <w:tcPr>
            <w:tcW w:w="92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633" w:type="dxa"/>
            <w:gridSpan w:val="2"/>
          </w:tcPr>
          <w:p>
            <w:pPr>
              <w:rPr>
                <w:rFonts w:ascii="宋体" w:hAnsi="宋体"/>
                <w:szCs w:val="21"/>
              </w:rPr>
            </w:pPr>
            <w:r>
              <w:rPr>
                <w:rFonts w:hint="eastAsia" w:ascii="宋体" w:hAnsi="宋体"/>
                <w:szCs w:val="21"/>
              </w:rPr>
              <w:t>公司主要产品：环境监测服务、环境验收服务、职业病危害因素检测与评价、放射性卫生防护检测与评价 、公共卫生检测</w:t>
            </w:r>
          </w:p>
          <w:p>
            <w:pPr>
              <w:spacing w:line="400" w:lineRule="exact"/>
              <w:rPr>
                <w:rFonts w:ascii="宋体" w:hAnsi="宋体"/>
                <w:szCs w:val="21"/>
              </w:rPr>
            </w:pPr>
            <w:r>
              <w:rPr>
                <w:rFonts w:hint="eastAsia" w:ascii="宋体" w:hAnsi="宋体"/>
                <w:szCs w:val="21"/>
              </w:rPr>
              <w:t>公司产品执行标准：《环境空气.PM&lt;下标 10&gt;和PM&lt;下标 2.5&gt;的测定.重量法Hj 618-2011、天然气.含硫化合物的测定.第2部分:用亚甲蓝法测定硫化氢含量</w:t>
            </w:r>
            <w:r>
              <w:rPr>
                <w:rFonts w:ascii="宋体" w:hAnsi="宋体"/>
                <w:szCs w:val="21"/>
              </w:rPr>
              <w:t>GB/T 11060.2-2008</w:t>
            </w:r>
            <w:r>
              <w:rPr>
                <w:rFonts w:hint="eastAsia" w:ascii="宋体" w:hAnsi="宋体"/>
                <w:szCs w:val="21"/>
              </w:rPr>
              <w:t>、二次供水设施</w:t>
            </w:r>
            <w:r>
              <w:rPr>
                <w:rFonts w:ascii="宋体" w:hAnsi="宋体"/>
                <w:szCs w:val="21"/>
              </w:rPr>
              <w:t>卫生规范GB 17051-1997</w:t>
            </w:r>
            <w:r>
              <w:rPr>
                <w:rFonts w:hint="eastAsia" w:ascii="宋体" w:hAnsi="宋体"/>
                <w:szCs w:val="21"/>
              </w:rPr>
              <w:t>、工作场所空气有毒物质测定 第1部分：总则</w:t>
            </w:r>
            <w:r>
              <w:rPr>
                <w:rFonts w:ascii="宋体" w:hAnsi="宋体"/>
                <w:szCs w:val="21"/>
              </w:rPr>
              <w:t>GBZ/T 300.1-2017</w:t>
            </w:r>
            <w:r>
              <w:rPr>
                <w:rFonts w:hint="eastAsia" w:ascii="宋体" w:hAnsi="宋体"/>
                <w:szCs w:val="21"/>
              </w:rPr>
              <w:t>、生活饮用水标准检验方法 消毒剂指标</w:t>
            </w:r>
            <w:r>
              <w:rPr>
                <w:rFonts w:ascii="宋体" w:hAnsi="宋体"/>
                <w:szCs w:val="21"/>
              </w:rPr>
              <w:t>GB/T 5750.11-2006 </w:t>
            </w:r>
            <w:r>
              <w:rPr>
                <w:rFonts w:hint="eastAsia" w:ascii="宋体" w:hAnsi="宋体"/>
                <w:szCs w:val="21"/>
              </w:rPr>
              <w:t>、</w:t>
            </w:r>
            <w:r>
              <w:rPr>
                <w:rFonts w:ascii="宋体" w:hAnsi="宋体"/>
                <w:szCs w:val="21"/>
              </w:rPr>
              <w:t>生活饮用水标准检验方法 金属指标GB/T 5750.6-2006</w:t>
            </w:r>
            <w:r>
              <w:rPr>
                <w:rFonts w:hint="eastAsia" w:ascii="宋体" w:hAnsi="宋体"/>
                <w:szCs w:val="21"/>
              </w:rPr>
              <w:t>、室内空气质量标准</w:t>
            </w:r>
            <w:r>
              <w:rPr>
                <w:rFonts w:ascii="宋体" w:hAnsi="宋体"/>
                <w:szCs w:val="21"/>
              </w:rPr>
              <w:t>GB/T 18883-2002</w:t>
            </w:r>
            <w:r>
              <w:rPr>
                <w:rFonts w:hint="eastAsia" w:ascii="宋体" w:hAnsi="宋体"/>
                <w:szCs w:val="21"/>
              </w:rPr>
              <w:t>工作场所、工作场所空气有毒物质测定第23部分:锶及其化合物GBZ/T300.23-2017、工作场所空气有毒物质测定第24部分:钽及其化合物GBz/m30024-2017化锡、工作场所空气有毒物质测定第26部分:锡及其化合物GBz/T300.26-2017等标准和规程。</w:t>
            </w:r>
          </w:p>
          <w:p>
            <w:pPr>
              <w:tabs>
                <w:tab w:val="left" w:pos="5820"/>
              </w:tabs>
              <w:ind w:firstLine="420" w:firstLineChars="200"/>
              <w:rPr>
                <w:rFonts w:ascii="宋体" w:hAnsi="宋体"/>
                <w:szCs w:val="21"/>
              </w:rPr>
            </w:pPr>
            <w:r>
              <w:rPr>
                <w:rFonts w:hint="eastAsia" w:ascii="宋体" w:hAnsi="宋体"/>
                <w:szCs w:val="21"/>
              </w:rPr>
              <w:t>技术部负责产品实现和服务提供的策划，产品策划主要依据顾客的要求以及国家标准，策划输出的具体结果包括以下内容：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b）建立过程准则以及产品和服务的接收准则；---产品标准、检测规范。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----关键过程：检测过程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szCs w:val="21"/>
              </w:rPr>
            </w:pPr>
            <w:r>
              <w:rPr>
                <w:rFonts w:hint="eastAsia" w:ascii="宋体" w:hAnsi="宋体"/>
                <w:szCs w:val="21"/>
              </w:rPr>
              <w:t>----经确认：暂无策划的更改。</w:t>
            </w:r>
          </w:p>
        </w:tc>
        <w:tc>
          <w:tcPr>
            <w:tcW w:w="956"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新宋体"/>
                <w:szCs w:val="21"/>
              </w:rPr>
            </w:pPr>
            <w:r>
              <w:rPr>
                <w:rFonts w:hint="eastAsia" w:ascii="宋体" w:hAnsi="宋体"/>
                <w:szCs w:val="21"/>
              </w:rPr>
              <w:t>总则</w:t>
            </w:r>
          </w:p>
        </w:tc>
        <w:tc>
          <w:tcPr>
            <w:tcW w:w="960" w:type="dxa"/>
          </w:tcPr>
          <w:p>
            <w:pPr>
              <w:widowControl/>
              <w:snapToGrid w:val="0"/>
              <w:spacing w:line="400" w:lineRule="exact"/>
              <w:jc w:val="left"/>
              <w:rPr>
                <w:rFonts w:ascii="宋体" w:hAnsi="宋体"/>
                <w:color w:val="000000"/>
                <w:szCs w:val="21"/>
              </w:rPr>
            </w:pPr>
            <w:r>
              <w:rPr>
                <w:rFonts w:hint="eastAsia" w:ascii="宋体" w:hAnsi="宋体"/>
                <w:szCs w:val="21"/>
              </w:rPr>
              <w:t>Q8.3</w:t>
            </w:r>
            <w:r>
              <w:rPr>
                <w:rFonts w:hint="eastAsia" w:ascii="宋体" w:hAnsi="宋体"/>
                <w:color w:val="000000"/>
                <w:szCs w:val="21"/>
              </w:rPr>
              <w:t xml:space="preserve"> </w:t>
            </w:r>
          </w:p>
        </w:tc>
        <w:tc>
          <w:tcPr>
            <w:tcW w:w="10633" w:type="dxa"/>
            <w:gridSpan w:val="2"/>
          </w:tcPr>
          <w:p>
            <w:pPr>
              <w:adjustRightInd w:val="0"/>
              <w:snapToGrid w:val="0"/>
              <w:spacing w:line="400" w:lineRule="exact"/>
              <w:ind w:firstLine="420" w:firstLineChars="200"/>
              <w:jc w:val="left"/>
              <w:rPr>
                <w:rFonts w:ascii="宋体" w:hAnsi="宋体"/>
                <w:color w:val="FF0000"/>
                <w:szCs w:val="21"/>
              </w:rPr>
            </w:pPr>
            <w:r>
              <w:rPr>
                <w:rFonts w:hint="eastAsia"/>
                <w:szCs w:val="21"/>
              </w:rPr>
              <w:t>公司开展的检测、评价业务，根据国家标准及检验规程执行，暂不涉及设计开发，该条款不适用。不影响为顾客提供满足法律法规要求的服务。</w:t>
            </w:r>
          </w:p>
        </w:tc>
        <w:tc>
          <w:tcPr>
            <w:tcW w:w="956" w:type="dxa"/>
            <w:gridSpan w:val="2"/>
          </w:tcPr>
          <w:p>
            <w:pPr>
              <w:pStyle w:val="11"/>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adjustRightInd w:val="0"/>
              <w:snapToGrid w:val="0"/>
              <w:jc w:val="center"/>
              <w:rPr>
                <w:rFonts w:ascii="宋体" w:hAnsi="宋体" w:cs="新宋体"/>
                <w:szCs w:val="21"/>
              </w:rPr>
            </w:pPr>
          </w:p>
        </w:tc>
        <w:tc>
          <w:tcPr>
            <w:tcW w:w="10633" w:type="dxa"/>
            <w:gridSpan w:val="2"/>
          </w:tcPr>
          <w:p>
            <w:pPr>
              <w:spacing w:before="40" w:after="40" w:line="400" w:lineRule="exact"/>
              <w:ind w:firstLine="367" w:firstLineChars="175"/>
              <w:rPr>
                <w:rFonts w:ascii="宋体" w:hAnsi="宋体"/>
                <w:bCs/>
                <w:szCs w:val="21"/>
              </w:rPr>
            </w:pPr>
            <w:r>
              <w:rPr>
                <w:rFonts w:hint="eastAsia" w:ascii="宋体" w:hAnsi="宋体"/>
                <w:bCs/>
                <w:szCs w:val="21"/>
              </w:rPr>
              <w:t>公司质量文件，对技术部工作要求进行了相应的描述。</w:t>
            </w:r>
          </w:p>
          <w:p>
            <w:pPr>
              <w:spacing w:line="400" w:lineRule="exact"/>
              <w:ind w:right="-76" w:rightChars="-36" w:firstLine="420" w:firstLineChars="200"/>
              <w:rPr>
                <w:rFonts w:ascii="宋体" w:hAnsi="宋体"/>
                <w:szCs w:val="21"/>
              </w:rPr>
            </w:pPr>
            <w:r>
              <w:rPr>
                <w:rFonts w:hint="eastAsia" w:ascii="宋体" w:hAnsi="宋体"/>
                <w:bCs/>
                <w:szCs w:val="21"/>
              </w:rPr>
              <w:t>公司提供《检验</w:t>
            </w:r>
            <w:r>
              <w:rPr>
                <w:rFonts w:hint="eastAsia" w:ascii="宋体" w:hAnsi="宋体"/>
                <w:szCs w:val="21"/>
              </w:rPr>
              <w:t>检测设备设施管理程序》、《仪器设备和标准物质期间核查程序》、《评定测量不确定度的程序》、《保护数据完整性和安全性程序》、《检测设备操作规程》、《作业指导书》、《核查规程》、《样品管理程序》、《结果质量控制程序》等作业规定</w:t>
            </w:r>
          </w:p>
          <w:p>
            <w:pPr>
              <w:spacing w:line="400" w:lineRule="atLeast"/>
              <w:jc w:val="left"/>
              <w:rPr>
                <w:rFonts w:ascii="宋体" w:hAnsi="宋体"/>
                <w:szCs w:val="21"/>
              </w:rPr>
            </w:pPr>
            <w:r>
              <w:rPr>
                <w:rFonts w:hint="eastAsia" w:ascii="宋体" w:hAnsi="宋体"/>
                <w:szCs w:val="21"/>
              </w:rPr>
              <w:t>查服务流程：</w:t>
            </w:r>
          </w:p>
          <w:p>
            <w:pPr>
              <w:spacing w:line="400" w:lineRule="atLeast"/>
              <w:jc w:val="left"/>
              <w:rPr>
                <w:rFonts w:ascii="宋体" w:hAnsi="宋体"/>
                <w:szCs w:val="21"/>
              </w:rPr>
            </w:pPr>
            <w:r>
              <w:rPr>
                <w:rFonts w:hint="eastAsia" w:ascii="宋体" w:hAnsi="宋体"/>
                <w:szCs w:val="21"/>
              </w:rPr>
              <w:t>检测服务流程：接受委托</w:t>
            </w:r>
            <w:r>
              <w:rPr>
                <w:rFonts w:ascii="宋体" w:hAnsi="宋体"/>
                <w:szCs w:val="21"/>
              </w:rPr>
              <w:t>—</w:t>
            </w:r>
            <w:r>
              <w:rPr>
                <w:rFonts w:hint="eastAsia" w:ascii="宋体" w:hAnsi="宋体"/>
                <w:szCs w:val="21"/>
              </w:rPr>
              <w:t>前期技术准备---开展现场监测---现场采集抽样——进行实验分析--编制监测报告</w:t>
            </w:r>
            <w:r>
              <w:rPr>
                <w:rFonts w:ascii="宋体" w:hAnsi="宋体"/>
                <w:szCs w:val="21"/>
              </w:rPr>
              <w:t>—</w:t>
            </w:r>
            <w:r>
              <w:rPr>
                <w:rFonts w:hint="eastAsia" w:ascii="宋体" w:hAnsi="宋体"/>
                <w:szCs w:val="21"/>
              </w:rPr>
              <w:t>报告审核——交付报告</w:t>
            </w:r>
          </w:p>
          <w:p>
            <w:pPr>
              <w:spacing w:line="400" w:lineRule="atLeast"/>
              <w:jc w:val="left"/>
              <w:rPr>
                <w:rFonts w:ascii="宋体" w:hAnsi="宋体"/>
                <w:szCs w:val="21"/>
              </w:rPr>
            </w:pPr>
            <w:r>
              <w:rPr>
                <w:rFonts w:hint="eastAsia" w:ascii="宋体" w:hAnsi="宋体"/>
                <w:szCs w:val="21"/>
              </w:rPr>
              <w:t>评价验收流程：接受委托</w:t>
            </w:r>
            <w:r>
              <w:rPr>
                <w:rFonts w:ascii="宋体" w:hAnsi="宋体"/>
                <w:szCs w:val="21"/>
              </w:rPr>
              <w:t>—</w:t>
            </w:r>
            <w:r>
              <w:rPr>
                <w:rFonts w:hint="eastAsia" w:ascii="宋体" w:hAnsi="宋体"/>
                <w:szCs w:val="21"/>
              </w:rPr>
              <w:t>现场调查---收集资料---编制评价报告——报告审核——交付报告</w:t>
            </w:r>
          </w:p>
          <w:p>
            <w:pPr>
              <w:spacing w:before="40" w:after="40" w:line="400" w:lineRule="exact"/>
              <w:rPr>
                <w:rFonts w:ascii="宋体" w:hAnsi="宋体"/>
                <w:szCs w:val="21"/>
              </w:rPr>
            </w:pPr>
            <w:r>
              <w:rPr>
                <w:rFonts w:hint="eastAsia" w:ascii="宋体" w:hAnsi="宋体"/>
                <w:szCs w:val="21"/>
              </w:rPr>
              <w:t xml:space="preserve"> 查检测情况，</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1、查职业病危害因素检测</w:t>
            </w:r>
            <w:r>
              <w:rPr>
                <w:rFonts w:hint="eastAsia" w:ascii="宋体" w:hAnsi="宋体"/>
                <w:szCs w:val="21"/>
                <w:lang w:val="en-US" w:eastAsia="zh-CN"/>
              </w:rPr>
              <w:t>与评价</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四川晨禾电机制造有限公司2021年职业卫生检测  编号：川泰（职）检【2021】784号</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numPr>
                <w:ilvl w:val="0"/>
                <w:numId w:val="6"/>
              </w:numPr>
              <w:spacing w:before="40" w:after="40" w:line="400" w:lineRule="exact"/>
              <w:ind w:firstLine="367" w:firstLineChars="175"/>
              <w:rPr>
                <w:rFonts w:hint="eastAsia" w:ascii="宋体" w:hAnsi="宋体"/>
                <w:szCs w:val="21"/>
                <w:lang w:val="en-US" w:eastAsia="zh-CN"/>
              </w:rPr>
            </w:pPr>
            <w:r>
              <w:rPr>
                <w:rFonts w:hint="eastAsia" w:ascii="宋体" w:hAnsi="宋体"/>
                <w:szCs w:val="21"/>
              </w:rPr>
              <w:t>检测工作任务流转单，内容包括：委托单位、项目名称、受理编号、工作类型（职业卫生、定期检测），下单时间：</w:t>
            </w:r>
            <w:r>
              <w:rPr>
                <w:rFonts w:hint="eastAsia" w:ascii="宋体" w:hAnsi="宋体"/>
                <w:szCs w:val="21"/>
                <w:lang w:val="en-US" w:eastAsia="zh-CN"/>
              </w:rPr>
              <w:t>2021.6.8</w:t>
            </w:r>
            <w:r>
              <w:rPr>
                <w:rFonts w:hint="eastAsia" w:ascii="宋体" w:hAnsi="宋体"/>
                <w:szCs w:val="21"/>
              </w:rPr>
              <w:t>。项目负责人：</w:t>
            </w:r>
            <w:r>
              <w:rPr>
                <w:rFonts w:hint="eastAsia" w:ascii="宋体" w:hAnsi="宋体"/>
                <w:szCs w:val="21"/>
                <w:lang w:val="en-US" w:eastAsia="zh-CN"/>
              </w:rPr>
              <w:t>蒲晓庆，成员：章凡 钟锐</w:t>
            </w:r>
          </w:p>
          <w:p>
            <w:pPr>
              <w:numPr>
                <w:ilvl w:val="0"/>
                <w:numId w:val="6"/>
              </w:numPr>
              <w:spacing w:before="40" w:after="40" w:line="400" w:lineRule="exact"/>
              <w:ind w:firstLine="367" w:firstLineChars="175"/>
              <w:rPr>
                <w:rFonts w:ascii="宋体" w:hAnsi="宋体"/>
                <w:szCs w:val="21"/>
              </w:rPr>
            </w:pPr>
            <w:r>
              <w:rPr>
                <w:rFonts w:hint="eastAsia" w:ascii="宋体" w:hAnsi="宋体"/>
                <w:szCs w:val="21"/>
                <w:lang w:val="en-US" w:eastAsia="zh-CN"/>
              </w:rPr>
              <w:t>前期准备工作：包括客户沟通记录，企业基本情况调查表，企业生产设备、工艺流程调查，原辅料、产品及副产品调查等</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提出</w:t>
            </w:r>
            <w:r>
              <w:rPr>
                <w:rFonts w:hint="eastAsia" w:ascii="宋体" w:hAnsi="宋体"/>
                <w:szCs w:val="21"/>
              </w:rPr>
              <w:t>检测方案：包括</w:t>
            </w:r>
            <w:r>
              <w:rPr>
                <w:rFonts w:hint="eastAsia" w:ascii="宋体" w:hAnsi="宋体"/>
                <w:szCs w:val="21"/>
                <w:lang w:val="en-US" w:eastAsia="zh-CN"/>
              </w:rPr>
              <w:t>检测岗位、检测项目、</w:t>
            </w:r>
            <w:r>
              <w:rPr>
                <w:rFonts w:hint="eastAsia" w:ascii="宋体" w:hAnsi="宋体"/>
                <w:szCs w:val="21"/>
              </w:rPr>
              <w:t>检测方法、</w:t>
            </w:r>
            <w:r>
              <w:rPr>
                <w:rFonts w:hint="eastAsia" w:ascii="宋体" w:hAnsi="宋体"/>
                <w:szCs w:val="21"/>
                <w:lang w:val="en-US" w:eastAsia="zh-CN"/>
              </w:rPr>
              <w:t>采样时间、</w:t>
            </w:r>
            <w:r>
              <w:rPr>
                <w:rFonts w:hint="eastAsia" w:ascii="宋体" w:hAnsi="宋体"/>
                <w:szCs w:val="21"/>
              </w:rPr>
              <w:t>评价方法、采样设备、采样人员。</w:t>
            </w:r>
          </w:p>
          <w:p>
            <w:pPr>
              <w:spacing w:before="40" w:after="40" w:line="400" w:lineRule="exact"/>
              <w:rPr>
                <w:rFonts w:ascii="宋体" w:hAnsi="宋体"/>
                <w:szCs w:val="21"/>
              </w:rPr>
            </w:pPr>
            <w:r>
              <w:rPr>
                <w:rFonts w:hint="eastAsia" w:ascii="宋体" w:hAnsi="宋体"/>
                <w:szCs w:val="21"/>
                <w:lang w:val="en-US" w:eastAsia="zh-CN"/>
              </w:rPr>
              <w:t>去毛刺</w:t>
            </w:r>
            <w:r>
              <w:rPr>
                <w:rFonts w:hint="eastAsia" w:ascii="宋体" w:hAnsi="宋体"/>
                <w:szCs w:val="21"/>
              </w:rPr>
              <w:t>岗位——噪声、粉尘；</w:t>
            </w:r>
            <w:r>
              <w:rPr>
                <w:rFonts w:hint="eastAsia" w:ascii="宋体" w:hAnsi="宋体"/>
                <w:szCs w:val="21"/>
                <w:lang w:val="en-US" w:eastAsia="zh-CN"/>
              </w:rPr>
              <w:t>锻压</w:t>
            </w:r>
            <w:r>
              <w:rPr>
                <w:rFonts w:hint="eastAsia" w:ascii="宋体" w:hAnsi="宋体"/>
                <w:szCs w:val="21"/>
              </w:rPr>
              <w:t>岗位——噪声；</w:t>
            </w:r>
            <w:r>
              <w:rPr>
                <w:rFonts w:hint="eastAsia" w:ascii="宋体" w:hAnsi="宋体"/>
                <w:szCs w:val="21"/>
                <w:lang w:val="en-US" w:eastAsia="zh-CN"/>
              </w:rPr>
              <w:t>滴漆</w:t>
            </w:r>
            <w:r>
              <w:rPr>
                <w:rFonts w:hint="eastAsia" w:ascii="宋体" w:hAnsi="宋体"/>
                <w:szCs w:val="21"/>
              </w:rPr>
              <w:t>岗位——噪声、苯、二甲苯等。时间</w:t>
            </w:r>
            <w:r>
              <w:rPr>
                <w:rFonts w:hint="eastAsia" w:ascii="宋体" w:hAnsi="宋体"/>
                <w:szCs w:val="21"/>
                <w:lang w:val="en-US" w:eastAsia="zh-CN"/>
              </w:rPr>
              <w:t>1</w:t>
            </w:r>
            <w:r>
              <w:rPr>
                <w:rFonts w:hint="eastAsia" w:ascii="宋体" w:hAnsi="宋体"/>
                <w:szCs w:val="21"/>
              </w:rPr>
              <w:t>个工作日。编制人：</w:t>
            </w:r>
            <w:r>
              <w:rPr>
                <w:rFonts w:hint="eastAsia" w:ascii="宋体" w:hAnsi="宋体"/>
                <w:szCs w:val="21"/>
                <w:lang w:val="en-US" w:eastAsia="zh-CN"/>
              </w:rPr>
              <w:t>蒲晓庆</w:t>
            </w:r>
            <w:r>
              <w:rPr>
                <w:rFonts w:hint="eastAsia" w:ascii="宋体" w:hAnsi="宋体"/>
                <w:szCs w:val="21"/>
              </w:rPr>
              <w:t>，时间：</w:t>
            </w:r>
            <w:r>
              <w:rPr>
                <w:rFonts w:hint="eastAsia" w:ascii="宋体" w:hAnsi="宋体"/>
                <w:szCs w:val="21"/>
                <w:lang w:val="en-US" w:eastAsia="zh-CN"/>
              </w:rPr>
              <w:t>2021.6.9</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4）作业场所噪声测量记录表：</w:t>
            </w:r>
            <w:r>
              <w:rPr>
                <w:rFonts w:hint="eastAsia" w:ascii="宋体" w:hAnsi="宋体"/>
                <w:szCs w:val="21"/>
                <w:lang w:val="en-US" w:eastAsia="zh-CN"/>
              </w:rPr>
              <w:t>去毛刺操作</w:t>
            </w:r>
            <w:r>
              <w:rPr>
                <w:rFonts w:hint="eastAsia" w:ascii="宋体" w:hAnsi="宋体"/>
                <w:szCs w:val="21"/>
              </w:rPr>
              <w:t>工序:</w:t>
            </w:r>
            <w:r>
              <w:rPr>
                <w:rFonts w:hint="eastAsia" w:ascii="宋体" w:hAnsi="宋体"/>
                <w:szCs w:val="21"/>
                <w:lang w:val="en-US" w:eastAsia="zh-CN"/>
              </w:rPr>
              <w:t>83.9</w:t>
            </w:r>
            <w:r>
              <w:rPr>
                <w:rFonts w:hint="eastAsia" w:ascii="宋体" w:hAnsi="宋体"/>
                <w:szCs w:val="21"/>
              </w:rPr>
              <w:t>dB;</w:t>
            </w:r>
            <w:r>
              <w:rPr>
                <w:rFonts w:hint="eastAsia" w:ascii="宋体" w:hAnsi="宋体"/>
                <w:szCs w:val="21"/>
                <w:lang w:val="en-US" w:eastAsia="zh-CN"/>
              </w:rPr>
              <w:t>锻压</w:t>
            </w:r>
            <w:r>
              <w:rPr>
                <w:rFonts w:hint="eastAsia" w:ascii="宋体" w:hAnsi="宋体"/>
                <w:szCs w:val="21"/>
              </w:rPr>
              <w:t>工序：</w:t>
            </w:r>
            <w:r>
              <w:rPr>
                <w:rFonts w:hint="eastAsia" w:ascii="宋体" w:hAnsi="宋体"/>
                <w:szCs w:val="21"/>
                <w:lang w:val="en-US" w:eastAsia="zh-CN"/>
              </w:rPr>
              <w:t>79.0</w:t>
            </w:r>
            <w:r>
              <w:rPr>
                <w:rFonts w:hint="eastAsia" w:ascii="宋体" w:hAnsi="宋体"/>
                <w:szCs w:val="21"/>
              </w:rPr>
              <w:t xml:space="preserve"> dB；</w:t>
            </w:r>
            <w:r>
              <w:rPr>
                <w:rFonts w:hint="eastAsia" w:ascii="宋体" w:hAnsi="宋体"/>
                <w:szCs w:val="21"/>
                <w:lang w:val="en-US" w:eastAsia="zh-CN"/>
              </w:rPr>
              <w:t>砂轮打磨</w:t>
            </w:r>
            <w:r>
              <w:rPr>
                <w:rFonts w:hint="eastAsia" w:ascii="宋体" w:hAnsi="宋体"/>
                <w:szCs w:val="21"/>
              </w:rPr>
              <w:t>工序：83.</w:t>
            </w:r>
            <w:r>
              <w:rPr>
                <w:rFonts w:hint="eastAsia" w:ascii="宋体" w:hAnsi="宋体"/>
                <w:szCs w:val="21"/>
                <w:lang w:val="en-US" w:eastAsia="zh-CN"/>
              </w:rPr>
              <w:t>8</w:t>
            </w:r>
            <w:r>
              <w:rPr>
                <w:rFonts w:hint="eastAsia" w:ascii="宋体" w:hAnsi="宋体"/>
                <w:szCs w:val="21"/>
              </w:rPr>
              <w:t xml:space="preserve"> dB；</w:t>
            </w:r>
            <w:r>
              <w:rPr>
                <w:rFonts w:hint="eastAsia" w:ascii="宋体" w:hAnsi="宋体"/>
                <w:szCs w:val="21"/>
                <w:lang w:val="en-US" w:eastAsia="zh-CN"/>
              </w:rPr>
              <w:t>滴漆</w:t>
            </w:r>
            <w:r>
              <w:rPr>
                <w:rFonts w:hint="eastAsia" w:ascii="宋体" w:hAnsi="宋体"/>
                <w:szCs w:val="21"/>
              </w:rPr>
              <w:t>工序：</w:t>
            </w:r>
            <w:r>
              <w:rPr>
                <w:rFonts w:hint="eastAsia" w:ascii="宋体" w:hAnsi="宋体"/>
                <w:szCs w:val="21"/>
                <w:lang w:val="en-US" w:eastAsia="zh-CN"/>
              </w:rPr>
              <w:t>70.5</w:t>
            </w:r>
            <w:r>
              <w:rPr>
                <w:rFonts w:hint="eastAsia" w:ascii="宋体" w:hAnsi="宋体"/>
                <w:szCs w:val="21"/>
              </w:rPr>
              <w:t xml:space="preserve"> dB；检测时间：</w:t>
            </w:r>
            <w:r>
              <w:rPr>
                <w:rFonts w:hint="eastAsia" w:ascii="宋体" w:hAnsi="宋体"/>
                <w:szCs w:val="21"/>
                <w:lang w:val="en-US" w:eastAsia="zh-CN"/>
              </w:rPr>
              <w:t>2021.6.9</w:t>
            </w:r>
            <w:r>
              <w:rPr>
                <w:rFonts w:hint="eastAsia" w:ascii="宋体" w:hAnsi="宋体"/>
                <w:szCs w:val="21"/>
              </w:rPr>
              <w:t>。</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5）有害物质</w:t>
            </w:r>
            <w:r>
              <w:rPr>
                <w:rFonts w:hint="eastAsia" w:ascii="宋体" w:hAnsi="宋体"/>
                <w:szCs w:val="21"/>
                <w:lang w:val="en-US" w:eastAsia="zh-CN"/>
              </w:rPr>
              <w:t>采样</w:t>
            </w:r>
            <w:r>
              <w:rPr>
                <w:rFonts w:hint="eastAsia" w:ascii="宋体" w:hAnsi="宋体"/>
                <w:szCs w:val="21"/>
              </w:rPr>
              <w:t>记录：样品编号ZJ</w:t>
            </w:r>
            <w:r>
              <w:rPr>
                <w:rFonts w:hint="eastAsia" w:ascii="宋体" w:hAnsi="宋体"/>
                <w:szCs w:val="21"/>
                <w:lang w:val="en-US" w:eastAsia="zh-CN"/>
              </w:rPr>
              <w:t>21784-4-1</w:t>
            </w:r>
            <w:r>
              <w:rPr>
                <w:rFonts w:hint="eastAsia" w:ascii="宋体" w:hAnsi="宋体"/>
                <w:szCs w:val="21"/>
              </w:rPr>
              <w:t>，</w:t>
            </w:r>
            <w:r>
              <w:rPr>
                <w:rFonts w:hint="eastAsia" w:ascii="宋体" w:hAnsi="宋体"/>
                <w:szCs w:val="21"/>
                <w:lang w:val="en-US" w:eastAsia="zh-CN"/>
              </w:rPr>
              <w:t>滴漆工序，现场状况：活性炭装置正常运行，采样时间：15min，流量0.1L/min，气温，气压。采样人：蒲晓庆</w:t>
            </w:r>
            <w:r>
              <w:rPr>
                <w:rFonts w:hint="eastAsia" w:ascii="宋体" w:hAnsi="宋体"/>
                <w:szCs w:val="21"/>
                <w:lang w:eastAsia="zh-CN"/>
              </w:rPr>
              <w:t>，</w:t>
            </w:r>
            <w:r>
              <w:rPr>
                <w:rFonts w:hint="eastAsia" w:ascii="宋体" w:hAnsi="宋体"/>
                <w:szCs w:val="21"/>
                <w:lang w:val="en-US" w:eastAsia="zh-CN"/>
              </w:rPr>
              <w:t>钟锐。</w:t>
            </w:r>
          </w:p>
          <w:p>
            <w:pPr>
              <w:spacing w:before="40" w:after="40" w:line="400" w:lineRule="exact"/>
              <w:ind w:firstLine="367" w:firstLineChars="175"/>
              <w:rPr>
                <w:rFonts w:hint="eastAsia" w:ascii="宋体" w:hAnsi="宋体"/>
                <w:szCs w:val="21"/>
                <w:lang w:val="en-US" w:eastAsia="zh-CN"/>
              </w:rPr>
            </w:pPr>
            <w:r>
              <w:rPr>
                <w:rFonts w:hint="eastAsia" w:ascii="宋体" w:hAnsi="宋体"/>
                <w:szCs w:val="21"/>
              </w:rPr>
              <w:t>6)</w:t>
            </w:r>
            <w:r>
              <w:rPr>
                <w:rFonts w:hint="eastAsia" w:ascii="宋体" w:hAnsi="宋体"/>
                <w:szCs w:val="21"/>
                <w:lang w:val="en-US" w:eastAsia="zh-CN"/>
              </w:rPr>
              <w:t>进行实验分析：提供样品流转单：交样人：蒲晓庆</w:t>
            </w:r>
            <w:r>
              <w:rPr>
                <w:rFonts w:hint="eastAsia" w:ascii="宋体" w:hAnsi="宋体"/>
                <w:szCs w:val="21"/>
                <w:lang w:eastAsia="zh-CN"/>
              </w:rPr>
              <w:t>，</w:t>
            </w:r>
            <w:r>
              <w:rPr>
                <w:rFonts w:hint="eastAsia" w:ascii="宋体" w:hAnsi="宋体"/>
                <w:szCs w:val="21"/>
                <w:lang w:val="en-US" w:eastAsia="zh-CN"/>
              </w:rPr>
              <w:t>收样人：唐卓，2021年6月11日</w:t>
            </w:r>
          </w:p>
          <w:p>
            <w:pPr>
              <w:pStyle w:val="2"/>
              <w:rPr>
                <w:rFonts w:hint="default" w:ascii="宋体" w:hAnsi="宋体"/>
                <w:szCs w:val="21"/>
                <w:lang w:val="en-US" w:eastAsia="zh-CN"/>
              </w:rPr>
            </w:pPr>
            <w:r>
              <w:rPr>
                <w:rFonts w:hint="eastAsia" w:ascii="宋体" w:hAnsi="宋体"/>
                <w:szCs w:val="21"/>
                <w:lang w:val="en-US" w:eastAsia="zh-CN"/>
              </w:rPr>
              <w:t xml:space="preserve">    抽粉尘浓度检测记录表：样品编号：ZJ21784-1-1-0C，样品采样体积：277.1，结果0.22mg/m³</w:t>
            </w:r>
          </w:p>
          <w:p>
            <w:pPr>
              <w:pStyle w:val="2"/>
              <w:rPr>
                <w:rFonts w:hint="default" w:ascii="宋体" w:hAnsi="宋体"/>
                <w:szCs w:val="21"/>
                <w:lang w:val="en-US" w:eastAsia="zh-CN"/>
              </w:rPr>
            </w:pPr>
            <w:r>
              <w:rPr>
                <w:rFonts w:hint="eastAsia" w:ascii="宋体" w:hAnsi="宋体"/>
                <w:szCs w:val="21"/>
                <w:lang w:val="en-US" w:eastAsia="zh-CN"/>
              </w:rPr>
              <w:t xml:space="preserve">                          样品编号：ZJ21784-1-1-3A，样品采样体积：278.8，结果0.14mg/m³</w:t>
            </w:r>
          </w:p>
          <w:p>
            <w:pPr>
              <w:pStyle w:val="2"/>
              <w:rPr>
                <w:rFonts w:hint="eastAsia" w:ascii="宋体" w:hAnsi="宋体"/>
                <w:szCs w:val="21"/>
                <w:lang w:val="en-US" w:eastAsia="zh-CN"/>
              </w:rPr>
            </w:pPr>
            <w:r>
              <w:rPr>
                <w:rFonts w:hint="eastAsia" w:ascii="宋体" w:hAnsi="宋体"/>
                <w:szCs w:val="21"/>
                <w:lang w:val="en-US" w:eastAsia="zh-CN"/>
              </w:rPr>
              <w:t xml:space="preserve">                          ......</w:t>
            </w:r>
          </w:p>
          <w:p>
            <w:pPr>
              <w:pStyle w:val="2"/>
              <w:ind w:firstLine="420" w:firstLineChars="200"/>
              <w:rPr>
                <w:rFonts w:hint="default" w:ascii="宋体" w:hAnsi="宋体"/>
                <w:szCs w:val="21"/>
                <w:lang w:val="en-US" w:eastAsia="zh-CN"/>
              </w:rPr>
            </w:pPr>
            <w:r>
              <w:rPr>
                <w:rFonts w:hint="eastAsia" w:ascii="宋体" w:hAnsi="宋体"/>
                <w:szCs w:val="21"/>
                <w:lang w:val="en-US" w:eastAsia="zh-CN"/>
              </w:rPr>
              <w:t>检验人：唐卓  复核人：杨钮</w:t>
            </w:r>
          </w:p>
          <w:p>
            <w:pPr>
              <w:pStyle w:val="2"/>
              <w:ind w:firstLine="420"/>
              <w:rPr>
                <w:rFonts w:hint="default" w:ascii="宋体" w:hAnsi="宋体"/>
                <w:szCs w:val="21"/>
                <w:lang w:val="en-US" w:eastAsia="zh-CN"/>
              </w:rPr>
            </w:pPr>
            <w:r>
              <w:rPr>
                <w:rFonts w:hint="eastAsia" w:ascii="宋体" w:hAnsi="宋体"/>
                <w:szCs w:val="21"/>
                <w:lang w:val="en-US" w:eastAsia="zh-CN"/>
              </w:rPr>
              <w:t>抽苯、甲苯等检测记录表：检验依据GBZ/T300.66-2017 GBZ/T160.63-2007   检验人：敬敏  复核人：杨钮</w:t>
            </w:r>
          </w:p>
          <w:p>
            <w:pPr>
              <w:pStyle w:val="2"/>
              <w:ind w:firstLine="420"/>
              <w:rPr>
                <w:rFonts w:hint="eastAsia" w:ascii="宋体" w:hAnsi="宋体"/>
                <w:szCs w:val="21"/>
                <w:lang w:val="en-US" w:eastAsia="zh-CN"/>
              </w:rPr>
            </w:pPr>
            <w:r>
              <w:rPr>
                <w:rFonts w:hint="eastAsia" w:ascii="宋体" w:hAnsi="宋体"/>
                <w:szCs w:val="21"/>
                <w:lang w:val="en-US" w:eastAsia="zh-CN"/>
              </w:rPr>
              <w:t>样品编号：ZJ21784-1-1-1A 样品采样体积：1.39L  乙酸乙酯浓度：＜0.12mg/m³，苯＜0.04mg/m³</w:t>
            </w:r>
          </w:p>
          <w:p>
            <w:pPr>
              <w:pStyle w:val="2"/>
              <w:ind w:firstLine="420"/>
              <w:rPr>
                <w:rFonts w:hint="eastAsia" w:ascii="宋体" w:hAnsi="宋体"/>
                <w:szCs w:val="21"/>
                <w:lang w:val="en-US" w:eastAsia="zh-CN"/>
              </w:rPr>
            </w:pPr>
            <w:r>
              <w:rPr>
                <w:rFonts w:hint="eastAsia" w:ascii="宋体" w:hAnsi="宋体"/>
                <w:szCs w:val="21"/>
                <w:lang w:val="en-US" w:eastAsia="zh-CN"/>
              </w:rPr>
              <w:t>......</w:t>
            </w:r>
          </w:p>
          <w:p>
            <w:pPr>
              <w:pStyle w:val="2"/>
              <w:rPr>
                <w:rFonts w:hint="default"/>
                <w:lang w:val="en-US" w:eastAsia="zh-CN"/>
              </w:rPr>
            </w:pPr>
            <w:r>
              <w:rPr>
                <w:rFonts w:hint="eastAsia" w:ascii="宋体" w:hAnsi="宋体"/>
                <w:szCs w:val="21"/>
                <w:lang w:val="en-US" w:eastAsia="zh-CN"/>
              </w:rPr>
              <w:t>提供检验记录流转单：交样人：唐卓</w:t>
            </w:r>
            <w:r>
              <w:rPr>
                <w:rFonts w:hint="eastAsia" w:ascii="宋体" w:hAnsi="宋体"/>
                <w:szCs w:val="21"/>
                <w:lang w:eastAsia="zh-CN"/>
              </w:rPr>
              <w:t>，</w:t>
            </w:r>
            <w:r>
              <w:rPr>
                <w:rFonts w:hint="eastAsia" w:ascii="宋体" w:hAnsi="宋体"/>
                <w:szCs w:val="21"/>
                <w:lang w:val="en-US" w:eastAsia="zh-CN"/>
              </w:rPr>
              <w:t>收样人：蒲晓庆，2021年6月18日</w:t>
            </w:r>
          </w:p>
          <w:p>
            <w:pPr>
              <w:spacing w:before="40" w:after="40" w:line="400" w:lineRule="exact"/>
              <w:ind w:firstLine="367" w:firstLineChars="175"/>
              <w:rPr>
                <w:rFonts w:ascii="宋体" w:hAnsi="宋体"/>
                <w:szCs w:val="21"/>
              </w:rPr>
            </w:pPr>
            <w:r>
              <w:rPr>
                <w:rFonts w:hint="eastAsia" w:ascii="宋体" w:hAnsi="宋体"/>
                <w:szCs w:val="21"/>
              </w:rPr>
              <w:t>7）</w:t>
            </w:r>
            <w:r>
              <w:rPr>
                <w:rFonts w:hint="eastAsia" w:ascii="宋体" w:hAnsi="宋体"/>
                <w:szCs w:val="21"/>
                <w:lang w:val="en-US" w:eastAsia="zh-CN"/>
              </w:rPr>
              <w:t>提供</w:t>
            </w:r>
            <w:r>
              <w:rPr>
                <w:rFonts w:hint="eastAsia" w:ascii="宋体" w:hAnsi="宋体"/>
                <w:szCs w:val="21"/>
              </w:rPr>
              <w:t>检测报告：编制时间;20</w:t>
            </w:r>
            <w:r>
              <w:rPr>
                <w:rFonts w:hint="eastAsia" w:ascii="宋体" w:hAnsi="宋体"/>
                <w:szCs w:val="21"/>
                <w:lang w:val="en-US" w:eastAsia="zh-CN"/>
              </w:rPr>
              <w:t>21</w:t>
            </w:r>
            <w:r>
              <w:rPr>
                <w:rFonts w:hint="eastAsia" w:ascii="宋体" w:hAnsi="宋体"/>
                <w:szCs w:val="21"/>
              </w:rPr>
              <w:t>.6.</w:t>
            </w:r>
            <w:r>
              <w:rPr>
                <w:rFonts w:hint="eastAsia" w:ascii="宋体" w:hAnsi="宋体"/>
                <w:szCs w:val="21"/>
                <w:lang w:val="en-US" w:eastAsia="zh-CN"/>
              </w:rPr>
              <w:t>29</w:t>
            </w:r>
            <w:r>
              <w:rPr>
                <w:rFonts w:hint="eastAsia" w:ascii="宋体" w:hAnsi="宋体"/>
                <w:szCs w:val="21"/>
              </w:rPr>
              <w:t>,编制：蒲</w:t>
            </w:r>
            <w:r>
              <w:rPr>
                <w:rFonts w:hint="eastAsia" w:ascii="宋体" w:hAnsi="宋体"/>
                <w:szCs w:val="21"/>
                <w:lang w:val="en-US" w:eastAsia="zh-CN"/>
              </w:rPr>
              <w:t>晓</w:t>
            </w:r>
            <w:r>
              <w:rPr>
                <w:rFonts w:hint="eastAsia" w:ascii="宋体" w:hAnsi="宋体"/>
                <w:szCs w:val="21"/>
              </w:rPr>
              <w:t>庆、审核：戚国林、签发人：</w:t>
            </w:r>
            <w:r>
              <w:rPr>
                <w:rFonts w:hint="eastAsia" w:ascii="宋体" w:hAnsi="宋体"/>
                <w:szCs w:val="21"/>
                <w:lang w:val="en-US" w:eastAsia="zh-CN"/>
              </w:rPr>
              <w:t>李建成</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报告内容：检测依据、检测工作流程、用人单位情况简介、检测结果、建议。</w:t>
            </w:r>
          </w:p>
          <w:p>
            <w:pPr>
              <w:spacing w:before="40" w:after="40" w:line="400" w:lineRule="exact"/>
              <w:ind w:firstLine="367" w:firstLineChars="175"/>
              <w:rPr>
                <w:rFonts w:hint="eastAsia" w:ascii="宋体" w:hAnsi="宋体"/>
                <w:szCs w:val="21"/>
              </w:rPr>
            </w:pPr>
            <w:r>
              <w:rPr>
                <w:rFonts w:hint="eastAsia" w:ascii="宋体" w:hAnsi="宋体"/>
                <w:szCs w:val="21"/>
              </w:rPr>
              <w:t>职业病危害因素</w:t>
            </w:r>
            <w:r>
              <w:rPr>
                <w:rFonts w:hint="eastAsia" w:ascii="宋体" w:hAnsi="宋体"/>
                <w:szCs w:val="21"/>
                <w:lang w:val="en-US" w:eastAsia="zh-CN"/>
              </w:rPr>
              <w:t>结论与建议</w:t>
            </w:r>
            <w:r>
              <w:rPr>
                <w:rFonts w:hint="eastAsia" w:ascii="宋体" w:hAnsi="宋体"/>
                <w:szCs w:val="21"/>
              </w:rPr>
              <w:t>：</w:t>
            </w:r>
            <w:r>
              <w:rPr>
                <w:rFonts w:hint="eastAsia" w:ascii="宋体" w:hAnsi="宋体"/>
                <w:szCs w:val="21"/>
                <w:lang w:val="en-US" w:eastAsia="zh-CN"/>
              </w:rPr>
              <w:t>物理有害因素：所有岗位均符合噪声职业接触限值要求；化学有害因素：所有点位和岗位本次检测/计算结果均符合要求</w:t>
            </w:r>
            <w:r>
              <w:rPr>
                <w:rFonts w:hint="eastAsia" w:ascii="宋体" w:hAnsi="宋体"/>
                <w:szCs w:val="21"/>
              </w:rPr>
              <w:t>。</w:t>
            </w:r>
          </w:p>
          <w:p>
            <w:pPr>
              <w:pStyle w:val="2"/>
              <w:rPr>
                <w:rFonts w:hint="eastAsia" w:ascii="宋体" w:hAnsi="宋体"/>
                <w:szCs w:val="21"/>
                <w:lang w:val="en-US" w:eastAsia="zh-CN"/>
              </w:rPr>
            </w:pPr>
            <w:r>
              <w:rPr>
                <w:rFonts w:hint="eastAsia" w:ascii="宋体" w:hAnsi="宋体"/>
                <w:szCs w:val="21"/>
                <w:lang w:val="en-US" w:eastAsia="zh-CN"/>
              </w:rPr>
              <w:t xml:space="preserve">    针对本次定期检测用人单位存在不足的地方，我机构主要提出以下建议供企业在日常监管中作为参考。</w:t>
            </w:r>
          </w:p>
          <w:p>
            <w:pPr>
              <w:pStyle w:val="2"/>
              <w:rPr>
                <w:rFonts w:hint="eastAsia" w:ascii="宋体" w:hAnsi="宋体"/>
                <w:szCs w:val="21"/>
                <w:lang w:val="en-US" w:eastAsia="zh-CN"/>
              </w:rPr>
            </w:pPr>
            <w:r>
              <w:rPr>
                <w:rFonts w:hint="eastAsia" w:ascii="宋体" w:hAnsi="宋体"/>
                <w:szCs w:val="21"/>
                <w:lang w:val="en-US" w:eastAsia="zh-CN"/>
              </w:rPr>
              <w:t>(1)工程防护方面:建议对生产设备及防护设施进行定期维护及保养，保证防护效果。</w:t>
            </w:r>
          </w:p>
          <w:p>
            <w:pPr>
              <w:pStyle w:val="2"/>
              <w:rPr>
                <w:rFonts w:hint="eastAsia" w:ascii="宋体" w:hAnsi="宋体"/>
                <w:szCs w:val="21"/>
                <w:lang w:val="en-US" w:eastAsia="zh-CN"/>
              </w:rPr>
            </w:pPr>
            <w:r>
              <w:rPr>
                <w:rFonts w:hint="eastAsia" w:ascii="宋体" w:hAnsi="宋体"/>
                <w:szCs w:val="21"/>
                <w:lang w:val="en-US" w:eastAsia="zh-CN"/>
              </w:rPr>
              <w:t>(2)个体防护方面:建议为滴漆工配备防毒口罩;加强不体防护用品的佩戴管理，生产工人进行现场作业时，必须正确佩戴个人防护用品。</w:t>
            </w:r>
          </w:p>
          <w:p>
            <w:pPr>
              <w:pStyle w:val="2"/>
              <w:rPr>
                <w:rFonts w:hint="default" w:eastAsia="宋体"/>
                <w:lang w:val="en-US" w:eastAsia="zh-CN"/>
              </w:rPr>
            </w:pPr>
            <w:r>
              <w:rPr>
                <w:rFonts w:hint="eastAsia" w:ascii="宋体" w:hAnsi="宋体"/>
                <w:szCs w:val="21"/>
                <w:lang w:val="en-US" w:eastAsia="zh-CN"/>
              </w:rPr>
              <w:t>(3)职业健康监护方面:建议按照GBZ188-2014《职业健康监护技术规范》每年组织生产工人进行职业健康体检。用人单位可参考表7-1的建议定期组织工人到具备职业健康体检能力的机构进行体检。</w:t>
            </w:r>
          </w:p>
          <w:p>
            <w:pPr>
              <w:spacing w:before="40" w:after="40" w:line="400" w:lineRule="exact"/>
              <w:ind w:firstLine="367" w:firstLineChars="175"/>
              <w:rPr>
                <w:rFonts w:ascii="宋体" w:hAnsi="宋体"/>
                <w:szCs w:val="21"/>
              </w:rPr>
            </w:pPr>
            <w:r>
              <w:drawing>
                <wp:anchor distT="0" distB="0" distL="114300" distR="114300" simplePos="0" relativeHeight="251659264" behindDoc="1" locked="0" layoutInCell="1" allowOverlap="1">
                  <wp:simplePos x="0" y="0"/>
                  <wp:positionH relativeFrom="column">
                    <wp:posOffset>233680</wp:posOffset>
                  </wp:positionH>
                  <wp:positionV relativeFrom="paragraph">
                    <wp:posOffset>32385</wp:posOffset>
                  </wp:positionV>
                  <wp:extent cx="1829435" cy="2964815"/>
                  <wp:effectExtent l="0" t="0" r="12065"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829435" cy="2964815"/>
                          </a:xfrm>
                          <a:prstGeom prst="rect">
                            <a:avLst/>
                          </a:prstGeom>
                          <a:noFill/>
                          <a:ln>
                            <a:noFill/>
                          </a:ln>
                        </pic:spPr>
                      </pic:pic>
                    </a:graphicData>
                  </a:graphic>
                </wp:anchor>
              </w:drawing>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2、查环境监测服务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自贡建国汽车销售服务有限公司2021年度环境卫生定期检测项目</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1）检测工作任务流转单，内容包括：委托单位、项目名称、受理编号、工作类型（环境监测），下单时间：202</w:t>
            </w:r>
            <w:r>
              <w:rPr>
                <w:rFonts w:hint="eastAsia" w:ascii="宋体" w:hAnsi="宋体"/>
                <w:szCs w:val="21"/>
                <w:lang w:val="en-US" w:eastAsia="zh-CN"/>
              </w:rPr>
              <w:t>1.6.18</w:t>
            </w:r>
            <w:r>
              <w:rPr>
                <w:rFonts w:hint="eastAsia" w:ascii="宋体" w:hAnsi="宋体"/>
                <w:szCs w:val="21"/>
              </w:rPr>
              <w:t>。项目负责人：</w:t>
            </w:r>
            <w:r>
              <w:rPr>
                <w:rFonts w:hint="eastAsia" w:ascii="宋体" w:hAnsi="宋体"/>
                <w:szCs w:val="21"/>
                <w:lang w:val="en-US" w:eastAsia="zh-CN"/>
              </w:rPr>
              <w:t>王建  成员：吴饶 佘晓松，胡荣和，王丽娜</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2）监测方案：有组织废气、无组织废气、厂区四周——噪声；污水排放口——废水。时间2个工作日。编制人：</w:t>
            </w:r>
            <w:r>
              <w:rPr>
                <w:rFonts w:hint="eastAsia" w:ascii="宋体" w:hAnsi="宋体"/>
                <w:szCs w:val="21"/>
                <w:lang w:val="en-US" w:eastAsia="zh-CN"/>
              </w:rPr>
              <w:t>王建</w:t>
            </w: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13</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3）测试记录</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lang w:val="en-US" w:eastAsia="zh-CN"/>
              </w:rPr>
              <w:t>抽</w:t>
            </w:r>
            <w:r>
              <w:rPr>
                <w:rFonts w:hint="eastAsia" w:ascii="宋体" w:hAnsi="宋体"/>
                <w:szCs w:val="21"/>
              </w:rPr>
              <w:t>有组织废气、无组织废气</w:t>
            </w:r>
            <w:r>
              <w:rPr>
                <w:rFonts w:hint="eastAsia" w:ascii="宋体" w:hAnsi="宋体"/>
                <w:szCs w:val="21"/>
                <w:lang w:val="en-US" w:eastAsia="zh-CN"/>
              </w:rPr>
              <w:t>测试记录：样品编号：HJ21279-WZ2-1-1C1-1-0C，样品采样体积：25.1，结果：苯＜1.5×10</w:t>
            </w:r>
            <w:r>
              <w:rPr>
                <w:rFonts w:hint="eastAsia" w:ascii="宋体" w:hAnsi="宋体"/>
                <w:szCs w:val="21"/>
                <w:vertAlign w:val="superscript"/>
                <w:lang w:val="en-US" w:eastAsia="zh-CN"/>
              </w:rPr>
              <w:t>-3</w:t>
            </w:r>
            <w:r>
              <w:rPr>
                <w:rFonts w:hint="eastAsia" w:ascii="宋体" w:hAnsi="宋体"/>
                <w:szCs w:val="21"/>
                <w:lang w:val="en-US" w:eastAsia="zh-CN"/>
              </w:rPr>
              <w:t>mg/m³，甲苯＜1.5×10</w:t>
            </w:r>
            <w:r>
              <w:rPr>
                <w:rFonts w:hint="eastAsia" w:ascii="宋体" w:hAnsi="宋体"/>
                <w:szCs w:val="21"/>
                <w:vertAlign w:val="superscript"/>
                <w:lang w:val="en-US" w:eastAsia="zh-CN"/>
              </w:rPr>
              <w:t>-3</w:t>
            </w:r>
            <w:r>
              <w:rPr>
                <w:rFonts w:hint="eastAsia" w:ascii="宋体" w:hAnsi="宋体"/>
                <w:szCs w:val="21"/>
                <w:lang w:val="en-US" w:eastAsia="zh-CN"/>
              </w:rPr>
              <w:t>mg/m³；二甲苯＜1.5×10</w:t>
            </w:r>
            <w:r>
              <w:rPr>
                <w:rFonts w:hint="eastAsia" w:ascii="宋体" w:hAnsi="宋体"/>
                <w:szCs w:val="21"/>
                <w:vertAlign w:val="superscript"/>
                <w:lang w:val="en-US" w:eastAsia="zh-CN"/>
              </w:rPr>
              <w:t>-3</w:t>
            </w:r>
            <w:r>
              <w:rPr>
                <w:rFonts w:hint="eastAsia" w:ascii="宋体" w:hAnsi="宋体"/>
                <w:szCs w:val="21"/>
                <w:lang w:val="en-US" w:eastAsia="zh-CN"/>
              </w:rPr>
              <w:t>mg/m³，VOCS 0.07mg/m³</w:t>
            </w:r>
          </w:p>
          <w:p>
            <w:pPr>
              <w:spacing w:before="40" w:after="40" w:line="400" w:lineRule="exact"/>
              <w:ind w:firstLine="367" w:firstLineChars="175"/>
              <w:rPr>
                <w:rFonts w:hint="eastAsia" w:ascii="宋体" w:hAnsi="宋体"/>
                <w:szCs w:val="21"/>
                <w:lang w:val="en-US" w:eastAsia="zh-CN"/>
              </w:rPr>
            </w:pPr>
            <w:r>
              <w:rPr>
                <w:rFonts w:hint="eastAsia" w:ascii="宋体" w:hAnsi="宋体"/>
                <w:szCs w:val="21"/>
              </w:rPr>
              <w:t>噪声测量记录表：昼间:1#</w:t>
            </w:r>
            <w:r>
              <w:rPr>
                <w:rFonts w:hint="eastAsia" w:ascii="宋体" w:hAnsi="宋体"/>
                <w:szCs w:val="21"/>
                <w:lang w:val="en-US" w:eastAsia="zh-CN"/>
              </w:rPr>
              <w:t>54</w:t>
            </w:r>
            <w:r>
              <w:rPr>
                <w:rFonts w:hint="eastAsia" w:ascii="宋体" w:hAnsi="宋体"/>
                <w:szCs w:val="21"/>
              </w:rPr>
              <w:t>dB，2#5</w:t>
            </w:r>
            <w:r>
              <w:rPr>
                <w:rFonts w:hint="eastAsia" w:ascii="宋体" w:hAnsi="宋体"/>
                <w:szCs w:val="21"/>
                <w:lang w:val="en-US" w:eastAsia="zh-CN"/>
              </w:rPr>
              <w:t>4</w:t>
            </w:r>
            <w:r>
              <w:rPr>
                <w:rFonts w:hint="eastAsia" w:ascii="宋体" w:hAnsi="宋体"/>
                <w:szCs w:val="21"/>
              </w:rPr>
              <w:t>dB，3#</w:t>
            </w:r>
            <w:r>
              <w:rPr>
                <w:rFonts w:hint="eastAsia" w:ascii="宋体" w:hAnsi="宋体"/>
                <w:szCs w:val="21"/>
                <w:lang w:val="en-US" w:eastAsia="zh-CN"/>
              </w:rPr>
              <w:t>5</w:t>
            </w:r>
            <w:r>
              <w:rPr>
                <w:rFonts w:hint="eastAsia" w:ascii="宋体" w:hAnsi="宋体"/>
                <w:szCs w:val="21"/>
              </w:rPr>
              <w:t>8dB，4#</w:t>
            </w:r>
            <w:r>
              <w:rPr>
                <w:rFonts w:hint="eastAsia" w:ascii="宋体" w:hAnsi="宋体"/>
                <w:szCs w:val="21"/>
                <w:lang w:val="en-US" w:eastAsia="zh-CN"/>
              </w:rPr>
              <w:t>53</w:t>
            </w:r>
            <w:r>
              <w:rPr>
                <w:rFonts w:hint="eastAsia" w:ascii="宋体" w:hAnsi="宋体"/>
                <w:szCs w:val="21"/>
              </w:rPr>
              <w:t>dB，达标.检测时间：202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7.22</w:t>
            </w:r>
          </w:p>
          <w:p>
            <w:pPr>
              <w:spacing w:before="40" w:after="40" w:line="400" w:lineRule="exact"/>
              <w:ind w:firstLine="367" w:firstLineChars="175"/>
              <w:rPr>
                <w:rFonts w:ascii="宋体" w:hAnsi="宋体"/>
                <w:szCs w:val="21"/>
              </w:rPr>
            </w:pPr>
            <w:r>
              <w:rPr>
                <w:rFonts w:hint="eastAsia" w:ascii="宋体" w:hAnsi="宋体"/>
                <w:szCs w:val="21"/>
              </w:rPr>
              <w:t>水质检测记录：PH：7.</w:t>
            </w:r>
            <w:r>
              <w:rPr>
                <w:rFonts w:hint="eastAsia" w:ascii="宋体" w:hAnsi="宋体"/>
                <w:szCs w:val="21"/>
                <w:lang w:val="en-US" w:eastAsia="zh-CN"/>
              </w:rPr>
              <w:t>4</w:t>
            </w:r>
            <w:r>
              <w:rPr>
                <w:rFonts w:hint="eastAsia" w:ascii="宋体" w:hAnsi="宋体"/>
                <w:szCs w:val="21"/>
              </w:rPr>
              <w:t>~7.</w:t>
            </w:r>
            <w:r>
              <w:rPr>
                <w:rFonts w:hint="eastAsia" w:ascii="宋体" w:hAnsi="宋体"/>
                <w:szCs w:val="21"/>
                <w:lang w:val="en-US" w:eastAsia="zh-CN"/>
              </w:rPr>
              <w:t>5</w:t>
            </w:r>
            <w:r>
              <w:rPr>
                <w:rFonts w:hint="eastAsia" w:ascii="宋体" w:hAnsi="宋体"/>
                <w:szCs w:val="21"/>
              </w:rPr>
              <w:t>；化学需氧量</w:t>
            </w:r>
            <w:r>
              <w:rPr>
                <w:rFonts w:hint="eastAsia" w:ascii="宋体" w:hAnsi="宋体"/>
                <w:szCs w:val="21"/>
                <w:lang w:val="en-US" w:eastAsia="zh-CN"/>
              </w:rPr>
              <w:t>300</w:t>
            </w:r>
            <w:r>
              <w:rPr>
                <w:rFonts w:hint="eastAsia" w:ascii="宋体" w:hAnsi="宋体"/>
                <w:szCs w:val="21"/>
              </w:rPr>
              <w:t>；生化需氧量</w:t>
            </w:r>
            <w:r>
              <w:rPr>
                <w:rFonts w:hint="eastAsia" w:ascii="宋体" w:hAnsi="宋体"/>
                <w:szCs w:val="21"/>
                <w:lang w:val="en-US" w:eastAsia="zh-CN"/>
              </w:rPr>
              <w:t>150</w:t>
            </w:r>
            <w:r>
              <w:rPr>
                <w:rFonts w:hint="eastAsia" w:ascii="宋体" w:hAnsi="宋体"/>
                <w:szCs w:val="21"/>
              </w:rPr>
              <w:t>；氨氮</w:t>
            </w:r>
            <w:r>
              <w:rPr>
                <w:rFonts w:hint="eastAsia" w:ascii="宋体" w:hAnsi="宋体"/>
                <w:szCs w:val="21"/>
                <w:lang w:val="en-US" w:eastAsia="zh-CN"/>
              </w:rPr>
              <w:t>25</w:t>
            </w:r>
            <w:r>
              <w:rPr>
                <w:rFonts w:hint="eastAsia" w:ascii="宋体" w:hAnsi="宋体"/>
                <w:szCs w:val="21"/>
              </w:rPr>
              <w:t>；悬浮物</w:t>
            </w:r>
            <w:r>
              <w:rPr>
                <w:rFonts w:hint="eastAsia" w:ascii="宋体" w:hAnsi="宋体"/>
                <w:szCs w:val="21"/>
                <w:lang w:val="en-US" w:eastAsia="zh-CN"/>
              </w:rPr>
              <w:t>100......</w:t>
            </w:r>
            <w:r>
              <w:rPr>
                <w:rFonts w:hint="eastAsia" w:ascii="宋体" w:hAnsi="宋体"/>
                <w:szCs w:val="21"/>
              </w:rPr>
              <w:t>达标，检测时间：202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7.22</w:t>
            </w:r>
          </w:p>
          <w:p>
            <w:pPr>
              <w:spacing w:before="40" w:after="40" w:line="400" w:lineRule="exact"/>
              <w:ind w:firstLine="367" w:firstLineChars="175"/>
              <w:rPr>
                <w:rFonts w:ascii="宋体" w:hAnsi="宋体"/>
                <w:szCs w:val="21"/>
              </w:rPr>
            </w:pPr>
            <w:r>
              <w:rPr>
                <w:rFonts w:hint="eastAsia" w:ascii="宋体" w:hAnsi="宋体"/>
                <w:szCs w:val="21"/>
              </w:rPr>
              <w:t>4）检测报告：编制时间：202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29</w:t>
            </w:r>
            <w:r>
              <w:rPr>
                <w:rFonts w:hint="eastAsia" w:ascii="宋体" w:hAnsi="宋体"/>
                <w:szCs w:val="21"/>
              </w:rPr>
              <w:t>编制：</w:t>
            </w:r>
            <w:r>
              <w:rPr>
                <w:rFonts w:hint="eastAsia" w:ascii="宋体" w:hAnsi="宋体"/>
                <w:szCs w:val="21"/>
                <w:lang w:val="en-US" w:eastAsia="zh-CN"/>
              </w:rPr>
              <w:t>王建</w:t>
            </w:r>
            <w:r>
              <w:rPr>
                <w:rFonts w:hint="eastAsia" w:ascii="宋体" w:hAnsi="宋体"/>
                <w:szCs w:val="21"/>
              </w:rPr>
              <w:t>、审核：李泽旭、签发人：廖周勇。</w:t>
            </w:r>
          </w:p>
          <w:p>
            <w:pPr>
              <w:spacing w:before="40" w:after="40" w:line="400" w:lineRule="exact"/>
              <w:ind w:firstLine="367" w:firstLineChars="175"/>
              <w:rPr>
                <w:rFonts w:ascii="宋体" w:hAnsi="宋体"/>
                <w:szCs w:val="21"/>
              </w:rPr>
            </w:pPr>
            <w:r>
              <w:rPr>
                <w:rFonts w:hint="eastAsia" w:ascii="宋体" w:hAnsi="宋体"/>
                <w:szCs w:val="21"/>
              </w:rPr>
              <w:t>报告内容：检测内容、检测项目、检测方法及方法来源、评价标准、检测结果预评价。</w:t>
            </w:r>
          </w:p>
          <w:p>
            <w:pPr>
              <w:spacing w:before="40" w:after="40" w:line="400" w:lineRule="exact"/>
              <w:ind w:firstLine="367" w:firstLineChars="175"/>
              <w:rPr>
                <w:rFonts w:ascii="宋体" w:hAnsi="宋体"/>
                <w:szCs w:val="21"/>
              </w:rPr>
            </w:pPr>
            <w:r>
              <w:rPr>
                <w:rFonts w:hint="eastAsia" w:ascii="宋体" w:hAnsi="宋体"/>
                <w:szCs w:val="21"/>
              </w:rPr>
              <w:t>结论：废气、噪声、废水达标排放。</w:t>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3、查公共卫生监测服务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都江堰市好姊妹修脚店</w:t>
            </w:r>
            <w:r>
              <w:rPr>
                <w:rFonts w:hint="eastAsia" w:ascii="宋体" w:hAnsi="宋体"/>
                <w:szCs w:val="21"/>
              </w:rPr>
              <w:t>公共卫生检测</w:t>
            </w:r>
            <w:r>
              <w:rPr>
                <w:rFonts w:hint="eastAsia" w:ascii="宋体" w:hAnsi="宋体"/>
                <w:szCs w:val="21"/>
                <w:lang w:eastAsia="zh-CN"/>
              </w:rPr>
              <w:t>，</w:t>
            </w:r>
            <w:r>
              <w:rPr>
                <w:rFonts w:hint="eastAsia" w:ascii="宋体" w:hAnsi="宋体"/>
                <w:szCs w:val="21"/>
                <w:lang w:val="en-US" w:eastAsia="zh-CN"/>
              </w:rPr>
              <w:t>下单时间：2021年6月22日</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1）现场检测项目记录：内容包括：受理编号、采样时间、采样地点、采样依据、检测依据、水样种类、检验项目。检测人：王丽娜、刘名松。</w:t>
            </w:r>
          </w:p>
          <w:p>
            <w:pPr>
              <w:spacing w:before="40" w:after="40" w:line="400" w:lineRule="exact"/>
              <w:ind w:firstLine="367" w:firstLineChars="175"/>
              <w:rPr>
                <w:rFonts w:ascii="宋体" w:hAnsi="宋体"/>
                <w:szCs w:val="21"/>
              </w:rPr>
            </w:pPr>
            <w:r>
              <w:rPr>
                <w:rFonts w:hint="eastAsia" w:ascii="宋体" w:hAnsi="宋体"/>
                <w:szCs w:val="21"/>
              </w:rPr>
              <w:t>2）检测结果：物理因素：室内温度27.</w:t>
            </w:r>
            <w:r>
              <w:rPr>
                <w:rFonts w:hint="eastAsia" w:ascii="宋体" w:hAnsi="宋体"/>
                <w:szCs w:val="21"/>
                <w:lang w:val="en-US" w:eastAsia="zh-CN"/>
              </w:rPr>
              <w:t>1</w:t>
            </w:r>
            <w:r>
              <w:rPr>
                <w:rFonts w:hint="eastAsia" w:ascii="宋体" w:hAnsi="宋体"/>
                <w:szCs w:val="21"/>
              </w:rPr>
              <w:t>，照度</w:t>
            </w:r>
            <w:r>
              <w:rPr>
                <w:rFonts w:hint="eastAsia" w:ascii="宋体" w:hAnsi="宋体"/>
                <w:szCs w:val="21"/>
                <w:lang w:val="en-US" w:eastAsia="zh-CN"/>
              </w:rPr>
              <w:t>399</w:t>
            </w:r>
            <w:r>
              <w:rPr>
                <w:rFonts w:hint="eastAsia" w:ascii="宋体" w:hAnsi="宋体"/>
                <w:szCs w:val="21"/>
              </w:rPr>
              <w:t>，</w:t>
            </w:r>
            <w:r>
              <w:rPr>
                <w:rFonts w:hint="eastAsia" w:ascii="宋体" w:hAnsi="宋体"/>
                <w:szCs w:val="21"/>
                <w:lang w:val="en-US" w:eastAsia="zh-CN"/>
              </w:rPr>
              <w:t>大气压92.57，相对湿度61.1，一氧化碳2.29，甲醛0.058，细菌总数14</w:t>
            </w:r>
            <w:r>
              <w:rPr>
                <w:rFonts w:hint="eastAsia" w:ascii="宋体" w:hAnsi="宋体"/>
                <w:szCs w:val="21"/>
              </w:rPr>
              <w:t>。检测人：王丽娜，时间：2020.8.7.</w:t>
            </w:r>
          </w:p>
          <w:p>
            <w:pPr>
              <w:spacing w:before="40" w:after="40" w:line="400" w:lineRule="exact"/>
              <w:ind w:firstLine="367" w:firstLineChars="175"/>
              <w:rPr>
                <w:rFonts w:ascii="宋体" w:hAnsi="宋体"/>
                <w:szCs w:val="21"/>
              </w:rPr>
            </w:pPr>
            <w:r>
              <w:rPr>
                <w:rFonts w:hint="eastAsia" w:ascii="宋体" w:hAnsi="宋体"/>
                <w:szCs w:val="21"/>
              </w:rPr>
              <w:t>3）检测报告：编制时间：2020.8.10,编制：王丽娜、审核：李泽旭、签发人：廖周勇。</w:t>
            </w:r>
          </w:p>
          <w:p>
            <w:pPr>
              <w:spacing w:before="40" w:after="40" w:line="400" w:lineRule="exact"/>
              <w:ind w:firstLine="367" w:firstLineChars="175"/>
              <w:rPr>
                <w:rFonts w:ascii="宋体" w:hAnsi="宋体"/>
                <w:szCs w:val="21"/>
              </w:rPr>
            </w:pPr>
            <w:r>
              <w:rPr>
                <w:rFonts w:hint="eastAsia" w:ascii="宋体" w:hAnsi="宋体"/>
                <w:szCs w:val="21"/>
              </w:rPr>
              <w:t>报告内容：采样日期、检测设备、检测依据、评价依据、检测结果。</w:t>
            </w:r>
          </w:p>
          <w:p>
            <w:pPr>
              <w:spacing w:before="40" w:after="40" w:line="400" w:lineRule="exact"/>
              <w:ind w:firstLine="367" w:firstLineChars="175"/>
              <w:rPr>
                <w:rFonts w:ascii="宋体" w:hAnsi="宋体"/>
                <w:szCs w:val="21"/>
              </w:rPr>
            </w:pPr>
            <w:r>
              <w:rPr>
                <w:rFonts w:hint="eastAsia" w:ascii="宋体" w:hAnsi="宋体"/>
                <w:szCs w:val="21"/>
              </w:rPr>
              <w:t>结论：所测指标均符合《公共场所卫生指标及限值要求》GB37488-2019。</w:t>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4、查放射性卫生防护检测和评价服务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成都顾连锦宸康复医院</w:t>
            </w:r>
            <w:r>
              <w:rPr>
                <w:rFonts w:hint="eastAsia" w:ascii="宋体" w:hAnsi="宋体"/>
                <w:szCs w:val="21"/>
              </w:rPr>
              <w:t>放射性防护评价。</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1）工作任务流转单，内容包括：委托单位、项目名称、受理编号、工作类型（放射卫生与环境辐射），下单时间：202</w:t>
            </w:r>
            <w:r>
              <w:rPr>
                <w:rFonts w:hint="eastAsia" w:ascii="宋体" w:hAnsi="宋体"/>
                <w:szCs w:val="21"/>
                <w:lang w:val="en-US" w:eastAsia="zh-CN"/>
              </w:rPr>
              <w:t>1.7</w:t>
            </w:r>
            <w:r>
              <w:rPr>
                <w:rFonts w:hint="eastAsia" w:ascii="宋体" w:hAnsi="宋体"/>
                <w:szCs w:val="21"/>
              </w:rPr>
              <w:t>项目负责人：</w:t>
            </w:r>
            <w:r>
              <w:rPr>
                <w:rFonts w:hint="eastAsia" w:ascii="宋体" w:hAnsi="宋体"/>
                <w:szCs w:val="21"/>
                <w:lang w:val="en-US" w:eastAsia="zh-CN"/>
              </w:rPr>
              <w:t>廖红琴</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2）放射工作场所防护检测原始记录</w:t>
            </w:r>
          </w:p>
          <w:p>
            <w:pPr>
              <w:spacing w:before="40" w:after="40" w:line="400" w:lineRule="exact"/>
              <w:ind w:firstLine="367" w:firstLineChars="175"/>
              <w:rPr>
                <w:rFonts w:ascii="宋体" w:hAnsi="宋体"/>
                <w:szCs w:val="21"/>
              </w:rPr>
            </w:pPr>
            <w:r>
              <w:rPr>
                <w:rFonts w:hint="eastAsia" w:ascii="宋体" w:hAnsi="宋体"/>
                <w:szCs w:val="21"/>
              </w:rPr>
              <w:t>记录表：</w:t>
            </w:r>
            <w:r>
              <w:rPr>
                <w:rFonts w:hint="eastAsia" w:ascii="宋体" w:hAnsi="宋体"/>
                <w:szCs w:val="21"/>
                <w:lang w:val="en-US" w:eastAsia="zh-CN"/>
              </w:rPr>
              <w:t>骨密度检查室：机房门：0.15观察窗：0.15；候诊位：0.14，操作位：0.14；电缆孔0.15......</w:t>
            </w:r>
            <w:r>
              <w:rPr>
                <w:rFonts w:hint="eastAsia" w:ascii="宋体" w:hAnsi="宋体"/>
                <w:szCs w:val="21"/>
              </w:rPr>
              <w:t>检测时间：</w:t>
            </w:r>
            <w:r>
              <w:rPr>
                <w:rFonts w:hint="eastAsia" w:ascii="宋体" w:hAnsi="宋体"/>
                <w:szCs w:val="21"/>
                <w:lang w:val="en-US" w:eastAsia="zh-CN"/>
              </w:rPr>
              <w:t>2021.7.30</w:t>
            </w:r>
            <w:r>
              <w:rPr>
                <w:rFonts w:hint="eastAsia" w:ascii="宋体" w:hAnsi="宋体"/>
                <w:szCs w:val="21"/>
              </w:rPr>
              <w:t>，检测人：</w:t>
            </w:r>
            <w:r>
              <w:rPr>
                <w:rFonts w:hint="eastAsia" w:ascii="宋体" w:hAnsi="宋体"/>
                <w:szCs w:val="21"/>
                <w:lang w:val="en-US" w:eastAsia="zh-CN"/>
              </w:rPr>
              <w:t>王俊先</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3）放射性防护评价报告表：编制时间：</w:t>
            </w:r>
            <w:r>
              <w:rPr>
                <w:rFonts w:hint="eastAsia" w:ascii="宋体" w:hAnsi="宋体"/>
                <w:szCs w:val="21"/>
                <w:lang w:val="en-US" w:eastAsia="zh-CN"/>
              </w:rPr>
              <w:t>2021.8.16</w:t>
            </w:r>
            <w:r>
              <w:rPr>
                <w:rFonts w:hint="eastAsia" w:ascii="宋体" w:hAnsi="宋体"/>
                <w:szCs w:val="21"/>
              </w:rPr>
              <w:t>,编制：</w:t>
            </w:r>
            <w:r>
              <w:rPr>
                <w:rFonts w:hint="eastAsia" w:ascii="宋体" w:hAnsi="宋体"/>
                <w:szCs w:val="21"/>
                <w:lang w:val="en-US" w:eastAsia="zh-CN"/>
              </w:rPr>
              <w:t>廖红琴</w:t>
            </w:r>
            <w:r>
              <w:rPr>
                <w:rFonts w:hint="eastAsia" w:ascii="宋体" w:hAnsi="宋体"/>
                <w:szCs w:val="21"/>
              </w:rPr>
              <w:t>、审核：李建成、签发人：廖周勇。</w:t>
            </w:r>
          </w:p>
          <w:p>
            <w:pPr>
              <w:spacing w:before="40" w:after="40" w:line="400" w:lineRule="exact"/>
              <w:ind w:firstLine="367" w:firstLineChars="175"/>
              <w:rPr>
                <w:rFonts w:ascii="宋体" w:hAnsi="宋体"/>
                <w:szCs w:val="21"/>
              </w:rPr>
            </w:pPr>
            <w:r>
              <w:rPr>
                <w:rFonts w:hint="eastAsia" w:ascii="宋体" w:hAnsi="宋体"/>
                <w:szCs w:val="21"/>
              </w:rPr>
              <w:t>报告内容：前言、项目概述、主要评价依据、工作场所分区及平面布局图、危害因素分析、防护管理制度、防护管理人员、放射防护措施、三废处理、结论与建议。</w:t>
            </w:r>
          </w:p>
          <w:p>
            <w:pPr>
              <w:spacing w:before="40" w:after="40" w:line="400" w:lineRule="exact"/>
              <w:ind w:firstLine="367" w:firstLineChars="175"/>
              <w:rPr>
                <w:rFonts w:ascii="宋体" w:hAnsi="宋体"/>
                <w:szCs w:val="21"/>
              </w:rPr>
            </w:pPr>
            <w:r>
              <w:rPr>
                <w:rFonts w:hint="eastAsia" w:ascii="宋体" w:hAnsi="宋体"/>
                <w:szCs w:val="21"/>
              </w:rPr>
              <w:t>结论：</w:t>
            </w:r>
            <w:r>
              <w:rPr>
                <w:rFonts w:hint="eastAsia" w:ascii="宋体" w:hAnsi="宋体"/>
                <w:szCs w:val="21"/>
                <w:lang w:val="en-US" w:eastAsia="zh-CN"/>
              </w:rPr>
              <w:t>低于《放射诊断放射防护要求》，符合国家标准规定</w:t>
            </w:r>
            <w:r>
              <w:rPr>
                <w:rFonts w:hint="eastAsia" w:ascii="宋体" w:hAnsi="宋体"/>
                <w:szCs w:val="21"/>
              </w:rPr>
              <w:t>。</w:t>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5、查环境验收服务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中国航发成都发动机有限公司196库房建设项目环保验收</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1）工作任务流转单，内容包括：委托单位、项目名称、受理编号、工作类型（环境验收监测），下单时间：2020.</w:t>
            </w:r>
            <w:r>
              <w:rPr>
                <w:rFonts w:hint="eastAsia" w:ascii="宋体" w:hAnsi="宋体"/>
                <w:szCs w:val="21"/>
                <w:lang w:val="en-US" w:eastAsia="zh-CN"/>
              </w:rPr>
              <w:t>10</w:t>
            </w:r>
            <w:r>
              <w:rPr>
                <w:rFonts w:hint="eastAsia" w:ascii="宋体" w:hAnsi="宋体"/>
                <w:szCs w:val="21"/>
              </w:rPr>
              <w:t>项目负责人：</w:t>
            </w:r>
            <w:r>
              <w:rPr>
                <w:rFonts w:hint="eastAsia" w:ascii="宋体" w:hAnsi="宋体"/>
                <w:szCs w:val="21"/>
                <w:lang w:val="en-US" w:eastAsia="zh-CN"/>
              </w:rPr>
              <w:t>张炜铂</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2）建设方提供资料：环评</w:t>
            </w:r>
            <w:r>
              <w:rPr>
                <w:rFonts w:hint="eastAsia" w:ascii="宋体" w:hAnsi="宋体"/>
                <w:szCs w:val="21"/>
                <w:lang w:val="en-US" w:eastAsia="zh-CN"/>
              </w:rPr>
              <w:t>报告表审查批复</w:t>
            </w:r>
            <w:r>
              <w:rPr>
                <w:rFonts w:hint="eastAsia" w:ascii="宋体" w:hAnsi="宋体"/>
                <w:szCs w:val="21"/>
              </w:rPr>
              <w:t>、工况说明、</w:t>
            </w:r>
            <w:r>
              <w:rPr>
                <w:rFonts w:hint="eastAsia" w:ascii="宋体" w:hAnsi="宋体"/>
                <w:szCs w:val="21"/>
                <w:lang w:val="en-US" w:eastAsia="zh-CN"/>
              </w:rPr>
              <w:t>公众意见</w:t>
            </w:r>
            <w:r>
              <w:rPr>
                <w:rFonts w:hint="eastAsia" w:ascii="宋体" w:hAnsi="宋体"/>
                <w:szCs w:val="21"/>
              </w:rPr>
              <w:t>调查表等</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3）验收监测方案：</w:t>
            </w:r>
            <w:r>
              <w:rPr>
                <w:rFonts w:hint="eastAsia" w:ascii="宋体" w:hAnsi="宋体"/>
                <w:szCs w:val="21"/>
                <w:lang w:val="en-US" w:eastAsia="zh-CN"/>
              </w:rPr>
              <w:t>工业企业厂界噪声</w:t>
            </w:r>
            <w:r>
              <w:rPr>
                <w:rFonts w:hint="eastAsia" w:ascii="宋体" w:hAnsi="宋体"/>
                <w:szCs w:val="21"/>
              </w:rPr>
              <w:t>等。编制：</w:t>
            </w:r>
            <w:r>
              <w:rPr>
                <w:rFonts w:hint="eastAsia" w:ascii="宋体" w:hAnsi="宋体"/>
                <w:szCs w:val="21"/>
                <w:lang w:val="en-US" w:eastAsia="zh-CN"/>
              </w:rPr>
              <w:t>刘晓娟</w:t>
            </w:r>
            <w:r>
              <w:rPr>
                <w:rFonts w:hint="eastAsia" w:ascii="宋体" w:hAnsi="宋体"/>
                <w:szCs w:val="21"/>
              </w:rPr>
              <w:t>、批准：</w:t>
            </w:r>
            <w:r>
              <w:rPr>
                <w:rFonts w:hint="eastAsia" w:ascii="宋体" w:hAnsi="宋体"/>
                <w:szCs w:val="21"/>
                <w:lang w:val="en-US" w:eastAsia="zh-CN"/>
              </w:rPr>
              <w:t>王述华</w:t>
            </w:r>
            <w:r>
              <w:rPr>
                <w:rFonts w:hint="eastAsia" w:ascii="宋体" w:hAnsi="宋体"/>
                <w:szCs w:val="21"/>
              </w:rPr>
              <w:t>，2020.</w:t>
            </w:r>
            <w:r>
              <w:rPr>
                <w:rFonts w:hint="eastAsia" w:ascii="宋体" w:hAnsi="宋体"/>
                <w:szCs w:val="21"/>
                <w:lang w:val="en-US" w:eastAsia="zh-CN"/>
              </w:rPr>
              <w:t>11.3</w:t>
            </w:r>
          </w:p>
          <w:p>
            <w:pPr>
              <w:spacing w:before="40" w:after="40" w:line="400" w:lineRule="exact"/>
              <w:ind w:firstLine="367" w:firstLineChars="175"/>
              <w:rPr>
                <w:rFonts w:ascii="宋体" w:hAnsi="宋体"/>
                <w:szCs w:val="21"/>
              </w:rPr>
            </w:pPr>
            <w:r>
              <w:rPr>
                <w:rFonts w:hint="eastAsia" w:ascii="宋体" w:hAnsi="宋体"/>
                <w:szCs w:val="21"/>
              </w:rPr>
              <w:t>4）现场调查资料</w:t>
            </w:r>
          </w:p>
          <w:p>
            <w:pPr>
              <w:spacing w:before="40" w:after="40" w:line="400" w:lineRule="exact"/>
              <w:ind w:firstLine="367" w:firstLineChars="175"/>
              <w:rPr>
                <w:rFonts w:ascii="宋体" w:hAnsi="宋体"/>
                <w:szCs w:val="21"/>
              </w:rPr>
            </w:pPr>
            <w:r>
              <w:rPr>
                <w:rFonts w:hint="eastAsia" w:ascii="宋体" w:hAnsi="宋体"/>
                <w:szCs w:val="21"/>
              </w:rPr>
              <w:t>5）验收监测</w:t>
            </w:r>
            <w:r>
              <w:rPr>
                <w:rFonts w:hint="eastAsia" w:ascii="宋体" w:hAnsi="宋体"/>
                <w:szCs w:val="21"/>
                <w:lang w:val="en-US" w:eastAsia="zh-CN"/>
              </w:rPr>
              <w:t>表</w:t>
            </w:r>
            <w:r>
              <w:rPr>
                <w:rFonts w:hint="eastAsia" w:ascii="宋体" w:hAnsi="宋体"/>
                <w:szCs w:val="21"/>
              </w:rPr>
              <w:t>内容：建设项目概况、主要工艺及污染物、主要污染物及治理设施、环境影响评价结论，环评报告批复、验收监测内容、环评要求及批复落实情况检查、风险防范、周边公众环境影响舆论调查、结论、建议。</w:t>
            </w:r>
          </w:p>
          <w:p>
            <w:pPr>
              <w:spacing w:before="40" w:after="40" w:line="400" w:lineRule="exact"/>
              <w:ind w:firstLine="367" w:firstLineChars="175"/>
              <w:rPr>
                <w:rFonts w:ascii="宋体" w:hAnsi="宋体"/>
                <w:szCs w:val="21"/>
              </w:rPr>
            </w:pPr>
            <w:r>
              <w:rPr>
                <w:rFonts w:hint="eastAsia" w:ascii="宋体" w:hAnsi="宋体"/>
                <w:szCs w:val="21"/>
              </w:rPr>
              <w:t>抽环评验收结论：</w:t>
            </w:r>
            <w:r>
              <w:rPr>
                <w:rFonts w:hint="eastAsia" w:ascii="宋体" w:hAnsi="宋体"/>
                <w:szCs w:val="21"/>
                <w:lang w:val="en-US" w:eastAsia="zh-CN"/>
              </w:rPr>
              <w:t>执行了国家有关环境保护法律法规，环境保护审批手续齐全，履行了环境影响评价制度，</w:t>
            </w:r>
            <w:r>
              <w:rPr>
                <w:rFonts w:hint="eastAsia" w:ascii="宋体" w:hAnsi="宋体"/>
                <w:szCs w:val="21"/>
              </w:rPr>
              <w:t>配套的环保设施和基础设施均按环评要求落实，验收监测期间，噪声、固废、废水和废气达到排放标准，公司制定了环保制度和应急预案、建议通过竣工环境保护验收。</w:t>
            </w:r>
          </w:p>
          <w:p>
            <w:pPr>
              <w:spacing w:before="40" w:after="40" w:line="400" w:lineRule="exact"/>
              <w:ind w:firstLine="367" w:firstLineChars="175"/>
              <w:rPr>
                <w:rFonts w:ascii="宋体" w:hAnsi="宋体"/>
                <w:szCs w:val="21"/>
              </w:rPr>
            </w:pPr>
            <w:r>
              <w:rPr>
                <w:rFonts w:hint="eastAsia" w:ascii="宋体" w:hAnsi="宋体"/>
                <w:szCs w:val="21"/>
              </w:rPr>
              <w:t>编制人：刘晓娟，审核：</w:t>
            </w:r>
            <w:r>
              <w:rPr>
                <w:rFonts w:hint="eastAsia" w:ascii="宋体" w:hAnsi="宋体"/>
                <w:szCs w:val="21"/>
                <w:lang w:val="en-US" w:eastAsia="zh-CN"/>
              </w:rPr>
              <w:t>王述华</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时间：2020.</w:t>
            </w:r>
            <w:r>
              <w:rPr>
                <w:rFonts w:hint="eastAsia" w:ascii="宋体" w:hAnsi="宋体"/>
                <w:szCs w:val="21"/>
                <w:lang w:val="en-US" w:eastAsia="zh-CN"/>
              </w:rPr>
              <w:t>11</w:t>
            </w:r>
          </w:p>
          <w:p>
            <w:pPr>
              <w:tabs>
                <w:tab w:val="left" w:pos="220"/>
              </w:tabs>
              <w:spacing w:line="400" w:lineRule="exact"/>
              <w:rPr>
                <w:rFonts w:ascii="宋体" w:hAnsi="宋体"/>
                <w:szCs w:val="21"/>
              </w:rPr>
            </w:pPr>
          </w:p>
          <w:p>
            <w:pPr>
              <w:tabs>
                <w:tab w:val="left" w:pos="220"/>
              </w:tabs>
              <w:spacing w:line="400" w:lineRule="exact"/>
              <w:ind w:firstLine="420" w:firstLineChars="200"/>
              <w:rPr>
                <w:rFonts w:ascii="宋体" w:hAnsi="宋体"/>
                <w:szCs w:val="21"/>
              </w:rPr>
            </w:pPr>
            <w:r>
              <w:rPr>
                <w:rFonts w:hint="eastAsia" w:ascii="宋体" w:hAnsi="宋体"/>
                <w:szCs w:val="21"/>
                <w:lang w:val="en-US" w:eastAsia="zh-CN"/>
              </w:rPr>
              <w:t>办公</w:t>
            </w:r>
            <w:r>
              <w:rPr>
                <w:rFonts w:hint="eastAsia" w:ascii="宋体" w:hAnsi="宋体"/>
                <w:szCs w:val="21"/>
              </w:rPr>
              <w:t>现场查看检测情况，在水质检测实验室，正在进行</w:t>
            </w:r>
            <w:r>
              <w:rPr>
                <w:rFonts w:hint="eastAsia" w:ascii="宋体" w:hAnsi="宋体"/>
                <w:szCs w:val="21"/>
                <w:lang w:val="en-US" w:eastAsia="zh-CN"/>
              </w:rPr>
              <w:t>PH</w:t>
            </w:r>
            <w:r>
              <w:rPr>
                <w:rFonts w:hint="eastAsia" w:ascii="宋体" w:hAnsi="宋体"/>
                <w:szCs w:val="21"/>
              </w:rPr>
              <w:t>检测，检测人：李青松</w:t>
            </w:r>
          </w:p>
          <w:p>
            <w:pPr>
              <w:tabs>
                <w:tab w:val="left" w:pos="220"/>
              </w:tabs>
              <w:spacing w:line="400" w:lineRule="exact"/>
              <w:ind w:firstLine="420" w:firstLineChars="200"/>
              <w:rPr>
                <w:rFonts w:ascii="宋体" w:hAnsi="宋体"/>
                <w:szCs w:val="21"/>
              </w:rPr>
            </w:pPr>
            <w:r>
              <w:rPr>
                <w:rFonts w:hint="eastAsia" w:ascii="宋体" w:hAnsi="宋体"/>
                <w:szCs w:val="21"/>
              </w:rPr>
              <w:t>作业文件：</w:t>
            </w:r>
            <w:r>
              <w:rPr>
                <w:rFonts w:hint="eastAsia" w:ascii="宋体" w:hAnsi="宋体"/>
                <w:szCs w:val="21"/>
                <w:lang w:val="en-US" w:eastAsia="zh-CN"/>
              </w:rPr>
              <w:t>PH</w:t>
            </w:r>
            <w:r>
              <w:rPr>
                <w:rFonts w:hint="eastAsia" w:ascii="宋体" w:hAnsi="宋体"/>
                <w:szCs w:val="21"/>
              </w:rPr>
              <w:t>测定仪操作规程。</w:t>
            </w:r>
          </w:p>
          <w:p>
            <w:pPr>
              <w:tabs>
                <w:tab w:val="left" w:pos="220"/>
              </w:tabs>
              <w:spacing w:line="400" w:lineRule="exact"/>
              <w:ind w:firstLine="420" w:firstLineChars="200"/>
              <w:rPr>
                <w:rFonts w:hint="eastAsia" w:ascii="宋体" w:hAnsi="宋体"/>
                <w:szCs w:val="21"/>
                <w:lang w:val="en-US" w:eastAsia="zh-CN"/>
              </w:rPr>
            </w:pPr>
            <w:r>
              <w:rPr>
                <w:rFonts w:hint="eastAsia" w:ascii="宋体" w:hAnsi="宋体"/>
                <w:szCs w:val="21"/>
              </w:rPr>
              <w:t>查看原始记录：</w:t>
            </w:r>
            <w:r>
              <w:rPr>
                <w:rFonts w:hint="eastAsia" w:ascii="宋体" w:hAnsi="宋体"/>
                <w:szCs w:val="21"/>
                <w:lang w:val="en-US" w:eastAsia="zh-CN"/>
              </w:rPr>
              <w:t>水样PH6.8</w:t>
            </w:r>
          </w:p>
          <w:p>
            <w:pPr>
              <w:tabs>
                <w:tab w:val="left" w:pos="220"/>
              </w:tabs>
              <w:spacing w:line="400" w:lineRule="exact"/>
              <w:ind w:firstLine="420" w:firstLineChars="200"/>
              <w:rPr>
                <w:rFonts w:ascii="宋体" w:hAnsi="宋体"/>
                <w:szCs w:val="21"/>
              </w:rPr>
            </w:pPr>
            <w:r>
              <w:rPr>
                <w:rFonts w:hint="eastAsia" w:ascii="宋体" w:hAnsi="宋体"/>
                <w:szCs w:val="21"/>
              </w:rPr>
              <w:t>现场检测操作符合要求，原始记录规范，</w:t>
            </w:r>
          </w:p>
          <w:p>
            <w:pPr>
              <w:pStyle w:val="11"/>
            </w:pPr>
            <w:r>
              <w:rPr>
                <w:rFonts w:hint="eastAsia"/>
              </w:rPr>
              <w:t xml:space="preserve">   </w:t>
            </w:r>
          </w:p>
          <w:p>
            <w:pPr>
              <w:pStyle w:val="11"/>
              <w:ind w:firstLine="504"/>
              <w:rPr>
                <w:rFonts w:hint="default"/>
                <w:lang w:val="en-US" w:eastAsia="zh-CN"/>
              </w:rPr>
            </w:pPr>
            <w:r>
              <w:rPr>
                <w:rFonts w:hint="eastAsia"/>
              </w:rPr>
              <w:t>查临时环境检测场所，在高新区</w:t>
            </w:r>
            <w:r>
              <w:rPr>
                <w:rFonts w:hint="eastAsia"/>
                <w:lang w:eastAsia="zh-CN"/>
              </w:rPr>
              <w:t>成都车知己汽车服务有限公司</w:t>
            </w:r>
            <w:r>
              <w:rPr>
                <w:rFonts w:hint="eastAsia"/>
              </w:rPr>
              <w:t>正在进行噪声检测，操作按检测方案执行，人员叶爽玮、胡荣和有上岗资格证。操作符合要求。</w:t>
            </w:r>
            <w:r>
              <w:rPr>
                <w:rFonts w:hint="eastAsia"/>
                <w:lang w:val="en-US" w:eastAsia="zh-CN"/>
              </w:rPr>
              <w:t>测试点：厂区北面，测试数据：LEQ.T=57.8dB。</w:t>
            </w:r>
          </w:p>
          <w:p>
            <w:pPr>
              <w:pStyle w:val="11"/>
              <w:ind w:firstLine="504"/>
              <w:rPr>
                <w:rFonts w:hint="eastAsia"/>
              </w:rPr>
            </w:pPr>
            <w:r>
              <w:rPr>
                <w:rFonts w:hint="eastAsia"/>
              </w:rPr>
              <w:t>在职业病危害因素检测现场：</w:t>
            </w:r>
            <w:r>
              <w:rPr>
                <w:rFonts w:hint="eastAsia"/>
                <w:lang w:eastAsia="zh-CN"/>
              </w:rPr>
              <w:t>成都车知己汽车服务有限公司</w:t>
            </w:r>
            <w:r>
              <w:rPr>
                <w:rFonts w:hint="eastAsia"/>
              </w:rPr>
              <w:t>，正在进行噪声检测和</w:t>
            </w:r>
            <w:r>
              <w:rPr>
                <w:rFonts w:hint="eastAsia"/>
                <w:lang w:val="en-US" w:eastAsia="zh-CN"/>
              </w:rPr>
              <w:t>粉尘</w:t>
            </w:r>
            <w:r>
              <w:rPr>
                <w:rFonts w:hint="eastAsia"/>
              </w:rPr>
              <w:t>取样采集，</w:t>
            </w:r>
            <w:r>
              <w:rPr>
                <w:rFonts w:hint="eastAsia"/>
                <w:lang w:val="en-US" w:eastAsia="zh-CN"/>
              </w:rPr>
              <w:t>现场</w:t>
            </w:r>
            <w:r>
              <w:rPr>
                <w:rFonts w:hint="eastAsia"/>
              </w:rPr>
              <w:t>查看，现场噪声测量数据：噪声测量记录表：</w:t>
            </w:r>
            <w:r>
              <w:rPr>
                <w:rFonts w:hint="eastAsia"/>
                <w:lang w:val="en-US" w:eastAsia="zh-CN"/>
              </w:rPr>
              <w:t>打磨</w:t>
            </w:r>
            <w:r>
              <w:rPr>
                <w:rFonts w:hint="eastAsia"/>
              </w:rPr>
              <w:t>工序:</w:t>
            </w:r>
            <w:r>
              <w:rPr>
                <w:rFonts w:hint="eastAsia"/>
                <w:lang w:val="en-US" w:eastAsia="zh-CN"/>
              </w:rPr>
              <w:t>68</w:t>
            </w:r>
            <w:r>
              <w:rPr>
                <w:rFonts w:hint="eastAsia"/>
              </w:rPr>
              <w:t>.6dB，操作按检测方案执行，操作人员李斌等有上岗证。</w:t>
            </w:r>
          </w:p>
          <w:p>
            <w:pPr>
              <w:pStyle w:val="11"/>
              <w:ind w:firstLine="504"/>
              <w:rPr>
                <w:rFonts w:hint="eastAsia"/>
              </w:rPr>
            </w:pPr>
          </w:p>
          <w:p>
            <w:pPr>
              <w:pStyle w:val="11"/>
              <w:ind w:firstLine="504"/>
              <w:rPr>
                <w:color w:val="FF0000"/>
              </w:rPr>
            </w:pPr>
            <w:r>
              <w:rPr>
                <w:rFonts w:hint="eastAsia"/>
              </w:rPr>
              <w:t xml:space="preserve"> 公司确定检测过程为</w:t>
            </w:r>
            <w:r>
              <w:rPr>
                <w:rFonts w:hint="eastAsia"/>
                <w:lang w:val="en-US" w:eastAsia="zh-CN"/>
              </w:rPr>
              <w:t>关键</w:t>
            </w:r>
            <w:r>
              <w:rPr>
                <w:rFonts w:hint="eastAsia"/>
              </w:rPr>
              <w:t>过程，公司于202</w:t>
            </w:r>
            <w:r>
              <w:rPr>
                <w:rFonts w:hint="eastAsia"/>
                <w:lang w:val="en-US" w:eastAsia="zh-CN"/>
              </w:rPr>
              <w:t>1</w:t>
            </w:r>
            <w:r>
              <w:rPr>
                <w:rFonts w:hint="eastAsia"/>
              </w:rPr>
              <w:t>年</w:t>
            </w:r>
            <w:r>
              <w:rPr>
                <w:rFonts w:hint="eastAsia"/>
                <w:lang w:val="en-US" w:eastAsia="zh-CN"/>
              </w:rPr>
              <w:t>4</w:t>
            </w:r>
            <w:r>
              <w:rPr>
                <w:rFonts w:hint="eastAsia"/>
              </w:rPr>
              <w:t xml:space="preserve">月12日对检测过程进行了确认，确认内容有人员能力、资质，设备能力，操作规范和作业指导书，防护装备及设施，满足过程检测需求和能力。确认人：廖周勇、马萍等 </w:t>
            </w:r>
          </w:p>
          <w:p>
            <w:pPr>
              <w:pStyle w:val="11"/>
              <w:ind w:firstLine="460" w:firstLineChars="200"/>
            </w:pPr>
            <w:r>
              <w:rPr>
                <w:rFonts w:hint="eastAsia" w:ascii="宋体" w:hAnsi="宋体"/>
                <w:szCs w:val="21"/>
              </w:rPr>
              <w:t>其过程基本受控。</w:t>
            </w:r>
          </w:p>
        </w:tc>
        <w:tc>
          <w:tcPr>
            <w:tcW w:w="956"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633" w:type="dxa"/>
            <w:gridSpan w:val="2"/>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查，公司对产品实现过程的更改策划了管理要求。主要包括：操作规范更改等。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956"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spacing w:line="400" w:lineRule="atLeast"/>
              <w:jc w:val="left"/>
              <w:rPr>
                <w:rFonts w:hAnsi="宋体"/>
                <w:szCs w:val="21"/>
              </w:rPr>
            </w:pPr>
            <w:r>
              <w:rPr>
                <w:rFonts w:hAnsi="宋体"/>
                <w:szCs w:val="21"/>
              </w:rPr>
              <w:t>查，依据《环境因素、危</w:t>
            </w:r>
            <w:r>
              <w:rPr>
                <w:rFonts w:hAnsi="宋体"/>
                <w:color w:val="auto"/>
                <w:szCs w:val="21"/>
                <w:highlight w:val="none"/>
              </w:rPr>
              <w:t>险因素的识别与评价》，根据不同的时态、状态识别了环境因素，通过对其发生的可能性、危害性等进行评价，技术部确定的有：</w:t>
            </w:r>
            <w:r>
              <w:rPr>
                <w:rFonts w:hint="eastAsia" w:ascii="宋体" w:hAnsi="宋体"/>
                <w:color w:val="auto"/>
                <w:szCs w:val="21"/>
                <w:highlight w:val="none"/>
              </w:rPr>
              <w:t>潜在火灾，固废排放，污水排放，化学药品泄漏挥发、</w:t>
            </w:r>
            <w:r>
              <w:rPr>
                <w:rFonts w:ascii="Arial" w:hAnsi="Arial" w:cs="Arial"/>
                <w:color w:val="auto"/>
                <w:szCs w:val="21"/>
                <w:highlight w:val="none"/>
                <w:shd w:val="clear" w:color="auto" w:fill="FFFFFF"/>
              </w:rPr>
              <w:t>放射性元素的超标排放及泄露</w:t>
            </w:r>
            <w:r>
              <w:rPr>
                <w:rFonts w:hint="eastAsia" w:ascii="宋体" w:hAnsi="宋体"/>
                <w:color w:val="auto"/>
                <w:szCs w:val="21"/>
                <w:highlight w:val="none"/>
              </w:rPr>
              <w:t>。</w:t>
            </w:r>
            <w:r>
              <w:rPr>
                <w:rFonts w:hAnsi="宋体"/>
                <w:color w:val="auto"/>
                <w:szCs w:val="21"/>
                <w:highlight w:val="none"/>
              </w:rPr>
              <w:t>识别、评价基</w:t>
            </w:r>
            <w:r>
              <w:rPr>
                <w:rFonts w:hAnsi="宋体"/>
                <w:szCs w:val="21"/>
              </w:rPr>
              <w:t>本合理。</w:t>
            </w:r>
          </w:p>
        </w:tc>
        <w:tc>
          <w:tcPr>
            <w:tcW w:w="968"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pStyle w:val="4"/>
              <w:ind w:firstLine="0"/>
              <w:rPr>
                <w:rFonts w:hint="default" w:hAnsi="宋体"/>
                <w:szCs w:val="21"/>
              </w:rPr>
            </w:pPr>
            <w:r>
              <w:rPr>
                <w:rFonts w:hAnsi="宋体"/>
                <w:szCs w:val="21"/>
              </w:rPr>
              <w:t>查，技术部经过辨识与评审形成了《危险源辨识与风险评价表》共识别出12项危险源，包括电气使用不当造成火灾；设备漏电、线路老化造成触电伤人；接触化学药品造成烧伤、中毒等，外出检测出现交通事故伤害、高坠、中暑等潜在危险源。</w:t>
            </w:r>
          </w:p>
          <w:p>
            <w:pPr>
              <w:pStyle w:val="4"/>
              <w:ind w:firstLine="0"/>
              <w:rPr>
                <w:rFonts w:hint="default" w:hAnsi="宋体"/>
                <w:szCs w:val="21"/>
              </w:rPr>
            </w:pPr>
            <w:r>
              <w:rPr>
                <w:rFonts w:hAnsi="宋体"/>
                <w:szCs w:val="21"/>
              </w:rPr>
              <w:t>采用的是经验判断法、过程分析法识别。</w:t>
            </w:r>
          </w:p>
          <w:p>
            <w:pPr>
              <w:pStyle w:val="4"/>
              <w:ind w:firstLine="0"/>
              <w:rPr>
                <w:rFonts w:hint="default" w:hAnsi="宋体"/>
                <w:szCs w:val="21"/>
              </w:rPr>
            </w:pPr>
            <w:r>
              <w:rPr>
                <w:rFonts w:hAnsi="宋体"/>
                <w:szCs w:val="21"/>
              </w:rPr>
              <w:t>打分法确定重大风险：潜在火灾，触电，交通意外伤害，化学品烧伤、中毒、烫伤，机械伤害。危险源辨识基本充分、风险等级评价基本合理。</w:t>
            </w:r>
          </w:p>
          <w:p>
            <w:pPr>
              <w:pStyle w:val="4"/>
              <w:ind w:firstLine="0"/>
              <w:rPr>
                <w:rFonts w:hint="default" w:hAnsi="宋体"/>
                <w:szCs w:val="21"/>
              </w:rPr>
            </w:pPr>
            <w:r>
              <w:rPr>
                <w:rFonts w:hAnsi="宋体"/>
                <w:szCs w:val="21"/>
              </w:rPr>
              <w:t xml:space="preserve">查，风险控制措施有：  </w:t>
            </w:r>
          </w:p>
          <w:p>
            <w:pPr>
              <w:pStyle w:val="4"/>
              <w:ind w:firstLine="0"/>
              <w:rPr>
                <w:rFonts w:hint="default" w:hAnsi="宋体"/>
                <w:szCs w:val="21"/>
              </w:rPr>
            </w:pPr>
            <w:r>
              <w:rPr>
                <w:rFonts w:hAnsi="宋体"/>
                <w:szCs w:val="21"/>
              </w:rPr>
              <w:t>安全知识、消防知识宣传、教育及培训；</w:t>
            </w:r>
          </w:p>
          <w:p>
            <w:pPr>
              <w:pStyle w:val="4"/>
              <w:ind w:firstLine="0"/>
              <w:rPr>
                <w:rFonts w:hint="default" w:hAnsi="宋体"/>
                <w:szCs w:val="21"/>
              </w:rPr>
            </w:pPr>
            <w:r>
              <w:rPr>
                <w:rFonts w:hAnsi="宋体"/>
                <w:szCs w:val="21"/>
              </w:rPr>
              <w:t>定期安全检查等。</w:t>
            </w:r>
          </w:p>
          <w:p>
            <w:pPr>
              <w:pStyle w:val="4"/>
              <w:spacing w:line="400" w:lineRule="exact"/>
              <w:rPr>
                <w:rFonts w:hint="default" w:hAnsi="宋体"/>
                <w:szCs w:val="21"/>
              </w:rPr>
            </w:pPr>
            <w:r>
              <w:rPr>
                <w:rFonts w:hAnsi="宋体"/>
                <w:szCs w:val="21"/>
              </w:rPr>
              <w:t>危险源识别基本充分，控制措施需要完善。</w:t>
            </w:r>
          </w:p>
        </w:tc>
        <w:tc>
          <w:tcPr>
            <w:tcW w:w="968"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default" w:ascii="宋体" w:hAnsi="宋体" w:eastAsia="宋体" w:cs="新宋体"/>
                <w:szCs w:val="21"/>
                <w:lang w:val="en-US" w:eastAsia="zh-CN"/>
              </w:rPr>
            </w:pPr>
            <w:r>
              <w:rPr>
                <w:rFonts w:hint="eastAsia" w:ascii="宋体" w:hAnsi="宋体" w:cs="新宋体"/>
                <w:szCs w:val="21"/>
                <w:lang w:val="en-US" w:eastAsia="zh-CN"/>
              </w:rPr>
              <w:t>沟通；信息和沟通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ES7.4</w:t>
            </w:r>
          </w:p>
        </w:tc>
        <w:tc>
          <w:tcPr>
            <w:tcW w:w="10621" w:type="dxa"/>
            <w:vAlign w:val="top"/>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交流管理制度</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廖周勇</w:t>
            </w:r>
            <w:r>
              <w:rPr>
                <w:rFonts w:hint="eastAsia" w:ascii="宋体" w:hAnsi="宋体" w:cs="Arial"/>
                <w:sz w:val="21"/>
                <w:szCs w:val="21"/>
              </w:rPr>
              <w:t>、职业健康安全事务代表是</w:t>
            </w:r>
            <w:r>
              <w:rPr>
                <w:rFonts w:hint="eastAsia" w:ascii="宋体" w:hAnsi="宋体" w:cs="Arial"/>
                <w:sz w:val="21"/>
                <w:szCs w:val="21"/>
                <w:lang w:val="en-US" w:eastAsia="zh-CN"/>
              </w:rPr>
              <w:t>王俊</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产品组装、</w:t>
            </w:r>
            <w:r>
              <w:rPr>
                <w:rFonts w:hint="eastAsia" w:ascii="宋体" w:hAnsi="宋体" w:cs="Arial"/>
                <w:sz w:val="21"/>
                <w:szCs w:val="21"/>
                <w:lang w:val="en-US" w:eastAsia="zh-CN"/>
              </w:rPr>
              <w:t>办公环境和维修服务过程中</w:t>
            </w:r>
            <w:r>
              <w:rPr>
                <w:rFonts w:hint="eastAsia" w:ascii="宋体" w:hAnsi="宋体" w:cs="Arial"/>
                <w:sz w:val="21"/>
                <w:szCs w:val="21"/>
              </w:rPr>
              <w:t>使用</w:t>
            </w:r>
            <w:r>
              <w:rPr>
                <w:rFonts w:hint="eastAsia" w:ascii="宋体" w:hAnsi="宋体" w:cs="Arial"/>
                <w:sz w:val="21"/>
                <w:szCs w:val="21"/>
                <w:lang w:val="en-US" w:eastAsia="zh-CN"/>
              </w:rPr>
              <w:t>压力容器、起重机等设备存在职业健康风险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王俊</w:t>
            </w:r>
            <w:r>
              <w:rPr>
                <w:rFonts w:hint="eastAsia" w:cs="Arial"/>
                <w:kern w:val="2"/>
                <w:sz w:val="21"/>
                <w:szCs w:val="21"/>
              </w:rPr>
              <w:t>，了解到暂未发生员工与企业的劳动纠纷、工伤、员工投诉、员工权益争执等情况。</w:t>
            </w:r>
          </w:p>
        </w:tc>
        <w:tc>
          <w:tcPr>
            <w:tcW w:w="968" w:type="dxa"/>
            <w:gridSpan w:val="3"/>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621" w:type="dxa"/>
          </w:tcPr>
          <w:p>
            <w:pPr>
              <w:pStyle w:val="4"/>
              <w:spacing w:line="400" w:lineRule="exact"/>
              <w:ind w:firstLine="0"/>
              <w:rPr>
                <w:rFonts w:hint="default" w:hAnsi="宋体"/>
                <w:szCs w:val="21"/>
              </w:rPr>
            </w:pPr>
            <w:r>
              <w:rPr>
                <w:rFonts w:hAnsi="宋体"/>
                <w:szCs w:val="21"/>
              </w:rPr>
              <w:t>查，技术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据介绍，公司产品服务流程为：</w:t>
            </w:r>
          </w:p>
          <w:p>
            <w:pPr>
              <w:rPr>
                <w:rFonts w:ascii="宋体" w:hAnsi="宋体"/>
                <w:szCs w:val="21"/>
              </w:rPr>
            </w:pPr>
            <w:r>
              <w:rPr>
                <w:rFonts w:ascii="宋体" w:hAnsi="宋体"/>
                <w:szCs w:val="21"/>
              </w:rPr>
              <w:t> </w:t>
            </w:r>
            <w:r>
              <w:rPr>
                <w:rFonts w:hint="eastAsia" w:ascii="宋体" w:hAnsi="宋体"/>
                <w:szCs w:val="21"/>
              </w:rPr>
              <w:t>产品流程：</w:t>
            </w:r>
          </w:p>
          <w:p>
            <w:pPr>
              <w:spacing w:line="400" w:lineRule="atLeast"/>
              <w:jc w:val="left"/>
              <w:rPr>
                <w:rFonts w:ascii="宋体" w:hAnsi="宋体"/>
                <w:szCs w:val="21"/>
              </w:rPr>
            </w:pPr>
            <w:r>
              <w:rPr>
                <w:rFonts w:hint="eastAsia" w:ascii="宋体" w:hAnsi="宋体"/>
                <w:szCs w:val="21"/>
              </w:rPr>
              <w:t>检测服务流程：接受委托</w:t>
            </w:r>
            <w:r>
              <w:rPr>
                <w:rFonts w:ascii="宋体" w:hAnsi="宋体"/>
                <w:szCs w:val="21"/>
              </w:rPr>
              <w:t>—</w:t>
            </w:r>
            <w:r>
              <w:rPr>
                <w:rFonts w:hint="eastAsia" w:ascii="宋体" w:hAnsi="宋体"/>
                <w:szCs w:val="21"/>
              </w:rPr>
              <w:t>前期技术准备---开展现场监测---现场采集抽样——进行实验分析--编制监测报告</w:t>
            </w:r>
            <w:r>
              <w:rPr>
                <w:rFonts w:ascii="宋体" w:hAnsi="宋体"/>
                <w:szCs w:val="21"/>
              </w:rPr>
              <w:t>—</w:t>
            </w:r>
            <w:r>
              <w:rPr>
                <w:rFonts w:hint="eastAsia" w:ascii="宋体" w:hAnsi="宋体"/>
                <w:szCs w:val="21"/>
              </w:rPr>
              <w:t>报告审核——交付报告</w:t>
            </w:r>
          </w:p>
          <w:p>
            <w:pPr>
              <w:spacing w:line="400" w:lineRule="atLeast"/>
              <w:jc w:val="left"/>
              <w:rPr>
                <w:rFonts w:ascii="宋体" w:hAnsi="宋体"/>
                <w:szCs w:val="21"/>
              </w:rPr>
            </w:pPr>
            <w:r>
              <w:rPr>
                <w:rFonts w:hint="eastAsia" w:ascii="宋体" w:hAnsi="宋体"/>
                <w:szCs w:val="21"/>
              </w:rPr>
              <w:t>评价验收流程：接受委托</w:t>
            </w:r>
            <w:r>
              <w:rPr>
                <w:rFonts w:ascii="宋体" w:hAnsi="宋体"/>
                <w:szCs w:val="21"/>
              </w:rPr>
              <w:t>—</w:t>
            </w:r>
            <w:r>
              <w:rPr>
                <w:rFonts w:hint="eastAsia" w:ascii="宋体" w:hAnsi="宋体"/>
                <w:szCs w:val="21"/>
              </w:rPr>
              <w:t>现场调查---收集资料---编制评价报告——报告审核——交付报告</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查不可接受风险源：</w:t>
            </w:r>
          </w:p>
          <w:p>
            <w:pPr>
              <w:pStyle w:val="4"/>
              <w:spacing w:line="400" w:lineRule="exact"/>
              <w:ind w:firstLine="0"/>
              <w:rPr>
                <w:rFonts w:hint="default" w:hAnsi="宋体"/>
                <w:color w:val="auto"/>
                <w:szCs w:val="21"/>
              </w:rPr>
            </w:pPr>
            <w:r>
              <w:rPr>
                <w:rFonts w:hAnsi="宋体"/>
                <w:szCs w:val="21"/>
              </w:rPr>
              <w:t>潜在火灾，触电，交通意外伤害，化学品烧伤、中毒、</w:t>
            </w:r>
            <w:r>
              <w:rPr>
                <w:rFonts w:hAnsi="宋体"/>
                <w:color w:val="auto"/>
                <w:szCs w:val="21"/>
              </w:rPr>
              <w:t>烫伤，机械伤害、职业病（职业病危害因素检测、放射性卫生防护检测产生）</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color w:val="auto"/>
                <w:szCs w:val="21"/>
              </w:rPr>
            </w:pPr>
            <w:r>
              <w:rPr>
                <w:rFonts w:hAnsi="宋体"/>
                <w:szCs w:val="21"/>
              </w:rPr>
              <w:t>潜在火灾，固废排放，污水排放，化学药品泄漏挥发</w:t>
            </w:r>
            <w:r>
              <w:rPr>
                <w:rFonts w:hAnsi="宋体"/>
                <w:color w:val="auto"/>
                <w:szCs w:val="21"/>
              </w:rPr>
              <w:t>、</w:t>
            </w:r>
            <w:r>
              <w:rPr>
                <w:rFonts w:ascii="Arial" w:hAnsi="Arial" w:cs="Arial"/>
                <w:color w:val="auto"/>
                <w:szCs w:val="21"/>
                <w:shd w:val="clear" w:color="auto" w:fill="FFFFFF"/>
              </w:rPr>
              <w:t>放射性元素的超标排放及泄露</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查运行情况：</w:t>
            </w:r>
          </w:p>
          <w:p>
            <w:pPr>
              <w:pStyle w:val="4"/>
              <w:spacing w:line="400" w:lineRule="exact"/>
              <w:ind w:firstLine="0"/>
              <w:rPr>
                <w:rFonts w:hint="default" w:hAnsi="宋体"/>
                <w:szCs w:val="21"/>
              </w:rPr>
            </w:pPr>
            <w:r>
              <w:rPr>
                <w:rFonts w:hAnsi="宋体"/>
                <w:szCs w:val="21"/>
              </w:rPr>
              <w:t>固废排放：</w:t>
            </w:r>
          </w:p>
          <w:p>
            <w:pPr>
              <w:pStyle w:val="4"/>
              <w:spacing w:line="400" w:lineRule="exact"/>
              <w:ind w:firstLine="0"/>
              <w:rPr>
                <w:rFonts w:hint="default" w:hAnsi="宋体"/>
                <w:szCs w:val="21"/>
              </w:rPr>
            </w:pPr>
            <w:r>
              <w:rPr>
                <w:rFonts w:hAnsi="宋体"/>
                <w:szCs w:val="21"/>
              </w:rPr>
              <w:t>1）对全体人员进行环保教育，树立环保意识；</w:t>
            </w:r>
          </w:p>
          <w:p>
            <w:pPr>
              <w:pStyle w:val="4"/>
              <w:spacing w:line="400" w:lineRule="exact"/>
              <w:ind w:firstLine="0"/>
              <w:rPr>
                <w:rFonts w:hint="default" w:hAnsi="宋体"/>
                <w:szCs w:val="21"/>
              </w:rPr>
            </w:pPr>
            <w:r>
              <w:rPr>
                <w:rFonts w:hAnsi="宋体"/>
                <w:szCs w:val="21"/>
              </w:rPr>
              <w:t>2）对不同性质的有毒有害废弃物、办公垃圾进行分类管理，查固废分类管理，在检测室垃圾存放处，按要求进行分类收集，如可回收、不可回收和危险固废；</w:t>
            </w:r>
          </w:p>
          <w:p>
            <w:pPr>
              <w:pStyle w:val="4"/>
              <w:spacing w:line="400" w:lineRule="exact"/>
              <w:ind w:firstLine="0"/>
              <w:rPr>
                <w:rFonts w:hint="default" w:hAnsi="宋体"/>
                <w:szCs w:val="21"/>
              </w:rPr>
            </w:pPr>
            <w:r>
              <w:rPr>
                <w:rFonts w:hAnsi="宋体"/>
                <w:szCs w:val="21"/>
              </w:rPr>
              <w:t>3）设置有毒有害废弃物临时储存箱，办公固体废弃物为废旧硒鼓、墨盒、电池、灯管、笔芯等，化学品包装由供应商回收处理。</w:t>
            </w:r>
          </w:p>
          <w:p>
            <w:pPr>
              <w:pStyle w:val="4"/>
              <w:spacing w:line="400" w:lineRule="exact"/>
              <w:ind w:firstLine="0"/>
              <w:rPr>
                <w:rFonts w:hint="default" w:hAnsi="宋体" w:eastAsia="宋体"/>
                <w:szCs w:val="21"/>
                <w:lang w:val="en-US" w:eastAsia="zh-CN"/>
              </w:rPr>
            </w:pPr>
            <w:r>
              <w:rPr>
                <w:rFonts w:hAnsi="宋体"/>
                <w:szCs w:val="21"/>
              </w:rPr>
              <w:t>4）针对测试后废弃的化学药品、试剂和试剂瓶，采取集中放置，存放到一定数量后交由有资质的公司处理（四川省中明环境治理有限公司），提供有委托处理协议，查处理，暂未进行处理，现集中放置在危废间，提供有进入库登记。查</w:t>
            </w:r>
            <w:r>
              <w:rPr>
                <w:rFonts w:hint="eastAsia" w:hAnsi="宋体"/>
                <w:szCs w:val="21"/>
                <w:lang w:val="en-US" w:eastAsia="zh-CN"/>
              </w:rPr>
              <w:t>危废台账：目前</w:t>
            </w:r>
            <w:r>
              <w:rPr>
                <w:rFonts w:hAnsi="宋体"/>
                <w:szCs w:val="21"/>
              </w:rPr>
              <w:t>四氯乙烯废液有</w:t>
            </w:r>
            <w:r>
              <w:rPr>
                <w:rFonts w:hint="eastAsia" w:hAnsi="宋体"/>
                <w:szCs w:val="21"/>
                <w:lang w:val="en-US" w:eastAsia="zh-CN"/>
              </w:rPr>
              <w:t>33.5</w:t>
            </w:r>
            <w:r>
              <w:rPr>
                <w:rFonts w:hAnsi="宋体"/>
                <w:szCs w:val="21"/>
              </w:rPr>
              <w:t>L.</w:t>
            </w:r>
            <w:r>
              <w:rPr>
                <w:rFonts w:hint="eastAsia" w:hAnsi="宋体"/>
                <w:szCs w:val="21"/>
                <w:lang w:eastAsia="zh-CN"/>
              </w:rPr>
              <w:t>，</w:t>
            </w:r>
            <w:r>
              <w:rPr>
                <w:rFonts w:hint="eastAsia" w:hAnsi="宋体"/>
                <w:szCs w:val="21"/>
                <w:lang w:val="en-US" w:eastAsia="zh-CN"/>
              </w:rPr>
              <w:t>四氯化碳有11.0L，二硫化碳有39.7L。。。。</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废水排放：</w:t>
            </w:r>
          </w:p>
          <w:p>
            <w:pPr>
              <w:pStyle w:val="4"/>
              <w:spacing w:line="400" w:lineRule="exact"/>
              <w:ind w:firstLine="0"/>
              <w:rPr>
                <w:rFonts w:hint="default" w:hAnsi="宋体"/>
                <w:szCs w:val="21"/>
              </w:rPr>
            </w:pPr>
            <w:r>
              <w:rPr>
                <w:rFonts w:hAnsi="宋体"/>
                <w:szCs w:val="21"/>
              </w:rPr>
              <w:t>1）对全体人员进行环保教育，树立环保意识；</w:t>
            </w:r>
          </w:p>
          <w:p>
            <w:pPr>
              <w:pStyle w:val="4"/>
              <w:spacing w:line="400" w:lineRule="exact"/>
              <w:ind w:firstLine="0"/>
              <w:rPr>
                <w:rFonts w:hint="default" w:hAnsi="宋体"/>
                <w:szCs w:val="21"/>
              </w:rPr>
            </w:pPr>
            <w:r>
              <w:rPr>
                <w:rFonts w:hAnsi="宋体"/>
                <w:szCs w:val="21"/>
              </w:rPr>
              <w:t>2）生活用水和实验室用水分类收集处理，生活用水直接排放到下水道，实验室用水采取酸碱中和后进行排放处理，后续废水进入园区污水处理站处理，处理过程符合策划要求；</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化学药品管理：</w:t>
            </w:r>
          </w:p>
          <w:p>
            <w:pPr>
              <w:pStyle w:val="4"/>
              <w:spacing w:line="400" w:lineRule="exact"/>
              <w:ind w:firstLine="0"/>
              <w:rPr>
                <w:rFonts w:hint="default" w:hAnsi="宋体"/>
                <w:szCs w:val="21"/>
              </w:rPr>
            </w:pPr>
            <w:r>
              <w:rPr>
                <w:rFonts w:hAnsi="宋体"/>
                <w:szCs w:val="21"/>
              </w:rPr>
              <w:t>1）对全体人员进行环保教育，树立环保意识；</w:t>
            </w:r>
          </w:p>
          <w:p>
            <w:pPr>
              <w:pStyle w:val="4"/>
              <w:spacing w:line="400" w:lineRule="exact"/>
              <w:ind w:firstLine="0"/>
              <w:rPr>
                <w:rFonts w:hint="default" w:hAnsi="宋体"/>
                <w:color w:val="auto"/>
                <w:szCs w:val="21"/>
              </w:rPr>
            </w:pPr>
            <w:r>
              <w:rPr>
                <w:rFonts w:hAnsi="宋体"/>
                <w:szCs w:val="21"/>
              </w:rPr>
              <w:t>2）对不同性质的化学品进行分类放置，并做</w:t>
            </w:r>
            <w:r>
              <w:rPr>
                <w:rFonts w:hAnsi="宋体"/>
                <w:color w:val="auto"/>
                <w:szCs w:val="21"/>
              </w:rPr>
              <w:t>好防护，放置泄漏。现场张贴有安全物资技术表，查看，提供有三氯甲烷、丙酮、笨、硒标液的</w:t>
            </w:r>
            <w:r>
              <w:rPr>
                <w:rFonts w:ascii="Arial" w:hAnsi="Arial" w:cs="Arial"/>
                <w:color w:val="auto"/>
                <w:szCs w:val="21"/>
                <w:shd w:val="clear" w:color="auto" w:fill="FFFFFF"/>
              </w:rPr>
              <w:t>MSDS表</w:t>
            </w:r>
            <w:r>
              <w:rPr>
                <w:rFonts w:hAnsi="宋体"/>
                <w:color w:val="auto"/>
                <w:szCs w:val="21"/>
              </w:rPr>
              <w:t>；</w:t>
            </w:r>
          </w:p>
          <w:p>
            <w:pPr>
              <w:pStyle w:val="4"/>
              <w:spacing w:line="400" w:lineRule="exact"/>
              <w:ind w:firstLine="0"/>
              <w:rPr>
                <w:rFonts w:hint="default" w:hAnsi="宋体"/>
                <w:szCs w:val="21"/>
              </w:rPr>
            </w:pPr>
            <w:r>
              <w:rPr>
                <w:rFonts w:hAnsi="宋体"/>
                <w:szCs w:val="21"/>
              </w:rPr>
              <w:t>3）查有毒有害化学试剂管理：主要有三氯甲烷、丙酮、笨、硒标液等，采用入库、领用登记的方式进行控制。抽</w:t>
            </w:r>
            <w:r>
              <w:rPr>
                <w:rFonts w:hint="eastAsia" w:hAnsi="宋体"/>
                <w:szCs w:val="21"/>
                <w:lang w:val="en-US" w:eastAsia="zh-CN"/>
              </w:rPr>
              <w:t>危险化学物品</w:t>
            </w:r>
            <w:r>
              <w:rPr>
                <w:rFonts w:hAnsi="宋体"/>
                <w:szCs w:val="21"/>
              </w:rPr>
              <w:t>入库领用登记表：</w:t>
            </w:r>
          </w:p>
          <w:p>
            <w:pPr>
              <w:pStyle w:val="4"/>
              <w:spacing w:line="400" w:lineRule="exact"/>
              <w:ind w:firstLine="0"/>
              <w:rPr>
                <w:rFonts w:hint="default" w:hAnsi="宋体" w:eastAsia="宋体"/>
                <w:szCs w:val="21"/>
                <w:lang w:val="en-US" w:eastAsia="zh-CN"/>
              </w:rPr>
            </w:pPr>
            <w:r>
              <w:rPr>
                <w:rFonts w:hAnsi="宋体"/>
                <w:szCs w:val="21"/>
              </w:rPr>
              <w:t>硝酸，</w:t>
            </w:r>
            <w:r>
              <w:rPr>
                <w:rFonts w:hint="eastAsia" w:hAnsi="宋体"/>
                <w:szCs w:val="21"/>
                <w:lang w:val="en-US" w:eastAsia="zh-CN"/>
              </w:rPr>
              <w:t>入库日期：</w:t>
            </w:r>
            <w:r>
              <w:rPr>
                <w:rFonts w:hAnsi="宋体"/>
                <w:szCs w:val="21"/>
              </w:rPr>
              <w:t>202</w:t>
            </w:r>
            <w:r>
              <w:rPr>
                <w:rFonts w:hint="eastAsia" w:hAnsi="宋体"/>
                <w:szCs w:val="21"/>
                <w:lang w:val="en-US" w:eastAsia="zh-CN"/>
              </w:rPr>
              <w:t>1.4.1入库量2500ml，领用日期：2021.6.28，领用100ml，</w:t>
            </w:r>
            <w:r>
              <w:rPr>
                <w:rFonts w:hAnsi="宋体"/>
                <w:szCs w:val="21"/>
              </w:rPr>
              <w:t>余量</w:t>
            </w:r>
            <w:r>
              <w:rPr>
                <w:rFonts w:hint="eastAsia" w:hAnsi="宋体"/>
                <w:szCs w:val="21"/>
                <w:lang w:val="en-US" w:eastAsia="zh-CN"/>
              </w:rPr>
              <w:t>2400</w:t>
            </w:r>
            <w:r>
              <w:rPr>
                <w:rFonts w:hAnsi="宋体"/>
                <w:szCs w:val="21"/>
              </w:rPr>
              <w:t>ml。批准人：</w:t>
            </w:r>
            <w:r>
              <w:rPr>
                <w:rFonts w:hint="eastAsia" w:hAnsi="宋体"/>
                <w:szCs w:val="21"/>
                <w:lang w:val="en-US" w:eastAsia="zh-CN"/>
              </w:rPr>
              <w:t>梅瀚月</w:t>
            </w:r>
          </w:p>
          <w:p>
            <w:pPr>
              <w:pStyle w:val="4"/>
              <w:spacing w:line="400" w:lineRule="exact"/>
              <w:ind w:firstLine="0"/>
              <w:rPr>
                <w:rFonts w:hint="default" w:hAnsi="宋体"/>
                <w:szCs w:val="21"/>
              </w:rPr>
            </w:pPr>
            <w:r>
              <w:rPr>
                <w:rFonts w:hint="default" w:hAnsi="宋体"/>
                <w:szCs w:val="21"/>
              </w:rPr>
              <w:t>…………</w:t>
            </w:r>
          </w:p>
          <w:p>
            <w:pPr>
              <w:pStyle w:val="4"/>
              <w:spacing w:line="400" w:lineRule="exact"/>
              <w:ind w:firstLine="0"/>
              <w:rPr>
                <w:rFonts w:hint="default" w:hAnsi="宋体"/>
                <w:szCs w:val="21"/>
              </w:rPr>
            </w:pPr>
            <w:r>
              <w:rPr>
                <w:rFonts w:hAnsi="宋体"/>
                <w:szCs w:val="21"/>
              </w:rPr>
              <w:t>意外伤害管理：</w:t>
            </w:r>
          </w:p>
          <w:p>
            <w:pPr>
              <w:pStyle w:val="4"/>
              <w:spacing w:line="400" w:lineRule="exact"/>
              <w:ind w:firstLine="0"/>
              <w:rPr>
                <w:rFonts w:hint="default" w:hAnsi="宋体"/>
                <w:szCs w:val="21"/>
              </w:rPr>
            </w:pPr>
            <w:r>
              <w:rPr>
                <w:rFonts w:hAnsi="宋体"/>
                <w:szCs w:val="21"/>
              </w:rPr>
              <w:t>意外伤害包括：化学品烧伤、中毒、烫伤，机械伤害等</w:t>
            </w:r>
          </w:p>
          <w:p>
            <w:pPr>
              <w:pStyle w:val="4"/>
              <w:spacing w:line="400" w:lineRule="exact"/>
              <w:ind w:firstLine="0"/>
              <w:rPr>
                <w:rFonts w:hint="default" w:hAnsi="宋体"/>
                <w:szCs w:val="21"/>
              </w:rPr>
            </w:pPr>
            <w:r>
              <w:rPr>
                <w:rFonts w:hAnsi="宋体"/>
                <w:szCs w:val="21"/>
              </w:rPr>
              <w:t>1）对全体人员进行规程和安全教育，树立预防第一的意识；</w:t>
            </w:r>
          </w:p>
          <w:p>
            <w:pPr>
              <w:pStyle w:val="4"/>
              <w:spacing w:line="400" w:lineRule="exact"/>
              <w:ind w:firstLine="0"/>
              <w:rPr>
                <w:rFonts w:hint="default" w:hAnsi="宋体"/>
                <w:szCs w:val="21"/>
              </w:rPr>
            </w:pPr>
            <w:r>
              <w:rPr>
                <w:rFonts w:hAnsi="宋体"/>
                <w:szCs w:val="21"/>
              </w:rPr>
              <w:t>2）对不同性质的化学品制定相应的防护管理措施，并做好防护防止直接接触，并拟定了应急处理措施；</w:t>
            </w:r>
          </w:p>
          <w:p>
            <w:pPr>
              <w:pStyle w:val="4"/>
              <w:spacing w:line="400" w:lineRule="exact"/>
              <w:ind w:firstLine="0"/>
              <w:rPr>
                <w:rFonts w:hAnsi="宋体"/>
                <w:szCs w:val="21"/>
              </w:rPr>
            </w:pPr>
            <w:r>
              <w:rPr>
                <w:rFonts w:hAnsi="宋体"/>
                <w:szCs w:val="21"/>
              </w:rPr>
              <w:t>3）现场查看职业防护：进入接触化学品试验的人员</w:t>
            </w:r>
            <w:r>
              <w:rPr>
                <w:rFonts w:hint="eastAsia" w:hAnsi="宋体"/>
                <w:szCs w:val="21"/>
                <w:lang w:val="en-US" w:eastAsia="zh-CN"/>
              </w:rPr>
              <w:t>均按</w:t>
            </w:r>
            <w:r>
              <w:rPr>
                <w:rFonts w:hAnsi="宋体"/>
                <w:szCs w:val="21"/>
              </w:rPr>
              <w:t>要求穿有工作服、工作帽、带滤芯口罩、胶手套等，能起到有效的防护</w:t>
            </w:r>
            <w:r>
              <w:rPr>
                <w:rFonts w:hint="eastAsia" w:hAnsi="宋体"/>
                <w:szCs w:val="21"/>
                <w:lang w:val="en-US" w:eastAsia="zh-CN"/>
              </w:rPr>
              <w:t>作用</w:t>
            </w:r>
            <w:r>
              <w:rPr>
                <w:rFonts w:hAnsi="宋体"/>
                <w:szCs w:val="21"/>
              </w:rPr>
              <w:t>。</w:t>
            </w:r>
          </w:p>
          <w:p>
            <w:pPr>
              <w:pStyle w:val="4"/>
              <w:spacing w:line="400" w:lineRule="exact"/>
              <w:ind w:firstLine="0"/>
              <w:rPr>
                <w:rFonts w:hint="default" w:hAnsi="宋体"/>
                <w:szCs w:val="21"/>
              </w:rPr>
            </w:pPr>
            <w:r>
              <w:rPr>
                <w:rFonts w:hAnsi="宋体"/>
                <w:szCs w:val="21"/>
              </w:rPr>
              <w:t>4）现场查看：在旋转设备前均有警示标识，能起到预防机械伤害。</w:t>
            </w:r>
          </w:p>
          <w:p>
            <w:pPr>
              <w:pStyle w:val="4"/>
              <w:spacing w:line="400" w:lineRule="exact"/>
              <w:ind w:firstLine="0"/>
              <w:rPr>
                <w:rFonts w:hint="default" w:hAnsi="宋体"/>
                <w:szCs w:val="21"/>
              </w:rPr>
            </w:pPr>
            <w:r>
              <w:rPr>
                <w:rFonts w:hAnsi="宋体"/>
                <w:szCs w:val="21"/>
              </w:rPr>
              <w:t>5）现场查看：对化学品挥发采取负压吸收方式控制，减少工作人员吸入。</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查，检测现场张贴有“请勿吸烟”标识；</w:t>
            </w:r>
          </w:p>
          <w:p>
            <w:pPr>
              <w:pStyle w:val="4"/>
              <w:spacing w:line="400" w:lineRule="exact"/>
              <w:ind w:firstLine="0"/>
              <w:rPr>
                <w:rFonts w:hint="default" w:hAnsi="宋体"/>
                <w:szCs w:val="21"/>
              </w:rPr>
            </w:pPr>
            <w:r>
              <w:rPr>
                <w:rFonts w:hAnsi="宋体"/>
                <w:szCs w:val="21"/>
              </w:rPr>
              <w:t>现场查看：检测现场设备前有警示标识和安全线，能起到保护作用。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szCs w:val="21"/>
              </w:rPr>
            </w:pPr>
            <w:r>
              <w:rPr>
                <w:rFonts w:hAnsi="宋体"/>
                <w:szCs w:val="21"/>
              </w:rPr>
              <w:t>现场查看：查见公司办公过程中产生的废弃物等一般固废有处理，暂不能提供固废管理运行处理记录，指出</w:t>
            </w:r>
          </w:p>
          <w:p>
            <w:pPr>
              <w:pStyle w:val="4"/>
              <w:spacing w:line="400" w:lineRule="exact"/>
              <w:ind w:firstLine="0"/>
              <w:rPr>
                <w:rFonts w:hAnsi="宋体"/>
                <w:szCs w:val="21"/>
              </w:rPr>
            </w:pPr>
            <w:r>
              <w:rPr>
                <w:rFonts w:hAnsi="宋体"/>
                <w:szCs w:val="21"/>
              </w:rPr>
              <w:t>现场查看：有灭火器材放置区；</w:t>
            </w:r>
          </w:p>
          <w:p>
            <w:pPr>
              <w:pStyle w:val="4"/>
              <w:spacing w:line="400" w:lineRule="exact"/>
              <w:ind w:firstLine="0"/>
              <w:rPr>
                <w:color w:val="auto"/>
                <w:sz w:val="22"/>
                <w:szCs w:val="22"/>
              </w:rPr>
            </w:pPr>
            <w:r>
              <w:rPr>
                <w:rFonts w:hint="eastAsia"/>
                <w:color w:val="auto"/>
                <w:sz w:val="22"/>
                <w:szCs w:val="22"/>
                <w:lang w:val="en-US" w:eastAsia="zh-CN"/>
              </w:rPr>
              <w:t>在测试</w:t>
            </w:r>
            <w:r>
              <w:rPr>
                <w:color w:val="auto"/>
                <w:sz w:val="22"/>
                <w:szCs w:val="22"/>
              </w:rPr>
              <w:t>现场查看，在</w:t>
            </w:r>
            <w:r>
              <w:rPr>
                <w:rFonts w:hint="eastAsia"/>
                <w:color w:val="auto"/>
                <w:sz w:val="22"/>
                <w:szCs w:val="22"/>
                <w:lang w:eastAsia="zh-CN"/>
              </w:rPr>
              <w:t>成都车知己汽车服务有限公司</w:t>
            </w:r>
            <w:r>
              <w:rPr>
                <w:color w:val="auto"/>
                <w:sz w:val="22"/>
                <w:szCs w:val="22"/>
              </w:rPr>
              <w:t>现场，检测人员穿戴有</w:t>
            </w:r>
            <w:r>
              <w:rPr>
                <w:rFonts w:hint="eastAsia"/>
                <w:color w:val="auto"/>
                <w:sz w:val="22"/>
                <w:szCs w:val="22"/>
                <w:lang w:val="en-US" w:eastAsia="zh-CN"/>
              </w:rPr>
              <w:t>口罩，穿有标志性荧光服，带有耳塞进行测试，符合要求</w:t>
            </w:r>
            <w:r>
              <w:rPr>
                <w:color w:val="auto"/>
                <w:sz w:val="22"/>
                <w:szCs w:val="22"/>
              </w:rPr>
              <w:t>。</w:t>
            </w:r>
          </w:p>
          <w:p>
            <w:pPr>
              <w:pStyle w:val="4"/>
              <w:spacing w:line="400" w:lineRule="exact"/>
              <w:ind w:firstLine="0"/>
              <w:rPr>
                <w:rFonts w:hint="eastAsia" w:eastAsia="宋体"/>
                <w:color w:val="auto"/>
                <w:sz w:val="22"/>
                <w:szCs w:val="22"/>
                <w:lang w:eastAsia="zh-CN"/>
              </w:rPr>
            </w:pPr>
            <w:r>
              <w:rPr>
                <w:rFonts w:hint="eastAsia" w:eastAsia="宋体"/>
                <w:color w:val="auto"/>
                <w:sz w:val="22"/>
                <w:szCs w:val="22"/>
                <w:lang w:eastAsia="zh-CN"/>
              </w:rPr>
              <w:drawing>
                <wp:anchor distT="0" distB="0" distL="114300" distR="114300" simplePos="0" relativeHeight="251660288" behindDoc="1" locked="0" layoutInCell="1" allowOverlap="1">
                  <wp:simplePos x="0" y="0"/>
                  <wp:positionH relativeFrom="column">
                    <wp:posOffset>404495</wp:posOffset>
                  </wp:positionH>
                  <wp:positionV relativeFrom="paragraph">
                    <wp:posOffset>252095</wp:posOffset>
                  </wp:positionV>
                  <wp:extent cx="3895725" cy="2921635"/>
                  <wp:effectExtent l="0" t="0" r="3175" b="12065"/>
                  <wp:wrapNone/>
                  <wp:docPr id="3" name="图片 3" descr="3c0c5e73d16b43ed4b045b0df7c2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0c5e73d16b43ed4b045b0df7c22a1"/>
                          <pic:cNvPicPr>
                            <a:picLocks noChangeAspect="1"/>
                          </pic:cNvPicPr>
                        </pic:nvPicPr>
                        <pic:blipFill>
                          <a:blip r:embed="rId9"/>
                          <a:stretch>
                            <a:fillRect/>
                          </a:stretch>
                        </pic:blipFill>
                        <pic:spPr>
                          <a:xfrm>
                            <a:off x="0" y="0"/>
                            <a:ext cx="3895725" cy="2921635"/>
                          </a:xfrm>
                          <a:prstGeom prst="rect">
                            <a:avLst/>
                          </a:prstGeom>
                        </pic:spPr>
                      </pic:pic>
                    </a:graphicData>
                  </a:graphic>
                </wp:anchor>
              </w:drawing>
            </w: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p>
          <w:p>
            <w:pPr>
              <w:pStyle w:val="4"/>
              <w:spacing w:line="400" w:lineRule="exact"/>
              <w:ind w:firstLine="0"/>
              <w:rPr>
                <w:rFonts w:hint="eastAsia" w:eastAsia="宋体"/>
                <w:color w:val="auto"/>
                <w:sz w:val="22"/>
                <w:szCs w:val="22"/>
                <w:lang w:eastAsia="zh-CN"/>
              </w:rPr>
            </w:pPr>
            <w:bookmarkStart w:id="0" w:name="_GoBack"/>
            <w:bookmarkEnd w:id="0"/>
          </w:p>
        </w:tc>
        <w:tc>
          <w:tcPr>
            <w:tcW w:w="968" w:type="dxa"/>
            <w:gridSpan w:val="3"/>
          </w:tcPr>
          <w:p/>
          <w:p/>
          <w:p/>
          <w:p/>
          <w:p/>
          <w:p/>
          <w:p/>
          <w:p/>
          <w:p/>
          <w:p/>
          <w:p/>
          <w:p/>
          <w:p/>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rPr>
                <w:b/>
                <w:bCs w:val="0"/>
                <w:sz w:val="24"/>
                <w:szCs w:val="24"/>
              </w:rPr>
            </w:pPr>
          </w:p>
          <w:p>
            <w:pPr>
              <w:pStyle w:val="11"/>
            </w:pPr>
          </w:p>
          <w:p>
            <w:pPr>
              <w:pStyle w:val="11"/>
            </w:pPr>
          </w:p>
          <w:p>
            <w:pPr>
              <w:pStyle w:val="11"/>
            </w:pPr>
          </w:p>
          <w:p>
            <w:pPr>
              <w:pStyle w:val="11"/>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21" w:type="dxa"/>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Ansi="宋体"/>
                <w:szCs w:val="21"/>
              </w:rPr>
              <w:t>技术部工作人员的在办公室组织下，参加了公司组织的“火灾消防知识培训”。</w:t>
            </w:r>
          </w:p>
          <w:p>
            <w:pPr>
              <w:pStyle w:val="4"/>
              <w:spacing w:line="400" w:lineRule="exact"/>
              <w:rPr>
                <w:rFonts w:hint="default" w:hAnsi="宋体"/>
                <w:szCs w:val="21"/>
              </w:rPr>
            </w:pPr>
            <w:r>
              <w:rPr>
                <w:rFonts w:hAnsi="宋体"/>
                <w:szCs w:val="21"/>
              </w:rPr>
              <w:t>查见：消防演练实况记录：技术部相关人员参加了20</w:t>
            </w:r>
            <w:r>
              <w:rPr>
                <w:rFonts w:hint="eastAsia" w:hAnsi="宋体"/>
                <w:szCs w:val="21"/>
                <w:lang w:val="en-US" w:eastAsia="zh-CN"/>
              </w:rPr>
              <w:t>21</w:t>
            </w:r>
            <w:r>
              <w:rPr>
                <w:rFonts w:hAnsi="宋体"/>
                <w:szCs w:val="21"/>
              </w:rPr>
              <w:t>年</w:t>
            </w:r>
            <w:r>
              <w:rPr>
                <w:rFonts w:hint="eastAsia" w:hAnsi="宋体"/>
                <w:szCs w:val="21"/>
                <w:lang w:val="en-US" w:eastAsia="zh-CN"/>
              </w:rPr>
              <w:t>6</w:t>
            </w:r>
            <w:r>
              <w:rPr>
                <w:rFonts w:hAnsi="宋体"/>
                <w:szCs w:val="21"/>
              </w:rPr>
              <w:t>月22日在公司办公区由</w:t>
            </w:r>
            <w:r>
              <w:rPr>
                <w:rFonts w:hint="eastAsia" w:hAnsi="宋体"/>
                <w:szCs w:val="21"/>
                <w:lang w:eastAsia="zh-CN"/>
              </w:rPr>
              <w:t>综合办公室</w:t>
            </w:r>
            <w:r>
              <w:rPr>
                <w:rFonts w:hAnsi="宋体"/>
                <w:szCs w:val="21"/>
              </w:rPr>
              <w:t>组织的消防演练。</w:t>
            </w:r>
          </w:p>
          <w:p>
            <w:pPr>
              <w:pStyle w:val="4"/>
              <w:spacing w:line="400" w:lineRule="exact"/>
              <w:ind w:firstLine="0"/>
              <w:rPr>
                <w:rFonts w:hAnsi="宋体"/>
                <w:szCs w:val="21"/>
              </w:rPr>
            </w:pPr>
            <w:r>
              <w:rPr>
                <w:rFonts w:hAnsi="宋体"/>
                <w:szCs w:val="21"/>
              </w:rPr>
              <w:t>查，现场对应，公司员工的安全逃生意识有明显的改善和较大提高。使员工掌握了安全逃生的方式和路径。同时使员工掌握了灭火器材的使用。</w:t>
            </w:r>
          </w:p>
          <w:p>
            <w:pPr>
              <w:pStyle w:val="4"/>
              <w:spacing w:line="400" w:lineRule="exact"/>
              <w:rPr>
                <w:rFonts w:hint="default" w:hAnsi="宋体"/>
                <w:color w:val="FF0000"/>
                <w:szCs w:val="21"/>
              </w:rPr>
            </w:pPr>
            <w:r>
              <w:rPr>
                <w:rFonts w:hAnsi="宋体"/>
                <w:szCs w:val="21"/>
              </w:rPr>
              <w:t xml:space="preserve">  技术部参加了202</w:t>
            </w:r>
            <w:r>
              <w:rPr>
                <w:rFonts w:hint="eastAsia" w:hAnsi="宋体"/>
                <w:szCs w:val="21"/>
                <w:lang w:val="en-US" w:eastAsia="zh-CN"/>
              </w:rPr>
              <w:t>1</w:t>
            </w:r>
            <w:r>
              <w:rPr>
                <w:rFonts w:hAnsi="宋体"/>
                <w:szCs w:val="21"/>
              </w:rPr>
              <w:t>年</w:t>
            </w:r>
            <w:r>
              <w:rPr>
                <w:rFonts w:hint="eastAsia" w:hAnsi="宋体"/>
                <w:szCs w:val="21"/>
                <w:lang w:val="en-US" w:eastAsia="zh-CN"/>
              </w:rPr>
              <w:t>4</w:t>
            </w:r>
            <w:r>
              <w:rPr>
                <w:rFonts w:hAnsi="宋体"/>
                <w:szCs w:val="21"/>
              </w:rPr>
              <w:t>月</w:t>
            </w:r>
            <w:r>
              <w:rPr>
                <w:rFonts w:hint="eastAsia" w:hAnsi="宋体"/>
                <w:szCs w:val="21"/>
                <w:lang w:val="en-US" w:eastAsia="zh-CN"/>
              </w:rPr>
              <w:t>18</w:t>
            </w:r>
            <w:r>
              <w:rPr>
                <w:rFonts w:hAnsi="宋体"/>
                <w:szCs w:val="21"/>
              </w:rPr>
              <w:t>日在公司办公区由</w:t>
            </w:r>
            <w:r>
              <w:rPr>
                <w:rFonts w:hint="eastAsia" w:hAnsi="宋体"/>
                <w:szCs w:val="21"/>
                <w:lang w:eastAsia="zh-CN"/>
              </w:rPr>
              <w:t>综合办公室</w:t>
            </w:r>
            <w:r>
              <w:rPr>
                <w:rFonts w:hAnsi="宋体"/>
                <w:szCs w:val="21"/>
              </w:rPr>
              <w:t>组织的触电事故应急演练。达到预期效果。</w:t>
            </w:r>
          </w:p>
        </w:tc>
        <w:tc>
          <w:tcPr>
            <w:tcW w:w="968" w:type="dxa"/>
            <w:gridSpan w:val="3"/>
          </w:tcPr>
          <w:p>
            <w:r>
              <w:rPr>
                <w:rFonts w:hint="eastAsia"/>
              </w:rPr>
              <w:t>符合</w:t>
            </w:r>
          </w:p>
        </w:tc>
      </w:tr>
    </w:tbl>
    <w:p>
      <w:pPr>
        <w:pStyle w:val="6"/>
        <w:rPr>
          <w:rFonts w:ascii="隶书" w:hAnsi="宋体" w:eastAsia="隶书"/>
          <w:bCs/>
          <w:sz w:val="36"/>
          <w:szCs w:val="36"/>
        </w:rPr>
      </w:pPr>
      <w:r>
        <w:rPr>
          <w:rFonts w:hint="eastAsia"/>
        </w:rPr>
        <w:t>说明：不符合标注N</w:t>
      </w:r>
    </w:p>
    <w:p>
      <w:pPr>
        <w:pStyle w:val="6"/>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BD46C"/>
    <w:multiLevelType w:val="singleLevel"/>
    <w:tmpl w:val="B3EBD46C"/>
    <w:lvl w:ilvl="0" w:tentative="0">
      <w:start w:val="1"/>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1221D2D1"/>
    <w:multiLevelType w:val="singleLevel"/>
    <w:tmpl w:val="1221D2D1"/>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1"/>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6951F4"/>
    <w:rsid w:val="78AD680A"/>
    <w:rsid w:val="7F165EEE"/>
    <w:rsid w:val="7FF73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2021-08-25T02:51:55Z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