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科得利新型建材科技有限公司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20724-2025-QEO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徐素娟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2023-N1EMS-2022868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徐素娟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2024-N1QMS-4022868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徐素娟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2023-N1OHSMS-2022868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2025年05月28日 08:30至2025年05月30日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26723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