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0865-2021-QEO</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江西三科检测有限公司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江西三科检测有限公司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江西省南昌市南昌经济技术开发区瑞香路900号唐人科技产业园项目#厂房五楼</w:t>
            </w:r>
            <w:bookmarkEnd w:id="6"/>
          </w:p>
        </w:tc>
        <w:tc>
          <w:tcPr>
            <w:tcW w:w="1242" w:type="dxa"/>
            <w:vMerge w:val="restart"/>
            <w:vAlign w:val="center"/>
          </w:tcPr>
          <w:p>
            <w:r>
              <w:rPr>
                <w:rFonts w:hint="eastAsia"/>
              </w:rPr>
              <w:t>邮编</w:t>
            </w:r>
          </w:p>
        </w:tc>
        <w:tc>
          <w:tcPr>
            <w:tcW w:w="1771" w:type="dxa"/>
          </w:tcPr>
          <w:p>
            <w:bookmarkStart w:id="7" w:name="注册邮编"/>
            <w:r>
              <w:t>330299</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江西省南昌市南昌经济技术开发区瑞香路900号唐人科技产业园项目#厂房五楼</w:t>
            </w:r>
            <w:bookmarkEnd w:id="8"/>
          </w:p>
        </w:tc>
        <w:tc>
          <w:tcPr>
            <w:tcW w:w="1242" w:type="dxa"/>
            <w:vMerge w:val="continue"/>
            <w:vAlign w:val="center"/>
          </w:tcPr>
          <w:p/>
        </w:tc>
        <w:tc>
          <w:tcPr>
            <w:tcW w:w="1771" w:type="dxa"/>
          </w:tcPr>
          <w:p>
            <w:bookmarkStart w:id="9" w:name="办公邮编"/>
            <w:r>
              <w:t>330299</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张姝</w:t>
            </w:r>
            <w:bookmarkEnd w:id="10"/>
          </w:p>
        </w:tc>
        <w:tc>
          <w:tcPr>
            <w:tcW w:w="1313" w:type="dxa"/>
            <w:vAlign w:val="center"/>
          </w:tcPr>
          <w:p>
            <w:r>
              <w:rPr>
                <w:rFonts w:hint="eastAsia"/>
              </w:rPr>
              <w:t>电话.</w:t>
            </w:r>
          </w:p>
        </w:tc>
        <w:tc>
          <w:tcPr>
            <w:tcW w:w="2180" w:type="dxa"/>
            <w:vAlign w:val="center"/>
          </w:tcPr>
          <w:p>
            <w:bookmarkStart w:id="11" w:name="联系人电话"/>
            <w:r>
              <w:t>15179166996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陈思</w:t>
            </w:r>
            <w:bookmarkEnd w:id="13"/>
          </w:p>
        </w:tc>
        <w:tc>
          <w:tcPr>
            <w:tcW w:w="1313" w:type="dxa"/>
            <w:vAlign w:val="center"/>
          </w:tcPr>
          <w:p>
            <w:r>
              <w:rPr>
                <w:rFonts w:hint="eastAsia"/>
              </w:rPr>
              <w:t>管理者代表</w:t>
            </w:r>
          </w:p>
        </w:tc>
        <w:tc>
          <w:tcPr>
            <w:tcW w:w="2180" w:type="dxa"/>
          </w:tcPr>
          <w:p>
            <w:bookmarkStart w:id="14" w:name="管理者代表"/>
            <w:r>
              <w:t>张姝</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autoSpaceDE w:val="0"/>
              <w:autoSpaceDN w:val="0"/>
              <w:adjustRightInd w:val="0"/>
              <w:jc w:val="left"/>
              <w:rPr>
                <w:rFonts w:hint="eastAsia" w:eastAsia="宋体"/>
                <w:b w:val="0"/>
                <w:bCs/>
                <w:color w:val="auto"/>
                <w:sz w:val="21"/>
                <w:szCs w:val="21"/>
                <w:lang w:val="en-US" w:eastAsia="zh-CN"/>
              </w:rPr>
            </w:pPr>
            <w:r>
              <w:rPr>
                <w:rFonts w:hint="eastAsia"/>
                <w:b w:val="0"/>
                <w:bCs/>
                <w:color w:val="auto"/>
                <w:sz w:val="21"/>
                <w:szCs w:val="21"/>
                <w:lang w:eastAsia="zh-CN"/>
              </w:rPr>
              <w:t>业务接单-</w:t>
            </w:r>
            <w:r>
              <w:rPr>
                <w:rFonts w:hint="eastAsia"/>
                <w:b w:val="0"/>
                <w:bCs/>
                <w:color w:val="auto"/>
                <w:sz w:val="21"/>
                <w:szCs w:val="21"/>
                <w:lang w:val="en-US" w:eastAsia="zh-CN"/>
              </w:rPr>
              <w:t>---</w:t>
            </w:r>
            <w:r>
              <w:rPr>
                <w:rFonts w:hint="eastAsia"/>
                <w:b w:val="0"/>
                <w:bCs/>
                <w:color w:val="auto"/>
                <w:sz w:val="21"/>
                <w:szCs w:val="21"/>
                <w:lang w:eastAsia="zh-CN"/>
              </w:rPr>
              <w:t>业务下单-</w:t>
            </w:r>
            <w:r>
              <w:rPr>
                <w:rFonts w:hint="eastAsia"/>
                <w:b w:val="0"/>
                <w:bCs/>
                <w:color w:val="auto"/>
                <w:sz w:val="21"/>
                <w:szCs w:val="21"/>
                <w:lang w:val="en-US" w:eastAsia="zh-CN"/>
              </w:rPr>
              <w:t>---</w:t>
            </w:r>
            <w:r>
              <w:rPr>
                <w:rFonts w:hint="eastAsia"/>
                <w:b w:val="0"/>
                <w:bCs/>
                <w:color w:val="auto"/>
                <w:sz w:val="21"/>
                <w:szCs w:val="21"/>
                <w:lang w:eastAsia="zh-CN"/>
              </w:rPr>
              <w:t>采样-</w:t>
            </w:r>
            <w:r>
              <w:rPr>
                <w:rFonts w:hint="eastAsia"/>
                <w:b w:val="0"/>
                <w:bCs/>
                <w:color w:val="auto"/>
                <w:sz w:val="21"/>
                <w:szCs w:val="21"/>
                <w:lang w:val="en-US" w:eastAsia="zh-CN"/>
              </w:rPr>
              <w:t>---</w:t>
            </w:r>
            <w:r>
              <w:rPr>
                <w:rFonts w:hint="eastAsia"/>
                <w:b w:val="0"/>
                <w:bCs/>
                <w:color w:val="auto"/>
                <w:sz w:val="21"/>
                <w:szCs w:val="21"/>
                <w:lang w:eastAsia="zh-CN"/>
              </w:rPr>
              <w:t>交样检测-</w:t>
            </w:r>
            <w:r>
              <w:rPr>
                <w:rFonts w:hint="eastAsia"/>
                <w:b w:val="0"/>
                <w:bCs/>
                <w:color w:val="auto"/>
                <w:sz w:val="21"/>
                <w:szCs w:val="21"/>
                <w:lang w:val="en-US" w:eastAsia="zh-CN"/>
              </w:rPr>
              <w:t>---</w:t>
            </w:r>
            <w:r>
              <w:rPr>
                <w:rFonts w:hint="eastAsia"/>
                <w:b w:val="0"/>
                <w:bCs/>
                <w:color w:val="auto"/>
                <w:sz w:val="21"/>
                <w:szCs w:val="21"/>
                <w:lang w:eastAsia="zh-CN"/>
              </w:rPr>
              <w:t>质量部编辑报告-</w:t>
            </w:r>
            <w:r>
              <w:rPr>
                <w:rFonts w:hint="eastAsia"/>
                <w:b w:val="0"/>
                <w:bCs/>
                <w:color w:val="auto"/>
                <w:sz w:val="21"/>
                <w:szCs w:val="21"/>
                <w:lang w:val="en-US" w:eastAsia="zh-CN"/>
              </w:rPr>
              <w:t>--</w:t>
            </w:r>
            <w:r>
              <w:rPr>
                <w:rFonts w:hint="eastAsia"/>
                <w:b w:val="0"/>
                <w:bCs/>
                <w:color w:val="auto"/>
                <w:sz w:val="21"/>
                <w:szCs w:val="21"/>
                <w:lang w:eastAsia="zh-CN"/>
              </w:rPr>
              <w:t>业务部发报告至客户</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2021年08月15日 上午至2021年08月16日 下午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 xml:space="preserve">管理体系成文信息               </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rPr>
              <w:t xml:space="preserve">     </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w:t>
            </w:r>
            <w:r>
              <w:rPr>
                <w:rFonts w:hint="eastAsia"/>
              </w:rPr>
              <w:sym w:font="Wingdings 2" w:char="0052"/>
            </w:r>
            <w:r>
              <w:rPr>
                <w:rFonts w:hint="eastAsia"/>
              </w:rPr>
              <w:t>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 xml:space="preserve">初审二阶段  </w:t>
            </w:r>
            <w:bookmarkStart w:id="25" w:name="监督勾选Add1"/>
            <w:r>
              <w:rPr>
                <w:rFonts w:hint="eastAsia"/>
              </w:rPr>
              <w:t>□</w:t>
            </w:r>
            <w:bookmarkEnd w:id="25"/>
            <w:r>
              <w:rPr>
                <w:rFonts w:hint="eastAsia"/>
              </w:rPr>
              <w:t xml:space="preserve">监督 第 </w:t>
            </w:r>
            <w:bookmarkStart w:id="26" w:name="监督次数"/>
            <w:bookmarkEnd w:id="26"/>
            <w:r>
              <w:rPr>
                <w:rFonts w:hint="eastAsia"/>
              </w:rPr>
              <w:t xml:space="preserve"> 次监督审核  </w:t>
            </w:r>
            <w:bookmarkStart w:id="27" w:name="再认证勾选"/>
            <w:r>
              <w:rPr>
                <w:rFonts w:hint="eastAsia"/>
              </w:rPr>
              <w:t>□</w:t>
            </w:r>
            <w:bookmarkEnd w:id="27"/>
            <w:r>
              <w:rPr>
                <w:rFonts w:hint="eastAsia"/>
              </w:rPr>
              <w:t xml:space="preserve">再认证 </w:t>
            </w:r>
            <w:bookmarkStart w:id="28" w:name="扩项勾选Add1"/>
            <w:r>
              <w:rPr>
                <w:rFonts w:hint="eastAsia"/>
              </w:rPr>
              <w:t>□</w:t>
            </w:r>
            <w:bookmarkEnd w:id="2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29" w:name="审核范围"/>
            <w:r>
              <w:rPr>
                <w:rFonts w:hint="eastAsia"/>
              </w:rPr>
              <w:t>Q：环境保护监测服务</w:t>
            </w:r>
          </w:p>
          <w:p>
            <w:pPr>
              <w:rPr>
                <w:rFonts w:hint="eastAsia"/>
              </w:rPr>
            </w:pPr>
            <w:r>
              <w:rPr>
                <w:rFonts w:hint="eastAsia"/>
              </w:rPr>
              <w:t>E：环境保护监测服务所涉及场所的相关环境管理活动</w:t>
            </w:r>
          </w:p>
          <w:p>
            <w:pPr>
              <w:rPr>
                <w:rFonts w:hint="eastAsia"/>
              </w:rPr>
            </w:pPr>
            <w:r>
              <w:rPr>
                <w:rFonts w:hint="eastAsia"/>
              </w:rPr>
              <w:t>O：环境保护监测服务所涉及场所的相关职业健康安全管理活动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Q：34.02.00</w:t>
            </w:r>
          </w:p>
          <w:p>
            <w:r>
              <w:t>E：34.02.00</w:t>
            </w:r>
          </w:p>
          <w:p>
            <w:r>
              <w:t>O：34.02.00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pPr>
              <w:rPr>
                <w:rFonts w:hint="default" w:eastAsia="宋体"/>
                <w:lang w:val="en-US" w:eastAsia="zh-CN"/>
              </w:rPr>
            </w:pPr>
            <w:r>
              <w:rPr>
                <w:rFonts w:hint="eastAsia"/>
              </w:rPr>
              <w:sym w:font="Wingdings 2" w:char="0052"/>
            </w:r>
            <w:r>
              <w:rPr>
                <w:rFonts w:hint="eastAsia"/>
              </w:rPr>
              <w:t>其他：</w:t>
            </w:r>
            <w:r>
              <w:rPr>
                <w:rFonts w:hint="eastAsia"/>
                <w:lang w:val="en-US" w:eastAsia="zh-CN"/>
              </w:rPr>
              <w:t>受审核组织按照国家标准进行环境监测服务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lang w:val="en-US" w:eastAsia="zh-CN"/>
              </w:rPr>
              <w:t>2021</w:t>
            </w:r>
            <w:r>
              <w:rPr>
                <w:rFonts w:hint="eastAsia"/>
              </w:rPr>
              <w:t xml:space="preserve">年 </w:t>
            </w:r>
            <w:r>
              <w:rPr>
                <w:rFonts w:hint="eastAsia"/>
                <w:lang w:val="en-US" w:eastAsia="zh-CN"/>
              </w:rPr>
              <w:t>4</w:t>
            </w:r>
            <w:r>
              <w:rPr>
                <w:rFonts w:hint="eastAsia"/>
              </w:rPr>
              <w:t xml:space="preserve">月 </w:t>
            </w:r>
            <w:r>
              <w:rPr>
                <w:rFonts w:hint="eastAsia"/>
                <w:lang w:val="en-US" w:eastAsia="zh-CN"/>
              </w:rPr>
              <w:t>1</w:t>
            </w:r>
            <w:r>
              <w:rPr>
                <w:rFonts w:hint="eastAsia"/>
              </w:rPr>
              <w:t xml:space="preserve"> 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sz w:val="18"/>
                <w:szCs w:val="18"/>
              </w:rPr>
              <w:t>江西三科检测有限公司</w:t>
            </w:r>
            <w:r>
              <w:rPr>
                <w:rFonts w:hint="eastAsia"/>
                <w:sz w:val="18"/>
                <w:szCs w:val="18"/>
                <w:lang w:eastAsia="zh-CN"/>
              </w:rPr>
              <w:t>、</w:t>
            </w:r>
            <w:r>
              <w:rPr>
                <w:rFonts w:asciiTheme="minorEastAsia" w:hAnsiTheme="minorEastAsia" w:eastAsiaTheme="minorEastAsia"/>
                <w:sz w:val="20"/>
              </w:rPr>
              <w:t>江西省南昌市南昌经济技术开发区瑞香路900号唐人科技产业园项目#厂房五楼</w:t>
            </w:r>
          </w:p>
        </w:tc>
        <w:tc>
          <w:tcPr>
            <w:tcW w:w="2267" w:type="dxa"/>
          </w:tcPr>
          <w:p>
            <w:pPr>
              <w:rPr>
                <w:lang w:val="de-DE" w:eastAsia="ja-JP"/>
              </w:rPr>
            </w:pPr>
            <w:r>
              <w:rPr>
                <w:rFonts w:asciiTheme="minorEastAsia" w:hAnsiTheme="minorEastAsia" w:eastAsiaTheme="minorEastAsia"/>
                <w:sz w:val="20"/>
              </w:rPr>
              <w:t>江西省南昌市南昌经济技术开发区瑞香路900号唐人科技产业园项目#厂房五楼</w:t>
            </w:r>
          </w:p>
        </w:tc>
        <w:tc>
          <w:tcPr>
            <w:tcW w:w="571" w:type="dxa"/>
            <w:vAlign w:val="center"/>
          </w:tcPr>
          <w:p>
            <w:pPr>
              <w:rPr>
                <w:rFonts w:hint="default" w:eastAsia="宋体"/>
                <w:lang w:val="en-US" w:eastAsia="zh-CN"/>
              </w:rPr>
            </w:pPr>
            <w:r>
              <w:rPr>
                <w:rFonts w:hint="eastAsia"/>
                <w:lang w:val="en-US" w:eastAsia="zh-CN"/>
              </w:rPr>
              <w:t>39</w:t>
            </w:r>
          </w:p>
        </w:tc>
        <w:tc>
          <w:tcPr>
            <w:tcW w:w="2803" w:type="dxa"/>
            <w:vAlign w:val="center"/>
          </w:tcPr>
          <w:p>
            <w:pPr>
              <w:rPr>
                <w:sz w:val="20"/>
              </w:rPr>
            </w:pPr>
            <w:r>
              <w:rPr>
                <w:sz w:val="20"/>
              </w:rPr>
              <w:t>Q：环境保护监测服务</w:t>
            </w:r>
          </w:p>
          <w:p>
            <w:pPr>
              <w:rPr>
                <w:sz w:val="20"/>
              </w:rPr>
            </w:pPr>
            <w:r>
              <w:rPr>
                <w:sz w:val="20"/>
              </w:rPr>
              <w:t>E：环境保护监测服务所涉及场所的相关环境管理活动</w:t>
            </w:r>
          </w:p>
          <w:p>
            <w:pPr>
              <w:rPr>
                <w:lang w:eastAsia="ja-JP"/>
              </w:rPr>
            </w:pPr>
            <w:r>
              <w:rPr>
                <w:sz w:val="20"/>
              </w:rPr>
              <w:t>O：环境保护监测服务所涉及场所的相关职业健康安全管理活动</w:t>
            </w:r>
          </w:p>
        </w:tc>
        <w:tc>
          <w:tcPr>
            <w:tcW w:w="669" w:type="dxa"/>
            <w:vAlign w:val="center"/>
          </w:tcPr>
          <w:p>
            <w:pPr>
              <w:rPr>
                <w:lang w:eastAsia="ja-JP"/>
              </w:rPr>
            </w:pPr>
            <w:r>
              <w:rPr>
                <w:rFonts w:hint="eastAsia" w:eastAsia="黑体"/>
                <w:sz w:val="21"/>
                <w:szCs w:val="21"/>
                <w:lang w:val="en-US" w:eastAsia="zh-CN"/>
              </w:rPr>
              <w:t>QEO</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rPr>
                <w:rFonts w:hint="eastAsia" w:eastAsia="宋体"/>
                <w:lang w:eastAsia="zh-CN"/>
              </w:rPr>
            </w:pPr>
            <w:r>
              <w:rPr>
                <w:rFonts w:hint="eastAsia"/>
              </w:rPr>
              <w:t xml:space="preserve">□减少场所  □扩大认证范围  □延长审核日期  □缩短审核日期 </w:t>
            </w:r>
            <w:r>
              <w:rPr>
                <w:rFonts w:hint="eastAsia"/>
              </w:rPr>
              <w:sym w:font="Wingdings 2" w:char="0052"/>
            </w:r>
            <w:r>
              <w:rPr>
                <w:rFonts w:hint="eastAsia"/>
              </w:rPr>
              <w:t>其他</w:t>
            </w:r>
            <w:r>
              <w:rPr>
                <w:rFonts w:hint="eastAsia"/>
                <w:lang w:eastAsia="zh-CN"/>
              </w:rPr>
              <w:t>（</w:t>
            </w:r>
            <w:r>
              <w:rPr>
                <w:rFonts w:hint="eastAsia"/>
                <w:lang w:val="en-US" w:eastAsia="zh-CN"/>
              </w:rPr>
              <w:t>无</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伍光华</w:t>
            </w:r>
          </w:p>
        </w:tc>
        <w:tc>
          <w:tcPr>
            <w:tcW w:w="1089" w:type="dxa"/>
            <w:vAlign w:val="center"/>
          </w:tcPr>
          <w:p>
            <w:r>
              <w:t>组长</w:t>
            </w:r>
          </w:p>
        </w:tc>
        <w:tc>
          <w:tcPr>
            <w:tcW w:w="711" w:type="dxa"/>
            <w:vAlign w:val="center"/>
          </w:tcPr>
          <w:p>
            <w:r>
              <w:t>男</w:t>
            </w:r>
          </w:p>
        </w:tc>
        <w:tc>
          <w:tcPr>
            <w:tcW w:w="3870" w:type="dxa"/>
            <w:vAlign w:val="center"/>
          </w:tcPr>
          <w:p>
            <w:r>
              <w:t>2020-N1QMS-2219448</w:t>
            </w:r>
          </w:p>
          <w:p>
            <w:r>
              <w:t>2020-N1EMS-2219448</w:t>
            </w:r>
          </w:p>
          <w:p>
            <w:r>
              <w:t>2020-N1OHSMS-2219448</w:t>
            </w:r>
          </w:p>
        </w:tc>
        <w:tc>
          <w:tcPr>
            <w:tcW w:w="2179" w:type="dxa"/>
            <w:vAlign w:val="center"/>
          </w:tcPr>
          <w:p>
            <w:r>
              <w:t>Q:34.02.00</w:t>
            </w:r>
          </w:p>
          <w:p>
            <w:r>
              <w:t>E:34.02.00</w:t>
            </w:r>
          </w:p>
          <w:p>
            <w:r>
              <w:t>O:34.02.00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文波</w:t>
            </w:r>
          </w:p>
        </w:tc>
        <w:tc>
          <w:tcPr>
            <w:tcW w:w="1089" w:type="dxa"/>
            <w:vAlign w:val="center"/>
          </w:tcPr>
          <w:p>
            <w:r>
              <w:t>组员</w:t>
            </w:r>
          </w:p>
        </w:tc>
        <w:tc>
          <w:tcPr>
            <w:tcW w:w="711" w:type="dxa"/>
            <w:vAlign w:val="center"/>
          </w:tcPr>
          <w:p>
            <w:r>
              <w:t>男</w:t>
            </w:r>
          </w:p>
        </w:tc>
        <w:tc>
          <w:tcPr>
            <w:tcW w:w="3870" w:type="dxa"/>
            <w:vAlign w:val="center"/>
          </w:tcPr>
          <w:p>
            <w:r>
              <w:t>2019-N1QMS-1257737</w:t>
            </w:r>
          </w:p>
          <w:p>
            <w:r>
              <w:t>2019-N1EMS-1257737</w:t>
            </w:r>
          </w:p>
          <w:p>
            <w:r>
              <w:t>2020-N1OHSMS-1257737</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褚敏杰</w:t>
            </w:r>
          </w:p>
        </w:tc>
        <w:tc>
          <w:tcPr>
            <w:tcW w:w="1089" w:type="dxa"/>
            <w:vAlign w:val="center"/>
          </w:tcPr>
          <w:p>
            <w:r>
              <w:t>组员</w:t>
            </w:r>
          </w:p>
        </w:tc>
        <w:tc>
          <w:tcPr>
            <w:tcW w:w="711" w:type="dxa"/>
            <w:vAlign w:val="center"/>
          </w:tcPr>
          <w:p>
            <w:r>
              <w:t>男</w:t>
            </w:r>
          </w:p>
        </w:tc>
        <w:tc>
          <w:tcPr>
            <w:tcW w:w="3870" w:type="dxa"/>
            <w:vAlign w:val="center"/>
          </w:tcPr>
          <w:p>
            <w:r>
              <w:t>2021-N1QMS-3068076</w:t>
            </w:r>
          </w:p>
          <w:p>
            <w:r>
              <w:t>2021-N1EMS-3068076</w:t>
            </w:r>
          </w:p>
          <w:p>
            <w:r>
              <w:t>2019-N1OHSMS-2068076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rPr>
        <w:sym w:font="Wingdings 2" w:char="0052"/>
      </w:r>
      <w:r>
        <w:rPr>
          <w:rFonts w:hint="eastAsia"/>
        </w:rPr>
        <w:t xml:space="preserve">QMS □EcMS </w:t>
      </w:r>
      <w:r>
        <w:rPr>
          <w:rFonts w:hint="eastAsia"/>
        </w:rPr>
        <w:sym w:font="Wingdings 2" w:char="0052"/>
      </w:r>
      <w:r>
        <w:rPr>
          <w:rFonts w:hint="eastAsia"/>
        </w:rPr>
        <w:t xml:space="preserve">EMS </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rPr>
              <w:sym w:font="Wingdings 2" w:char="0052"/>
            </w:r>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 xml:space="preserve">注3：本次审核发现不符合及存在问题对管理体系实现目标的影响□较大  </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pPr>
              <w:rPr>
                <w:sz w:val="20"/>
              </w:rPr>
            </w:pPr>
            <w:r>
              <w:rPr>
                <w:sz w:val="20"/>
              </w:rPr>
              <w:t>Q：环境保护监测服务</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E：环境保护监测服务所涉及场所的相关环境管理活动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O：环境保护监测服务所涉及场所的相关职业健康安全管理活动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425"/>
        <w:gridCol w:w="9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52"/>
            </w:r>
            <w:r>
              <w:rPr>
                <w:rFonts w:hint="eastAsia"/>
              </w:rPr>
              <w:t xml:space="preserve">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r>
                    <w:rPr>
                      <w:rFonts w:hint="eastAsia"/>
                    </w:rPr>
                    <w:sym w:font="Wingdings 2" w:char="0052"/>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 xml:space="preserve">检测水平□合同评审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ind w:firstLine="420" w:firstLineChars="200"/>
              <w:rPr>
                <w:u w:val="single"/>
              </w:rPr>
            </w:pPr>
            <w:r>
              <w:rPr>
                <w:rFonts w:hint="eastAsia"/>
              </w:rPr>
              <w:t>最高管理者制定了文件化的管理体系方针：</w:t>
            </w:r>
            <w:r>
              <w:rPr>
                <w:rFonts w:hint="eastAsia"/>
                <w:sz w:val="21"/>
                <w:szCs w:val="21"/>
                <w:u w:val="single"/>
              </w:rPr>
              <w:t xml:space="preserve"> </w:t>
            </w:r>
            <w:r>
              <w:rPr>
                <w:rFonts w:hint="eastAsia" w:ascii="宋体" w:hAnsi="宋体"/>
                <w:b w:val="0"/>
                <w:bCs w:val="0"/>
                <w:spacing w:val="20"/>
                <w:sz w:val="21"/>
                <w:szCs w:val="21"/>
                <w:u w:val="single"/>
              </w:rPr>
              <w:t>遵守法律法规，以人为本，持续改进，确保体系有效。以顾客为中心，保护环境，预防事故，创建满意工程。</w:t>
            </w:r>
            <w:r>
              <w:rPr>
                <w:rFonts w:hint="eastAsia"/>
                <w:u w:val="single"/>
              </w:rPr>
              <w:t xml:space="preserve">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质检部、质量部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监管部门监管力度的加大，如公司执行不规范，可能存在被查处的风险</w:t>
                  </w:r>
                </w:p>
              </w:tc>
              <w:tc>
                <w:tcPr>
                  <w:tcW w:w="3965" w:type="dxa"/>
                </w:tcPr>
                <w:p>
                  <w:pPr>
                    <w:shd w:val="clear" w:color="auto" w:fill="C7DAF1" w:themeFill="text2" w:themeFillTint="32"/>
                  </w:pPr>
                  <w:r>
                    <w:rPr>
                      <w:rFonts w:hint="eastAsia"/>
                    </w:rPr>
                    <w:t>各级部门严格按照公司的规章制度开展相关工作</w:t>
                  </w:r>
                </w:p>
              </w:tc>
              <w:tc>
                <w:tcPr>
                  <w:tcW w:w="1717" w:type="dxa"/>
                </w:tcPr>
                <w:p>
                  <w:pPr>
                    <w:shd w:val="clear" w:color="auto" w:fill="C7DAF1" w:themeFill="text2" w:themeFillTint="32"/>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原材料市场不稳定，希望签订的年度合同和保底价格，带来的采购和资金风险</w:t>
                  </w:r>
                </w:p>
              </w:tc>
              <w:tc>
                <w:tcPr>
                  <w:tcW w:w="3965" w:type="dxa"/>
                </w:tcPr>
                <w:p>
                  <w:pPr>
                    <w:shd w:val="clear" w:color="auto" w:fill="C7DAF1" w:themeFill="text2" w:themeFillTint="32"/>
                  </w:pPr>
                  <w:r>
                    <w:rPr>
                      <w:rFonts w:hint="eastAsia"/>
                    </w:rPr>
                    <w:t>对公司影响较大的大宗原材料做好年度采购计划</w:t>
                  </w:r>
                </w:p>
              </w:tc>
              <w:tc>
                <w:tcPr>
                  <w:tcW w:w="1717" w:type="dxa"/>
                </w:tcPr>
                <w:p>
                  <w:pPr>
                    <w:shd w:val="clear" w:color="auto" w:fill="C7DAF1" w:themeFill="text2" w:themeFillTint="32"/>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公司运行中可能会对第三方产生不利的影响，或是第三方的要求公司目前无法满足，由此造成的冲突</w:t>
                  </w:r>
                </w:p>
              </w:tc>
              <w:tc>
                <w:tcPr>
                  <w:tcW w:w="3965" w:type="dxa"/>
                </w:tcPr>
                <w:p>
                  <w:pPr>
                    <w:shd w:val="clear" w:color="auto" w:fill="C7DAF1" w:themeFill="text2" w:themeFillTint="32"/>
                  </w:pPr>
                  <w:r>
                    <w:rPr>
                      <w:rFonts w:hint="eastAsia"/>
                    </w:rPr>
                    <w:t>各职能部门加强与第三方的沟通，对第三方的要求及时进行处理，必要时及时提交公司高层进行资源配置，降低第三的抱怨</w:t>
                  </w:r>
                </w:p>
              </w:tc>
              <w:tc>
                <w:tcPr>
                  <w:tcW w:w="1717" w:type="dxa"/>
                </w:tcPr>
                <w:p>
                  <w:pPr>
                    <w:shd w:val="clear" w:color="auto" w:fill="C7DAF1" w:themeFill="text2" w:themeFillTint="32"/>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rPr>
                <w:rFonts w:hint="eastAsia"/>
              </w:rPr>
            </w:pPr>
            <w:r>
              <w:rPr>
                <w:rFonts w:hint="eastAsia"/>
              </w:rPr>
              <w:t>总质量目标实现情况的评价，及其测量方法是：</w:t>
            </w:r>
          </w:p>
          <w:p>
            <w:pPr>
              <w:shd w:val="clear" w:color="auto" w:fill="C7DAF1" w:themeFill="text2" w:themeFillTint="32"/>
              <w:rPr>
                <w:rFonts w:hint="eastAsia"/>
                <w:color w:val="000000" w:themeColor="text1"/>
              </w:rPr>
            </w:pPr>
            <w:r>
              <w:drawing>
                <wp:inline distT="0" distB="0" distL="114300" distR="114300">
                  <wp:extent cx="5934710" cy="443865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934710" cy="4438650"/>
                          </a:xfrm>
                          <a:prstGeom prst="rect">
                            <a:avLst/>
                          </a:prstGeom>
                          <a:noFill/>
                          <a:ln>
                            <a:noFill/>
                          </a:ln>
                        </pic:spPr>
                      </pic:pic>
                    </a:graphicData>
                  </a:graphic>
                </wp:inline>
              </w:drawing>
            </w:r>
          </w:p>
          <w:p>
            <w:pPr>
              <w:shd w:val="clear" w:color="auto" w:fill="C7DAF1" w:themeFill="text2" w:themeFillTint="32"/>
            </w:pPr>
            <w:r>
              <w:rPr>
                <w:rFonts w:hint="eastAsia"/>
                <w:color w:val="000000" w:themeColor="text1"/>
              </w:rPr>
              <w:sym w:font="Wingdings" w:char="00FE"/>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1235</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p>
          <w:p>
            <w:pPr>
              <w:shd w:val="clear" w:color="auto" w:fill="C7DAF1" w:themeFill="text2" w:themeFillTint="32"/>
              <w:rPr>
                <w:rFonts w:hint="eastAsia" w:eastAsia="宋体"/>
                <w:u w:val="single"/>
                <w:lang w:eastAsia="zh-CN"/>
              </w:rPr>
            </w:pPr>
            <w:r>
              <w:rPr>
                <w:rFonts w:hint="eastAsia"/>
              </w:rPr>
              <w:t>主要生产设备有：</w:t>
            </w:r>
            <w:r>
              <w:rPr>
                <w:rFonts w:hint="eastAsia"/>
                <w:u w:val="single"/>
              </w:rPr>
              <w:t xml:space="preserve"> </w:t>
            </w:r>
            <w:r>
              <w:rPr>
                <w:rFonts w:hint="eastAsia" w:ascii="宋体" w:hAnsi="宋体" w:eastAsia="宋体" w:cs="宋体"/>
                <w:color w:val="000000"/>
                <w:sz w:val="21"/>
                <w:szCs w:val="21"/>
                <w:u w:val="single"/>
                <w:lang w:val="en-US" w:eastAsia="zh-CN"/>
              </w:rPr>
              <w:t>电子天平、原子吸收、光谱仪、PH计、溶解氧分析仪、多功能声级计</w:t>
            </w:r>
            <w:r>
              <w:rPr>
                <w:rFonts w:hint="eastAsia" w:ascii="宋体" w:hAnsi="宋体" w:eastAsia="宋体" w:cs="宋体"/>
                <w:sz w:val="21"/>
                <w:szCs w:val="21"/>
                <w:u w:val="single"/>
              </w:rPr>
              <w:t xml:space="preserve"> </w:t>
            </w:r>
            <w:r>
              <w:rPr>
                <w:rFonts w:hint="eastAsia"/>
                <w:u w:val="single"/>
              </w:rPr>
              <w:t xml:space="preserve">                                </w:t>
            </w:r>
            <w:r>
              <w:rPr>
                <w:rFonts w:hint="eastAsia"/>
                <w:u w:val="single"/>
                <w:lang w:val="en-US" w:eastAsia="zh-CN"/>
              </w:rPr>
              <w:t>等</w:t>
            </w:r>
          </w:p>
          <w:p>
            <w:pPr>
              <w:shd w:val="clear" w:color="auto" w:fill="C7DAF1" w:themeFill="text2" w:themeFillTint="32"/>
            </w:pPr>
            <w:r>
              <w:rPr>
                <w:rFonts w:hint="eastAsia"/>
              </w:rPr>
              <w:t>特种设备：</w:t>
            </w:r>
            <w:r>
              <w:rPr>
                <w:rFonts w:hint="eastAsia" w:ascii="Wingdings" w:hAnsi="Wingdings"/>
              </w:rPr>
              <w:t>¨</w:t>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w:t>
            </w:r>
            <w:r>
              <w:rPr>
                <w:rFonts w:hint="eastAsia"/>
              </w:rPr>
              <w:sym w:font="Wingdings 2" w:char="0052"/>
            </w:r>
            <w:r>
              <w:rPr>
                <w:rFonts w:hint="eastAsia"/>
              </w:rPr>
              <w:t xml:space="preserve">不适用  </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rPr>
              <w:sym w:font="Wingdings 2" w:char="0052"/>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rPr>
              <w:sym w:font="Wingdings 2" w:char="0052"/>
            </w:r>
            <w:r>
              <w:rPr>
                <w:rFonts w:hint="eastAsia"/>
              </w:rPr>
              <w:t xml:space="preserve">自校   </w:t>
            </w:r>
            <w:r>
              <w:rPr>
                <w:rFonts w:hint="eastAsia"/>
              </w:rPr>
              <w:sym w:font="Wingdings 2" w:char="0052"/>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多功能声级计</w:t>
            </w:r>
            <w:r>
              <w:rPr>
                <w:rFonts w:hint="eastAsia" w:ascii="宋体" w:hAnsi="宋体" w:cs="宋体"/>
                <w:sz w:val="21"/>
                <w:szCs w:val="21"/>
                <w:u w:val="single"/>
                <w:lang w:val="en-US" w:eastAsia="zh-CN"/>
              </w:rPr>
              <w:t>等</w:t>
            </w:r>
            <w:r>
              <w:rPr>
                <w:rFonts w:hint="eastAsia" w:ascii="宋体" w:hAnsi="宋体" w:eastAsia="宋体" w:cs="宋体"/>
                <w:sz w:val="21"/>
                <w:szCs w:val="21"/>
                <w:u w:val="single"/>
              </w:rPr>
              <w:t xml:space="preserve"> </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rPr>
              <w:sym w:font="Wingdings 2" w:char="0052"/>
            </w:r>
            <w:r>
              <w:rPr>
                <w:rFonts w:hint="eastAsia"/>
              </w:rPr>
              <w:t xml:space="preserve">加工工艺 </w:t>
            </w:r>
            <w:r>
              <w:rPr>
                <w:rFonts w:hint="eastAsia"/>
              </w:rPr>
              <w:sym w:font="Wingdings 2" w:char="0052"/>
            </w:r>
            <w:r>
              <w:rPr>
                <w:rFonts w:hint="eastAsia"/>
              </w:rPr>
              <w:t xml:space="preserve">生产经验  </w:t>
            </w:r>
            <w:r>
              <w:rPr>
                <w:rFonts w:hint="eastAsia" w:ascii="Wingdings" w:hAnsi="Wingdings"/>
              </w:rPr>
              <w:t>¨</w:t>
            </w:r>
            <w:r>
              <w:rPr>
                <w:rFonts w:hint="eastAsia"/>
              </w:rPr>
              <w:t xml:space="preserve">管理软件  </w:t>
            </w:r>
            <w:r>
              <w:rPr>
                <w:rFonts w:hint="eastAsia"/>
              </w:rPr>
              <w:sym w:font="Wingdings 2" w:char="0052"/>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rPr>
              <w:sym w:font="Wingdings 2" w:char="0052"/>
            </w:r>
            <w:r>
              <w:rPr>
                <w:rFonts w:hint="eastAsia"/>
              </w:rPr>
              <w:t xml:space="preserve">顾客提供资料 </w:t>
            </w:r>
            <w:r>
              <w:rPr>
                <w:rFonts w:hint="eastAsia"/>
              </w:rPr>
              <w:sym w:font="Wingdings 2" w:char="0052"/>
            </w:r>
            <w:r>
              <w:rPr>
                <w:rFonts w:hint="eastAsia"/>
              </w:rPr>
              <w:t xml:space="preserve">产品标准  </w:t>
            </w:r>
            <w:r>
              <w:rPr>
                <w:rFonts w:hint="eastAsia"/>
              </w:rPr>
              <w:sym w:font="Wingdings 2" w:char="0052"/>
            </w:r>
            <w:r>
              <w:rPr>
                <w:rFonts w:hint="eastAsia"/>
              </w:rPr>
              <w:t xml:space="preserve">学术交流信息  </w:t>
            </w:r>
            <w:r>
              <w:rPr>
                <w:rFonts w:hint="eastAsia"/>
              </w:rPr>
              <w:sym w:font="Wingdings 2" w:char="0052"/>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rPr>
              <w:sym w:font="Wingdings 2" w:char="0052"/>
            </w:r>
            <w:r>
              <w:rPr>
                <w:rFonts w:hint="eastAsia"/>
              </w:rPr>
              <w:t xml:space="preserve">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rPr>
              <w:sym w:font="Wingdings 2" w:char="0052"/>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rPr>
              <w:sym w:font="Wingdings 2" w:char="0052"/>
            </w:r>
            <w:r>
              <w:rPr>
                <w:rFonts w:hint="eastAsia"/>
              </w:rPr>
              <w:t xml:space="preserve">检测计划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rPr>
              <w:sym w:font="Wingdings 2" w:char="0052"/>
            </w:r>
            <w:r>
              <w:rPr>
                <w:rFonts w:hint="eastAsia"/>
              </w:rPr>
              <w:t xml:space="preserve">外来标准 </w:t>
            </w:r>
            <w:r>
              <w:rPr>
                <w:rFonts w:hint="eastAsia" w:ascii="Wingdings" w:hAnsi="Wingdings"/>
              </w:rPr>
              <w:t>¨</w:t>
            </w:r>
            <w:r>
              <w:rPr>
                <w:rFonts w:hint="eastAsia"/>
              </w:rPr>
              <w:t xml:space="preserve">企业标准  </w:t>
            </w:r>
            <w:r>
              <w:rPr>
                <w:rFonts w:hint="eastAsia"/>
              </w:rPr>
              <w:sym w:font="Wingdings 2" w:char="0052"/>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sz w:val="20"/>
                    </w:rPr>
                    <w:t>环境保护监测服务</w:t>
                  </w:r>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检测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称量、化学反应、时间、操作规范计算、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检测报告签发</w:t>
            </w:r>
            <w:r>
              <w:rPr>
                <w:rFonts w:hint="eastAsia"/>
                <w:u w:val="single"/>
              </w:rPr>
              <w:t xml:space="preserve">          </w:t>
            </w:r>
            <w:r>
              <w:rPr>
                <w:rFonts w:hint="eastAsia"/>
              </w:rPr>
              <w:t>，</w:t>
            </w:r>
          </w:p>
          <w:p>
            <w:pPr>
              <w:shd w:val="clear" w:color="auto" w:fill="C7DAF1" w:themeFill="text2" w:themeFillTint="32"/>
              <w:jc w:val="left"/>
            </w:pPr>
            <w:r>
              <w:rPr>
                <w:rFonts w:hint="eastAsia"/>
              </w:rPr>
              <w:sym w:font="Wingdings 2" w:char="0052"/>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rPr>
              <w:sym w:font="Wingdings 2" w:char="0052"/>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rPr>
              <w:sym w:font="Wingdings 2" w:char="0052"/>
            </w:r>
            <w:r>
              <w:rPr>
                <w:rFonts w:hint="eastAsia"/>
              </w:rPr>
              <w:t>其他</w:t>
            </w:r>
          </w:p>
          <w:p>
            <w:pPr>
              <w:shd w:val="clear" w:color="auto" w:fill="C7DAF1" w:themeFill="text2" w:themeFillTint="32"/>
            </w:pPr>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rPr>
              <w:sym w:font="Wingdings 2" w:char="0052"/>
            </w:r>
            <w:r>
              <w:rPr>
                <w:rFonts w:hint="eastAsia"/>
              </w:rPr>
              <w:t xml:space="preserve">进货检验 </w:t>
            </w:r>
            <w:r>
              <w:rPr>
                <w:rFonts w:hint="eastAsia" w:ascii="Wingdings" w:hAnsi="Wingdings"/>
              </w:rPr>
              <w:t>¨</w:t>
            </w:r>
            <w:r>
              <w:rPr>
                <w:rFonts w:hint="eastAsia"/>
              </w:rPr>
              <w:t xml:space="preserve">首件检验 </w:t>
            </w:r>
            <w:r>
              <w:rPr>
                <w:rFonts w:hint="eastAsia"/>
              </w:rPr>
              <w:sym w:font="Wingdings 2" w:char="0052"/>
            </w:r>
            <w:r>
              <w:rPr>
                <w:rFonts w:hint="eastAsia"/>
              </w:rPr>
              <w:t xml:space="preserve">过程检验 </w:t>
            </w:r>
            <w:r>
              <w:rPr>
                <w:rFonts w:hint="eastAsia" w:ascii="Wingdings" w:hAnsi="Wingdings"/>
              </w:rPr>
              <w:t>¨</w:t>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sym w:font="Wingdings 2" w:char="0052"/>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lang w:val="en-US" w:eastAsia="zh-CN"/>
              </w:rPr>
              <w:t>10-11</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rPr>
              <w:sym w:font="Wingdings 2" w:char="0052"/>
            </w:r>
            <w:r>
              <w:rPr>
                <w:rFonts w:hint="eastAsia"/>
              </w:rPr>
              <w:t xml:space="preserve">自我验证的结果  </w:t>
            </w:r>
            <w:r>
              <w:rPr>
                <w:rFonts w:hint="eastAsia" w:ascii="Wingdings" w:hAnsi="Wingdings"/>
              </w:rPr>
              <w:t>¨</w:t>
            </w:r>
            <w:r>
              <w:rPr>
                <w:rFonts w:hint="eastAsia"/>
              </w:rPr>
              <w:t xml:space="preserve">顾客投诉  </w:t>
            </w:r>
            <w:r>
              <w:rPr>
                <w:rFonts w:hint="eastAsia"/>
              </w:rPr>
              <w:sym w:font="Wingdings 2" w:char="0052"/>
            </w:r>
            <w:r>
              <w:rPr>
                <w:rFonts w:hint="eastAsia"/>
              </w:rPr>
              <w:t xml:space="preserve">顾客满意调查 </w:t>
            </w:r>
          </w:p>
          <w:p>
            <w:pPr>
              <w:shd w:val="clear" w:color="auto" w:fill="C7DAF1" w:themeFill="text2" w:themeFillTint="32"/>
            </w:pPr>
            <w:r>
              <w:rPr>
                <w:rFonts w:hint="eastAsia"/>
              </w:rPr>
              <w:sym w:font="Wingdings 2" w:char="0052"/>
            </w:r>
            <w:r>
              <w:rPr>
                <w:rFonts w:hint="eastAsia"/>
              </w:rPr>
              <w:t xml:space="preserve">内审不符合项   </w:t>
            </w:r>
            <w:r>
              <w:rPr>
                <w:rFonts w:hint="eastAsia"/>
              </w:rPr>
              <w:sym w:font="Wingdings 2" w:char="0052"/>
            </w:r>
            <w:r>
              <w:rPr>
                <w:rFonts w:hint="eastAsia"/>
              </w:rPr>
              <w:t xml:space="preserve">外审不符合项  </w:t>
            </w:r>
            <w:r>
              <w:rPr>
                <w:rFonts w:hint="eastAsia"/>
              </w:rPr>
              <w:sym w:font="Wingdings 2" w:char="0052"/>
            </w:r>
            <w:r>
              <w:rPr>
                <w:rFonts w:hint="eastAsia"/>
              </w:rPr>
              <w:t xml:space="preserve">管理评审   </w:t>
            </w:r>
            <w:r>
              <w:rPr>
                <w:rFonts w:hint="eastAsia"/>
              </w:rPr>
              <w:sym w:font="Wingdings 2" w:char="0052"/>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425"/>
        <w:gridCol w:w="9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rPr>
              <w:sym w:font="Wingdings 2" w:char="0052"/>
            </w:r>
            <w:r>
              <w:rPr>
                <w:rFonts w:hint="eastAsia"/>
              </w:rPr>
              <w:t xml:space="preserve">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w:t>
                  </w:r>
                  <w:r>
                    <w:rPr>
                      <w:rFonts w:hint="eastAsia"/>
                    </w:rPr>
                    <w:sym w:font="Wingdings 2" w:char="0052"/>
                  </w:r>
                  <w:r>
                    <w:rPr>
                      <w:rFonts w:hint="eastAsia"/>
                    </w:rPr>
                    <w:t>监管  □财务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□生产 </w:t>
            </w:r>
            <w:r>
              <w:rPr>
                <w:rFonts w:hint="eastAsia"/>
              </w:rPr>
              <w:sym w:font="Wingdings 2" w:char="0052"/>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 xml:space="preserve">□节约能源  □节约资源 </w:t>
            </w:r>
            <w:r>
              <w:rPr>
                <w:rFonts w:hint="eastAsia"/>
              </w:rPr>
              <w:sym w:font="Wingdings 2" w:char="0052"/>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52"/>
            </w:r>
            <w:r>
              <w:rPr>
                <w:rFonts w:hint="eastAsia"/>
              </w:rPr>
              <w:t xml:space="preserve">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A3"/>
            </w:r>
            <w:r>
              <w:rPr>
                <w:rFonts w:hint="eastAsia"/>
              </w:rPr>
              <w:t xml:space="preserve">危险废物处置 □消防检测 □生产/服务过程 </w:t>
            </w:r>
            <w:r>
              <w:rPr>
                <w:rFonts w:hint="eastAsia"/>
              </w:rPr>
              <w:sym w:font="Wingdings 2" w:char="00A3"/>
            </w:r>
            <w:r>
              <w:rPr>
                <w:rFonts w:hint="eastAsia"/>
              </w:rPr>
              <w:t>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400" w:lineRule="exact"/>
              <w:ind w:firstLine="420" w:firstLineChars="200"/>
              <w:rPr>
                <w:rFonts w:hint="eastAsia" w:ascii="宋体" w:hAnsi="宋体"/>
                <w:b w:val="0"/>
                <w:bCs w:val="0"/>
                <w:spacing w:val="20"/>
                <w:sz w:val="21"/>
                <w:szCs w:val="21"/>
                <w:u w:val="single"/>
              </w:rPr>
            </w:pPr>
            <w:r>
              <w:rPr>
                <w:rFonts w:hint="eastAsia"/>
              </w:rPr>
              <w:t>最高管理者制定了文件化的管理体系方针：</w:t>
            </w:r>
            <w:r>
              <w:rPr>
                <w:rFonts w:hint="eastAsia"/>
                <w:u w:val="single"/>
              </w:rPr>
              <w:t xml:space="preserve"> </w:t>
            </w:r>
            <w:r>
              <w:rPr>
                <w:rFonts w:hint="eastAsia" w:ascii="宋体" w:hAnsi="宋体"/>
                <w:b w:val="0"/>
                <w:bCs w:val="0"/>
                <w:spacing w:val="20"/>
                <w:sz w:val="21"/>
                <w:szCs w:val="21"/>
                <w:u w:val="single"/>
              </w:rPr>
              <w:t>遵守法律法规，以人为本，持续改进，确保体系有效。以顾客为中心，保护环境，预防事故，创建满意工程。</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检测部、行政部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监管部门监管力度的加大，如公司执行不规范，可能存在被查处的风险</w:t>
                  </w:r>
                </w:p>
              </w:tc>
              <w:tc>
                <w:tcPr>
                  <w:tcW w:w="3965" w:type="dxa"/>
                </w:tcPr>
                <w:p>
                  <w:pPr>
                    <w:shd w:val="clear" w:color="auto" w:fill="EBF1DE" w:themeFill="accent3" w:themeFillTint="32"/>
                  </w:pPr>
                  <w:r>
                    <w:rPr>
                      <w:rFonts w:hint="eastAsia"/>
                    </w:rPr>
                    <w:t>各级部门严格按照公司的规章制度开展相关工作</w:t>
                  </w:r>
                </w:p>
              </w:tc>
              <w:tc>
                <w:tcPr>
                  <w:tcW w:w="1717" w:type="dxa"/>
                </w:tcPr>
                <w:p>
                  <w:pPr>
                    <w:shd w:val="clear" w:color="auto" w:fill="EBF1DE" w:themeFill="accent3" w:themeFillTint="32"/>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原材料市场不稳定，希望签订的年度合同和保底价格，带来的采购和资金风险</w:t>
                  </w:r>
                </w:p>
              </w:tc>
              <w:tc>
                <w:tcPr>
                  <w:tcW w:w="3965" w:type="dxa"/>
                </w:tcPr>
                <w:p>
                  <w:pPr>
                    <w:shd w:val="clear" w:color="auto" w:fill="EBF1DE" w:themeFill="accent3" w:themeFillTint="32"/>
                  </w:pPr>
                  <w:r>
                    <w:rPr>
                      <w:rFonts w:hint="eastAsia"/>
                    </w:rPr>
                    <w:t>对公司影响较大的大宗原材料做好年度采购计划</w:t>
                  </w:r>
                </w:p>
              </w:tc>
              <w:tc>
                <w:tcPr>
                  <w:tcW w:w="1717" w:type="dxa"/>
                </w:tcPr>
                <w:p>
                  <w:pPr>
                    <w:shd w:val="clear" w:color="auto" w:fill="EBF1DE" w:themeFill="accent3" w:themeFillTint="32"/>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公司运行中可能会对第三方产生不利的影响，或是第三方的要求公司目前无法满足，由此造成的冲突</w:t>
                  </w:r>
                </w:p>
              </w:tc>
              <w:tc>
                <w:tcPr>
                  <w:tcW w:w="3965" w:type="dxa"/>
                </w:tcPr>
                <w:p>
                  <w:pPr>
                    <w:shd w:val="clear" w:color="auto" w:fill="EBF1DE" w:themeFill="accent3" w:themeFillTint="32"/>
                  </w:pPr>
                  <w:r>
                    <w:rPr>
                      <w:rFonts w:hint="eastAsia"/>
                    </w:rPr>
                    <w:t>各职能部门加强与第三方的沟通，对第三方的要求及时进行处理，必要时及时提交公司高层进行资源配置，降低第三的抱怨</w:t>
                  </w:r>
                </w:p>
              </w:tc>
              <w:tc>
                <w:tcPr>
                  <w:tcW w:w="1717" w:type="dxa"/>
                </w:tcPr>
                <w:p>
                  <w:pPr>
                    <w:shd w:val="clear" w:color="auto" w:fill="EBF1DE" w:themeFill="accent3" w:themeFillTint="32"/>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w:t>
            </w:r>
            <w:r>
              <w:rPr>
                <w:rFonts w:hint="eastAsia"/>
              </w:rPr>
              <w:sym w:font="Wingdings 2" w:char="0052"/>
            </w:r>
            <w:r>
              <w:rPr>
                <w:rFonts w:hint="eastAsia"/>
              </w:rPr>
              <w:t xml:space="preserve">废水排放  </w:t>
            </w:r>
            <w:r>
              <w:rPr>
                <w:rFonts w:hint="eastAsia"/>
              </w:rPr>
              <w:sym w:font="Wingdings 2" w:char="0052"/>
            </w:r>
            <w:r>
              <w:rPr>
                <w:rFonts w:hint="eastAsia"/>
              </w:rPr>
              <w:t xml:space="preserve">废气排放 □粉尘排放  </w:t>
            </w:r>
            <w:r>
              <w:rPr>
                <w:rFonts w:hint="eastAsia"/>
              </w:rPr>
              <w:sym w:font="Wingdings 2" w:char="0052"/>
            </w:r>
            <w:r>
              <w:rPr>
                <w:rFonts w:hint="eastAsia"/>
              </w:rPr>
              <w:t xml:space="preserve">危废排放 □噪声排放  </w:t>
            </w:r>
            <w:r>
              <w:rPr>
                <w:rFonts w:hint="eastAsia"/>
              </w:rPr>
              <w:sym w:font="Wingdings 2" w:char="0052"/>
            </w:r>
            <w:r>
              <w:rPr>
                <w:rFonts w:hint="eastAsia"/>
              </w:rPr>
              <w:t xml:space="preserve">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□设备降噪  </w:t>
            </w:r>
            <w:r>
              <w:rPr>
                <w:rFonts w:hint="eastAsia"/>
              </w:rPr>
              <w:sym w:font="Wingdings 2" w:char="0052"/>
            </w:r>
            <w:r>
              <w:rPr>
                <w:rFonts w:hint="eastAsia"/>
              </w:rPr>
              <w:t xml:space="preserve">危废合法处置 □使用节能设备  </w:t>
            </w:r>
            <w:r>
              <w:rPr>
                <w:rFonts w:hint="eastAsia"/>
              </w:rPr>
              <w:sym w:font="Wingdings 2" w:char="0052"/>
            </w:r>
            <w:r>
              <w:rPr>
                <w:rFonts w:hint="eastAsia"/>
              </w:rPr>
              <w:t xml:space="preserve">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p>
            <w:pPr>
              <w:shd w:val="clear" w:color="auto" w:fill="EBF1DE" w:themeFill="accent3" w:themeFillTint="32"/>
              <w:rPr>
                <w:rFonts w:hint="eastAsia" w:ascii="Wingdings" w:hAnsi="Wingdings"/>
              </w:rPr>
            </w:pPr>
            <w:r>
              <w:drawing>
                <wp:inline distT="0" distB="0" distL="114300" distR="114300">
                  <wp:extent cx="5934710" cy="4438650"/>
                  <wp:effectExtent l="0" t="0" r="889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5934710" cy="4438650"/>
                          </a:xfrm>
                          <a:prstGeom prst="rect">
                            <a:avLst/>
                          </a:prstGeom>
                          <a:noFill/>
                          <a:ln>
                            <a:noFill/>
                          </a:ln>
                        </pic:spPr>
                      </pic:pic>
                    </a:graphicData>
                  </a:graphic>
                </wp:inline>
              </w:drawing>
            </w:r>
          </w:p>
          <w:p>
            <w:pPr>
              <w:shd w:val="clear" w:color="auto" w:fill="EBF1DE" w:themeFill="accent3" w:themeFillTint="32"/>
            </w:pPr>
            <w:r>
              <w:rPr>
                <w:rFonts w:hint="eastAsia"/>
              </w:rPr>
              <w:sym w:font="Wingdings 2" w:char="0052"/>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1235</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p>
          <w:p>
            <w:pPr>
              <w:shd w:val="clear" w:color="auto" w:fill="EBF1DE" w:themeFill="accent3" w:themeFillTint="32"/>
              <w:rPr>
                <w:rFonts w:hint="eastAsia" w:ascii="宋体" w:hAnsi="宋体" w:eastAsia="宋体" w:cs="宋体"/>
                <w:sz w:val="21"/>
                <w:szCs w:val="21"/>
                <w:u w:val="single"/>
              </w:rPr>
            </w:pPr>
            <w:r>
              <w:rPr>
                <w:rFonts w:hint="eastAsia"/>
              </w:rPr>
              <w:t>主要生产设备有：</w:t>
            </w:r>
            <w:r>
              <w:rPr>
                <w:rFonts w:hint="eastAsia"/>
                <w:u w:val="single"/>
              </w:rPr>
              <w:t xml:space="preserve">  </w:t>
            </w:r>
            <w:r>
              <w:rPr>
                <w:rFonts w:hint="eastAsia" w:ascii="宋体" w:hAnsi="宋体" w:eastAsia="宋体" w:cs="宋体"/>
                <w:color w:val="000000"/>
                <w:sz w:val="21"/>
                <w:szCs w:val="21"/>
                <w:u w:val="single"/>
                <w:lang w:val="en-US" w:eastAsia="zh-CN"/>
              </w:rPr>
              <w:t>电子天平、原子吸收、光谱仪、PH计、溶解氧分析仪、多功能声级计</w:t>
            </w:r>
            <w:r>
              <w:rPr>
                <w:rFonts w:hint="eastAsia" w:ascii="宋体" w:hAnsi="宋体" w:cs="宋体"/>
                <w:color w:val="000000"/>
                <w:sz w:val="21"/>
                <w:szCs w:val="21"/>
                <w:u w:val="single"/>
                <w:lang w:val="en-US" w:eastAsia="zh-CN"/>
              </w:rPr>
              <w:t>等</w:t>
            </w:r>
            <w:r>
              <w:rPr>
                <w:rFonts w:hint="eastAsia" w:ascii="宋体" w:hAnsi="宋体" w:eastAsia="宋体" w:cs="宋体"/>
                <w:sz w:val="21"/>
                <w:szCs w:val="21"/>
                <w:u w:val="single"/>
              </w:rPr>
              <w:t xml:space="preserve">                               </w:t>
            </w:r>
          </w:p>
          <w:p>
            <w:pPr>
              <w:shd w:val="clear" w:color="auto" w:fill="EBF1DE" w:themeFill="accent3" w:themeFillTint="32"/>
              <w:rPr>
                <w:rFonts w:hint="eastAsia" w:ascii="宋体" w:hAnsi="宋体" w:eastAsia="宋体" w:cs="宋体"/>
                <w:sz w:val="21"/>
                <w:szCs w:val="21"/>
                <w:u w:val="single"/>
              </w:rPr>
            </w:pPr>
            <w:r>
              <w:rPr>
                <w:rFonts w:hint="eastAsia"/>
              </w:rPr>
              <w:t>主要环保设备有：</w:t>
            </w:r>
            <w:r>
              <w:rPr>
                <w:rFonts w:hint="eastAsia"/>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通风橱、喷淋装置、超声波清洗器、灭火器等</w:t>
            </w:r>
            <w:r>
              <w:rPr>
                <w:rFonts w:hint="eastAsia" w:ascii="宋体" w:hAnsi="宋体" w:eastAsia="宋体" w:cs="宋体"/>
                <w:sz w:val="21"/>
                <w:szCs w:val="21"/>
                <w:u w:val="single"/>
              </w:rPr>
              <w:t xml:space="preserve">                                </w:t>
            </w:r>
          </w:p>
          <w:p>
            <w:pPr>
              <w:shd w:val="clear" w:color="auto" w:fill="EBF1DE" w:themeFill="accent3" w:themeFillTint="32"/>
            </w:pPr>
            <w:r>
              <w:rPr>
                <w:rFonts w:hint="eastAsia"/>
              </w:rPr>
              <w:t>特种设备：</w:t>
            </w:r>
            <w:r>
              <w:rPr>
                <w:rFonts w:hint="eastAsia" w:ascii="Wingdings" w:hAnsi="Wingdings"/>
              </w:rPr>
              <w:t>¨</w:t>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rPr>
              <w:sym w:font="Wingdings 2" w:char="0052"/>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rPr>
              <w:sym w:font="Wingdings 2" w:char="0052"/>
            </w:r>
            <w:r>
              <w:rPr>
                <w:rFonts w:hint="eastAsia"/>
              </w:rPr>
              <w:t xml:space="preserve">危化品库  </w:t>
            </w:r>
          </w:p>
          <w:p>
            <w:pPr>
              <w:shd w:val="clear" w:color="auto" w:fill="EBF1DE" w:themeFill="accent3" w:themeFillTint="32"/>
              <w:ind w:firstLine="1050" w:firstLineChars="500"/>
            </w:pPr>
            <w:r>
              <w:rPr>
                <w:rFonts w:hint="eastAsia"/>
              </w:rPr>
              <w:sym w:font="Wingdings 2" w:char="0052"/>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lang w:eastAsia="zh-CN"/>
              </w:rPr>
              <w:t>：</w:t>
            </w:r>
            <w:r>
              <w:rPr>
                <w:rFonts w:hint="eastAsia" w:ascii="宋体" w:hAnsi="宋体" w:eastAsia="宋体" w:cs="宋体"/>
                <w:color w:val="000000"/>
                <w:sz w:val="21"/>
                <w:szCs w:val="21"/>
                <w:u w:val="single"/>
                <w:lang w:val="en-US" w:eastAsia="zh-CN"/>
              </w:rPr>
              <w:t>电子天平、原子吸收、光谱仪、PH计、溶解氧分析仪、多功能声级计</w:t>
            </w:r>
            <w:r>
              <w:rPr>
                <w:rFonts w:hint="eastAsia" w:ascii="宋体" w:hAnsi="宋体" w:cs="宋体"/>
                <w:color w:val="000000"/>
                <w:sz w:val="21"/>
                <w:szCs w:val="21"/>
                <w:u w:val="single"/>
                <w:lang w:val="en-US" w:eastAsia="zh-CN"/>
              </w:rPr>
              <w:t>等</w:t>
            </w:r>
            <w:r>
              <w:rPr>
                <w:rFonts w:hint="eastAsia"/>
                <w:u w:val="single"/>
              </w:rPr>
              <w:t xml:space="preserve">                    </w:t>
            </w:r>
          </w:p>
          <w:p>
            <w:pPr>
              <w:shd w:val="clear" w:color="auto" w:fill="EBF1DE" w:themeFill="accent3" w:themeFillTint="32"/>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rPr>
              <w:sym w:font="Wingdings 2" w:char="0052"/>
            </w:r>
            <w:r>
              <w:rPr>
                <w:rFonts w:hint="eastAsia"/>
              </w:rPr>
              <w:t xml:space="preserve">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rPr>
              <w:sym w:font="Wingdings 2" w:char="0052"/>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rPr>
              <w:sym w:font="Wingdings 2" w:char="0052"/>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rPr>
              <w:sym w:font="Wingdings 2" w:char="0052"/>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rPr>
              <w:sym w:font="Wingdings 2" w:char="0052"/>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rPr>
              <w:sym w:font="Wingdings 2" w:char="0052"/>
            </w:r>
            <w:r>
              <w:rPr>
                <w:rFonts w:hint="eastAsia"/>
              </w:rPr>
              <w:t xml:space="preserve">合同约定 </w:t>
            </w:r>
            <w:r>
              <w:rPr>
                <w:rFonts w:hint="eastAsia"/>
              </w:rPr>
              <w:sym w:font="Wingdings 2" w:char="0052"/>
            </w:r>
            <w:r>
              <w:rPr>
                <w:rFonts w:hint="eastAsia"/>
              </w:rPr>
              <w:t xml:space="preserve">危害告知  </w:t>
            </w:r>
            <w:r>
              <w:rPr>
                <w:rFonts w:hint="eastAsia"/>
              </w:rPr>
              <w:sym w:font="Wingdings 2" w:char="0052"/>
            </w:r>
            <w:r>
              <w:rPr>
                <w:rFonts w:hint="eastAsia"/>
              </w:rPr>
              <w:t xml:space="preserve">现场检查 </w:t>
            </w:r>
            <w:r>
              <w:rPr>
                <w:rFonts w:hint="eastAsia" w:ascii="Wingdings" w:hAnsi="Wingdings"/>
              </w:rPr>
              <w:t>¨</w:t>
            </w:r>
            <w:r>
              <w:rPr>
                <w:rFonts w:hint="eastAsia"/>
              </w:rPr>
              <w:t xml:space="preserve">专人跟踪  </w:t>
            </w:r>
            <w:r>
              <w:rPr>
                <w:rFonts w:hint="eastAsia"/>
              </w:rPr>
              <w:sym w:font="Wingdings 2" w:char="0052"/>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生活废水进行城市管网处理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r>
                    <w:rPr>
                      <w:rFonts w:hint="eastAsia" w:ascii="宋体" w:hAnsi="宋体" w:eastAsia="宋体" w:cs="宋体"/>
                      <w:sz w:val="21"/>
                      <w:szCs w:val="21"/>
                      <w:u w:val="single"/>
                      <w:lang w:val="en-US" w:eastAsia="zh-CN"/>
                    </w:rPr>
                    <w:t>通风橱、喷淋装置</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lang w:val="en-US" w:eastAsia="zh-CN"/>
                    </w:rPr>
                    <w:t>危</w:t>
                  </w:r>
                  <w:r>
                    <w:rPr>
                      <w:rFonts w:hint="eastAsia"/>
                    </w:rPr>
                    <w:t>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分类管理，设危废存储间</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配备灭火器消防栓等</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hint="default" w:eastAsia="宋体"/>
                      <w:lang w:val="en-US" w:eastAsia="zh-CN"/>
                    </w:rPr>
                  </w:pPr>
                  <w:r>
                    <w:rPr>
                      <w:rFonts w:hint="eastAsia"/>
                      <w:lang w:val="en-US" w:eastAsia="zh-CN"/>
                    </w:rPr>
                    <w:t>危化品泄漏</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小心搬运</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有效</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rPr>
              <w:sym w:font="Wingdings 2" w:char="0052"/>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 xml:space="preserve">MSDS </w:t>
            </w:r>
            <w:r>
              <w:rPr>
                <w:rFonts w:hint="eastAsia"/>
              </w:rPr>
              <w:sym w:font="Wingdings 2" w:char="0052"/>
            </w:r>
            <w:r>
              <w:rPr>
                <w:rFonts w:hint="eastAsia"/>
              </w:rPr>
              <w:t>存在不足</w:t>
            </w:r>
            <w:r>
              <w:rPr>
                <w:rFonts w:hint="eastAsia"/>
                <w:lang w:eastAsia="zh-CN"/>
              </w:rPr>
              <w:t>，</w:t>
            </w:r>
            <w:r>
              <w:rPr>
                <w:rFonts w:hint="eastAsia"/>
                <w:lang w:val="en-US" w:eastAsia="zh-CN"/>
              </w:rPr>
              <w:t>开具了不符合报告，</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rPr>
              <w:sym w:font="Wingdings 2" w:char="0052"/>
            </w:r>
            <w:r>
              <w:rPr>
                <w:rFonts w:hint="eastAsia"/>
              </w:rPr>
              <w:t xml:space="preserve">火灾控制 </w:t>
            </w:r>
            <w:r>
              <w:rPr>
                <w:rFonts w:hint="eastAsia"/>
              </w:rPr>
              <w:sym w:font="Wingdings 2" w:char="0052"/>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rPr>
              <w:sym w:font="Wingdings 2" w:char="0052"/>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消防</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10-11</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rPr>
              <w:sym w:font="Wingdings 2" w:char="0052"/>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633"/>
        <w:gridCol w:w="9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rPr>
              <w:sym w:font="Wingdings 2" w:char="0052"/>
            </w:r>
            <w:r>
              <w:rPr>
                <w:rFonts w:hint="eastAsia"/>
                <w:lang w:val="en-US" w:eastAsia="zh-CN"/>
              </w:rPr>
              <w:t>OHSMS</w:t>
            </w:r>
            <w:r>
              <w:rPr>
                <w:rFonts w:hint="eastAsia"/>
              </w:rPr>
              <w:t xml:space="preserve">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 xml:space="preserve">认知 </w:t>
                  </w: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r>
                    <w:rPr>
                      <w:rFonts w:hint="eastAsia"/>
                    </w:rPr>
                    <w:sym w:font="Wingdings 2" w:char="0052"/>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 xml:space="preserve">安全作业控制  </w:t>
            </w:r>
            <w:r>
              <w:rPr>
                <w:rFonts w:hint="eastAsia"/>
              </w:rPr>
              <w:sym w:font="Wingdings 2" w:char="0052"/>
            </w:r>
            <w:r>
              <w:rPr>
                <w:rFonts w:hint="eastAsia"/>
              </w:rPr>
              <w:t xml:space="preserve">职业危害管理  </w:t>
            </w:r>
            <w:r>
              <w:rPr>
                <w:rFonts w:hint="eastAsia"/>
              </w:rPr>
              <w:sym w:font="Wingdings 2" w:char="0052"/>
            </w:r>
            <w:r>
              <w:rPr>
                <w:rFonts w:hint="eastAsia"/>
              </w:rPr>
              <w:t xml:space="preserve">消防控制 </w:t>
            </w:r>
            <w:r>
              <w:rPr>
                <w:rFonts w:hint="eastAsia"/>
              </w:rPr>
              <w:sym w:font="Wingdings 2" w:char="0052"/>
            </w:r>
            <w:r>
              <w:rPr>
                <w:rFonts w:hint="eastAsia"/>
              </w:rPr>
              <w:t xml:space="preserve">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sym w:font="Wingdings 2" w:char="00A3"/>
            </w:r>
            <w:r>
              <w:rPr>
                <w:rFonts w:hint="eastAsia"/>
              </w:rPr>
              <w:t xml:space="preserve">危险废物处置 □消防检测 </w:t>
            </w:r>
            <w:r>
              <w:rPr>
                <w:rFonts w:hint="eastAsia"/>
              </w:rPr>
              <w:sym w:font="Wingdings 2" w:char="00A3"/>
            </w:r>
            <w:r>
              <w:rPr>
                <w:rFonts w:hint="eastAsia"/>
              </w:rPr>
              <w:t>生产/服务过程 □安全监测 □产品运输 □设备维修</w:t>
            </w:r>
          </w:p>
          <w:p>
            <w:pPr>
              <w:spacing w:before="40" w:after="40"/>
            </w:pPr>
            <w:r>
              <w:rPr>
                <w:rFonts w:hint="eastAsia"/>
              </w:rPr>
              <w:sym w:font="Wingdings 2" w:char="00A3"/>
            </w: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 □建立机制 □法规宣传 □风险机遇的应对 □重视相关方反馈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400" w:lineRule="exact"/>
              <w:ind w:firstLine="420" w:firstLineChars="200"/>
              <w:rPr>
                <w:u w:val="single"/>
              </w:rPr>
            </w:pPr>
            <w:r>
              <w:rPr>
                <w:rFonts w:hint="eastAsia"/>
              </w:rPr>
              <w:t>最高管理者制定了文件化的职业健康安全管理体系方针：</w:t>
            </w:r>
            <w:r>
              <w:rPr>
                <w:rFonts w:hint="eastAsia"/>
                <w:u w:val="single"/>
              </w:rPr>
              <w:t xml:space="preserve"> </w:t>
            </w:r>
            <w:r>
              <w:rPr>
                <w:rFonts w:hint="eastAsia"/>
                <w:b/>
                <w:bCs/>
                <w:sz w:val="21"/>
                <w:szCs w:val="21"/>
                <w:u w:val="single"/>
              </w:rPr>
              <w:t xml:space="preserve"> </w:t>
            </w:r>
            <w:r>
              <w:rPr>
                <w:rFonts w:hint="eastAsia" w:ascii="宋体" w:hAnsi="宋体"/>
                <w:b/>
                <w:bCs/>
                <w:spacing w:val="20"/>
                <w:sz w:val="21"/>
                <w:szCs w:val="21"/>
                <w:u w:val="single"/>
              </w:rPr>
              <w:t>遵守法律法规，以人为本，持续改进，确保体系有效。以顾客为中心，保护环境，预防事故，创建满意工程。</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检测部、行政部</w:t>
            </w:r>
          </w:p>
          <w:p>
            <w:pPr>
              <w:rPr>
                <w:rFonts w:hint="default" w:eastAsia="宋体"/>
                <w:lang w:val="en-US" w:eastAsia="zh-CN"/>
              </w:rPr>
            </w:pPr>
            <w:r>
              <w:rPr>
                <w:rFonts w:hint="eastAsia"/>
              </w:rPr>
              <w:t>安全的主管部门是——</w:t>
            </w:r>
            <w:r>
              <w:rPr>
                <w:rFonts w:hint="eastAsia"/>
                <w:lang w:val="en-US"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ascii="宋体" w:hAnsi="宋体" w:eastAsia="宋体" w:cs="宋体"/>
                <w:sz w:val="21"/>
                <w:szCs w:val="21"/>
                <w:highlight w:val="none"/>
                <w:u w:val="none"/>
                <w:lang w:eastAsia="zh-CN"/>
              </w:rPr>
              <w:t>刘泽彪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安全用电</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禁止乱接乱接、日常检查电源线是否老化</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 xml:space="preserve">□机械伤害  </w:t>
            </w:r>
            <w:r>
              <w:rPr>
                <w:rFonts w:hint="eastAsia"/>
              </w:rPr>
              <w:sym w:font="Wingdings 2" w:char="0052"/>
            </w:r>
            <w:r>
              <w:rPr>
                <w:rFonts w:hint="eastAsia"/>
              </w:rPr>
              <w:t xml:space="preserve">触电 </w:t>
            </w:r>
            <w:r>
              <w:rPr>
                <w:rFonts w:hint="eastAsia"/>
              </w:rPr>
              <w:sym w:font="Wingdings 2" w:char="0052"/>
            </w:r>
            <w:r>
              <w:rPr>
                <w:rFonts w:hint="eastAsia"/>
              </w:rPr>
              <w:t xml:space="preserve">化学伤害  □噪声 □粉尘  □危险作业 □高低温  </w:t>
            </w:r>
            <w:r>
              <w:rPr>
                <w:rFonts w:hint="eastAsia"/>
              </w:rPr>
              <w:sym w:font="Wingdings 2" w:char="0052"/>
            </w:r>
            <w:r>
              <w:rPr>
                <w:rFonts w:hint="eastAsia"/>
              </w:rPr>
              <w:t xml:space="preserve">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rPr>
              <w:sym w:font="Wingdings 2" w:char="0052"/>
            </w:r>
            <w:r>
              <w:rPr>
                <w:rFonts w:hint="eastAsia"/>
              </w:rPr>
              <w:t xml:space="preserve">漏电保护  </w:t>
            </w:r>
            <w:r>
              <w:rPr>
                <w:rFonts w:hint="eastAsia"/>
              </w:rPr>
              <w:sym w:font="Wingdings 2" w:char="0052"/>
            </w:r>
            <w:r>
              <w:rPr>
                <w:rFonts w:hint="eastAsia"/>
              </w:rPr>
              <w:t>穿戴劳保用品 □作业票管理  □挂牌上锁管理</w:t>
            </w:r>
          </w:p>
          <w:p>
            <w:pPr>
              <w:rPr>
                <w:highlight w:val="cyan"/>
              </w:rPr>
            </w:pPr>
            <w:r>
              <w:rPr>
                <w:rFonts w:hint="eastAsia"/>
              </w:rPr>
              <w:sym w:font="Wingdings 2" w:char="0052"/>
            </w:r>
            <w:r>
              <w:rPr>
                <w:rFonts w:hint="eastAsia"/>
              </w:rPr>
              <w:t xml:space="preserve">危化品控制 □压力容器检测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p>
            <w:pPr>
              <w:rPr>
                <w:rFonts w:hint="eastAsia" w:ascii="Wingdings" w:hAnsi="Wingdings"/>
              </w:rPr>
            </w:pPr>
            <w:r>
              <w:drawing>
                <wp:inline distT="0" distB="0" distL="114300" distR="114300">
                  <wp:extent cx="5824855" cy="4356735"/>
                  <wp:effectExtent l="0" t="0" r="4445" b="571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6"/>
                          <a:stretch>
                            <a:fillRect/>
                          </a:stretch>
                        </pic:blipFill>
                        <pic:spPr>
                          <a:xfrm>
                            <a:off x="0" y="0"/>
                            <a:ext cx="5824855" cy="4356735"/>
                          </a:xfrm>
                          <a:prstGeom prst="rect">
                            <a:avLst/>
                          </a:prstGeom>
                          <a:noFill/>
                          <a:ln>
                            <a:noFill/>
                          </a:ln>
                        </pic:spPr>
                      </pic:pic>
                    </a:graphicData>
                  </a:graphic>
                </wp:inline>
              </w:drawing>
            </w:r>
          </w:p>
          <w:p>
            <w:r>
              <w:rPr>
                <w:rFonts w:hint="eastAsia"/>
              </w:rPr>
              <w:sym w:font="Wingdings 2" w:char="0052"/>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1235</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p>
          <w:p>
            <w:pPr>
              <w:rPr>
                <w:rFonts w:hint="eastAsia" w:ascii="宋体" w:hAnsi="宋体" w:eastAsia="宋体" w:cs="宋体"/>
                <w:sz w:val="21"/>
                <w:szCs w:val="21"/>
                <w:u w:val="single"/>
              </w:rPr>
            </w:pPr>
            <w:r>
              <w:rPr>
                <w:rFonts w:hint="eastAsia"/>
              </w:rPr>
              <w:t>主要生产设备有：</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u w:val="single"/>
                <w:lang w:val="en-US" w:eastAsia="zh-CN"/>
              </w:rPr>
              <w:t>电子天平、原子吸收、光谱仪、PH计、溶解氧分析仪、多功能声级计</w:t>
            </w:r>
            <w:r>
              <w:rPr>
                <w:rFonts w:hint="eastAsia" w:ascii="宋体" w:hAnsi="宋体" w:eastAsia="宋体" w:cs="宋体"/>
                <w:sz w:val="21"/>
                <w:szCs w:val="21"/>
                <w:u w:val="single"/>
              </w:rPr>
              <w:t xml:space="preserve">                                </w:t>
            </w:r>
          </w:p>
          <w:p>
            <w:r>
              <w:rPr>
                <w:rFonts w:hint="eastAsia"/>
              </w:rPr>
              <w:t>主要安全装置有：</w:t>
            </w:r>
          </w:p>
          <w:p>
            <w:r>
              <w:rPr>
                <w:rFonts w:hint="eastAsia" w:ascii="Wingdings" w:hAnsi="Wingdings"/>
              </w:rPr>
              <w:t>¨</w:t>
            </w:r>
            <w:r>
              <w:rPr>
                <w:rFonts w:hint="eastAsia"/>
              </w:rPr>
              <w:t xml:space="preserve">急停按钮 </w:t>
            </w:r>
            <w:r>
              <w:rPr>
                <w:rFonts w:hint="eastAsia" w:ascii="Wingdings" w:hAnsi="Wingdings"/>
              </w:rPr>
              <w:t>¨</w:t>
            </w:r>
            <w:r>
              <w:rPr>
                <w:rFonts w:hint="eastAsia"/>
              </w:rPr>
              <w:t xml:space="preserve">光栅 </w:t>
            </w:r>
            <w:r>
              <w:rPr>
                <w:rFonts w:hint="eastAsia" w:ascii="Wingdings" w:hAnsi="Wingdings"/>
              </w:rPr>
              <w:t>¨</w:t>
            </w:r>
            <w:r>
              <w:rPr>
                <w:rFonts w:hint="eastAsia"/>
              </w:rPr>
              <w:t xml:space="preserve">联锁装置  </w:t>
            </w: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特种设备：</w:t>
            </w:r>
            <w:r>
              <w:rPr>
                <w:rFonts w:hint="eastAsia" w:ascii="Wingdings" w:hAnsi="Wingdings"/>
              </w:rPr>
              <w:t>¨</w:t>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r>
              <w:rPr>
                <w:rFonts w:hint="eastAsia"/>
              </w:rPr>
              <w:t>职业健康安全监测的计量器具有：</w:t>
            </w:r>
          </w:p>
          <w:p>
            <w:r>
              <w:rPr>
                <w:rFonts w:hint="eastAsia" w:ascii="Wingdings" w:hAnsi="Wingdings"/>
              </w:rPr>
              <w:t>¨</w:t>
            </w:r>
            <w:r>
              <w:rPr>
                <w:rFonts w:hint="eastAsia"/>
              </w:rPr>
              <w:t xml:space="preserve">压力表 </w:t>
            </w:r>
            <w:r>
              <w:rPr>
                <w:rFonts w:hint="eastAsia" w:ascii="Wingdings" w:hAnsi="Wingdings"/>
              </w:rPr>
              <w:t>¨</w:t>
            </w:r>
            <w:r>
              <w:rPr>
                <w:rFonts w:hint="eastAsia"/>
              </w:rPr>
              <w:t xml:space="preserve">可燃气体探测器 </w:t>
            </w:r>
            <w:r>
              <w:rPr>
                <w:rFonts w:hint="eastAsia" w:ascii="Wingdings" w:hAnsi="Wingdings"/>
              </w:rPr>
              <w:t>¨</w:t>
            </w:r>
            <w:r>
              <w:rPr>
                <w:rFonts w:hint="eastAsia"/>
              </w:rPr>
              <w:t xml:space="preserve">摇表 </w:t>
            </w:r>
            <w:r>
              <w:rPr>
                <w:rFonts w:hint="eastAsia" w:ascii="Wingdings" w:hAnsi="Wingdings"/>
              </w:rPr>
              <w:t>¨</w:t>
            </w:r>
            <w:r>
              <w:rPr>
                <w:rFonts w:hint="eastAsia"/>
              </w:rPr>
              <w:t xml:space="preserve">验电器 </w:t>
            </w:r>
            <w:r>
              <w:rPr>
                <w:rFonts w:hint="eastAsia" w:ascii="Wingdings" w:hAnsi="Wingdings"/>
              </w:rPr>
              <w:t>¨</w:t>
            </w:r>
            <w:r>
              <w:rPr>
                <w:rFonts w:hint="eastAsia"/>
              </w:rPr>
              <w:t xml:space="preserve">氧含量测定仪  </w:t>
            </w:r>
            <w:r>
              <w:rPr>
                <w:rFonts w:hint="eastAsia" w:ascii="Wingdings" w:hAnsi="Wingdings"/>
              </w:rPr>
              <w:t>¨</w:t>
            </w:r>
            <w:r>
              <w:rPr>
                <w:rFonts w:hint="eastAsia"/>
              </w:rPr>
              <w:t xml:space="preserve">声级计  </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rPr>
              <w:sym w:font="Wingdings 2" w:char="0052"/>
            </w:r>
            <w:r>
              <w:rPr>
                <w:rFonts w:hint="eastAsia"/>
              </w:rPr>
              <w:t xml:space="preserve">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rPr>
              <w:sym w:font="Wingdings 2" w:char="0052"/>
            </w:r>
            <w:r>
              <w:rPr>
                <w:rFonts w:hint="eastAsia"/>
              </w:rPr>
              <w:t xml:space="preserve">局域网  </w:t>
            </w:r>
            <w:r>
              <w:rPr>
                <w:rFonts w:hint="eastAsia" w:ascii="Wingdings" w:hAnsi="Wingdings"/>
              </w:rPr>
              <w:t>¨</w:t>
            </w:r>
            <w:r>
              <w:rPr>
                <w:rFonts w:hint="eastAsia"/>
              </w:rPr>
              <w:t>其他</w:t>
            </w:r>
          </w:p>
          <w:p/>
          <w:p>
            <w:r>
              <w:rPr>
                <w:rFonts w:hint="eastAsia"/>
              </w:rPr>
              <w:t xml:space="preserve">实施了员工三级安全教育： </w:t>
            </w:r>
            <w:r>
              <w:rPr>
                <w:rFonts w:hint="eastAsia"/>
              </w:rPr>
              <w:sym w:font="Wingdings 2" w:char="0052"/>
            </w:r>
            <w:r>
              <w:rPr>
                <w:rFonts w:hint="eastAsia"/>
              </w:rPr>
              <w:t xml:space="preserve">入职 </w:t>
            </w:r>
            <w:r>
              <w:rPr>
                <w:rFonts w:hint="eastAsia"/>
              </w:rPr>
              <w:sym w:font="Wingdings 2" w:char="0052"/>
            </w:r>
            <w:r>
              <w:rPr>
                <w:rFonts w:hint="eastAsia"/>
              </w:rPr>
              <w:t xml:space="preserve">换岗  </w:t>
            </w:r>
            <w:r>
              <w:rPr>
                <w:rFonts w:hint="eastAsia"/>
              </w:rPr>
              <w:sym w:font="Wingdings 2" w:char="0052"/>
            </w:r>
            <w:r>
              <w:rPr>
                <w:rFonts w:hint="eastAsia"/>
              </w:rPr>
              <w:t xml:space="preserve">离职 </w:t>
            </w:r>
          </w:p>
          <w:p>
            <w:r>
              <w:rPr>
                <w:rFonts w:hint="eastAsia"/>
              </w:rPr>
              <w:t xml:space="preserve">实施了员工职业危害告知： </w:t>
            </w:r>
            <w:r>
              <w:rPr>
                <w:rFonts w:hint="eastAsia"/>
              </w:rPr>
              <w:sym w:font="Wingdings 2" w:char="0052"/>
            </w:r>
            <w:r>
              <w:rPr>
                <w:rFonts w:hint="eastAsia"/>
              </w:rPr>
              <w:t xml:space="preserve">入职 </w:t>
            </w:r>
            <w:r>
              <w:rPr>
                <w:rFonts w:hint="eastAsia"/>
              </w:rPr>
              <w:sym w:font="Wingdings 2" w:char="0052"/>
            </w:r>
            <w:r>
              <w:rPr>
                <w:rFonts w:hint="eastAsia"/>
              </w:rPr>
              <w:t xml:space="preserve">换岗  </w:t>
            </w:r>
            <w:r>
              <w:rPr>
                <w:rFonts w:hint="eastAsia"/>
              </w:rPr>
              <w:sym w:font="Wingdings 2" w:char="0052"/>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rPr>
              <w:sym w:font="Wingdings 2" w:char="0052"/>
            </w:r>
            <w:r>
              <w:rPr>
                <w:rFonts w:hint="eastAsia"/>
              </w:rPr>
              <w:t xml:space="preserve">MSDS   </w:t>
            </w:r>
            <w:r>
              <w:rPr>
                <w:rFonts w:hint="eastAsia"/>
              </w:rPr>
              <w:sym w:font="Wingdings 2" w:char="0052"/>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rPr>
              <w:sym w:font="Wingdings 2" w:char="0052"/>
            </w:r>
            <w:r>
              <w:rPr>
                <w:rFonts w:hint="eastAsia"/>
              </w:rPr>
              <w:t>消除危险源；</w:t>
            </w:r>
          </w:p>
          <w:p>
            <w:r>
              <w:rPr>
                <w:rFonts w:hint="eastAsia"/>
              </w:rPr>
              <w:t xml:space="preserve"> </w:t>
            </w:r>
            <w:r>
              <w:rPr>
                <w:rFonts w:hint="eastAsia"/>
              </w:rPr>
              <w:sym w:font="Wingdings 2" w:char="0052"/>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rPr>
              <w:sym w:font="Wingdings 2" w:char="0052"/>
            </w:r>
            <w:r>
              <w:rPr>
                <w:rFonts w:hint="eastAsia"/>
              </w:rPr>
              <w:t>使用管理措施，包括培训；</w:t>
            </w:r>
          </w:p>
          <w:p>
            <w:r>
              <w:rPr>
                <w:rFonts w:hint="eastAsia"/>
              </w:rPr>
              <w:t xml:space="preserve"> </w:t>
            </w:r>
            <w:r>
              <w:rPr>
                <w:rFonts w:hint="eastAsia"/>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rPr>
              <w:sym w:font="Wingdings 2" w:char="0052"/>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rPr>
              <w:sym w:font="Wingdings 2" w:char="0052"/>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设备维保  </w:t>
            </w:r>
            <w:r>
              <w:rPr>
                <w:rFonts w:hint="eastAsia"/>
              </w:rPr>
              <w:sym w:font="Wingdings 2" w:char="0052"/>
            </w:r>
            <w:r>
              <w:rPr>
                <w:rFonts w:hint="eastAsia"/>
              </w:rPr>
              <w:t xml:space="preserve">运输  </w:t>
            </w:r>
            <w:r>
              <w:rPr>
                <w:rFonts w:hint="eastAsia" w:ascii="Wingdings" w:hAnsi="Wingdings"/>
              </w:rPr>
              <w:t>¨</w:t>
            </w:r>
            <w:r>
              <w:rPr>
                <w:rFonts w:hint="eastAsia"/>
              </w:rPr>
              <w:t>其他</w:t>
            </w:r>
          </w:p>
          <w:p>
            <w:pPr>
              <w:jc w:val="left"/>
            </w:pPr>
            <w:r>
              <w:rPr>
                <w:rFonts w:hint="eastAsia"/>
              </w:rPr>
              <w:t>控制方式：</w:t>
            </w:r>
            <w:r>
              <w:rPr>
                <w:rFonts w:hint="eastAsia"/>
              </w:rPr>
              <w:sym w:font="Wingdings 2" w:char="0052"/>
            </w:r>
            <w:r>
              <w:rPr>
                <w:rFonts w:hint="eastAsia"/>
              </w:rPr>
              <w:t xml:space="preserve">合同约定 </w:t>
            </w:r>
            <w:r>
              <w:rPr>
                <w:rFonts w:hint="eastAsia"/>
              </w:rPr>
              <w:sym w:font="Wingdings 2" w:char="0052"/>
            </w:r>
            <w:r>
              <w:rPr>
                <w:rFonts w:hint="eastAsia"/>
              </w:rPr>
              <w:t xml:space="preserve">危害告知  </w:t>
            </w:r>
            <w:r>
              <w:rPr>
                <w:rFonts w:hint="eastAsia"/>
              </w:rPr>
              <w:sym w:font="Wingdings 2" w:char="0052"/>
            </w:r>
            <w:r>
              <w:rPr>
                <w:rFonts w:hint="eastAsia"/>
              </w:rPr>
              <w:t xml:space="preserve">现场检查 </w:t>
            </w:r>
            <w:r>
              <w:rPr>
                <w:rFonts w:hint="eastAsia" w:ascii="Wingdings" w:hAnsi="Wingdings"/>
              </w:rPr>
              <w:t>¨</w:t>
            </w:r>
            <w:r>
              <w:rPr>
                <w:rFonts w:hint="eastAsia"/>
              </w:rPr>
              <w:t xml:space="preserve">专人跟踪  </w:t>
            </w:r>
            <w:r>
              <w:rPr>
                <w:rFonts w:hint="eastAsia"/>
              </w:rPr>
              <w:sym w:font="Wingdings 2" w:char="0052"/>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 □挂牌上锁管理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 xml:space="preserve">漏电保护 </w:t>
                  </w:r>
                  <w:r>
                    <w:rPr>
                      <w:rFonts w:hint="eastAsia"/>
                    </w:rPr>
                    <w:sym w:font="Wingdings 2" w:char="0052"/>
                  </w:r>
                  <w:r>
                    <w:rPr>
                      <w:rFonts w:hint="eastAsia"/>
                    </w:rPr>
                    <w:t>绝缘用具检测</w:t>
                  </w:r>
                </w:p>
              </w:tc>
              <w:tc>
                <w:tcPr>
                  <w:tcW w:w="2205" w:type="dxa"/>
                </w:tcPr>
                <w:p>
                  <w:pPr>
                    <w:jc w:val="left"/>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  □穿戴劳保用品（防尘面罩）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 xml:space="preserve">□设置围堰  </w:t>
                  </w:r>
                  <w:r>
                    <w:rPr>
                      <w:rFonts w:hint="eastAsia"/>
                    </w:rPr>
                    <w:sym w:font="Wingdings 2" w:char="0052"/>
                  </w:r>
                  <w:r>
                    <w:rPr>
                      <w:rFonts w:hint="eastAsia"/>
                    </w:rPr>
                    <w:t xml:space="preserve">排风系统 </w:t>
                  </w:r>
                  <w:r>
                    <w:rPr>
                      <w:rFonts w:hint="eastAsia"/>
                    </w:rPr>
                    <w:sym w:font="Wingdings 2" w:char="0052"/>
                  </w:r>
                  <w:r>
                    <w:rPr>
                      <w:rFonts w:hint="eastAsia"/>
                    </w:rPr>
                    <w:t>穿戴劳保用品</w:t>
                  </w:r>
                </w:p>
              </w:tc>
              <w:tc>
                <w:tcPr>
                  <w:tcW w:w="2205" w:type="dxa"/>
                </w:tcPr>
                <w:p>
                  <w:pPr>
                    <w:jc w:val="left"/>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  □空间隔离  □防暑降温用品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22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rFonts w:hint="default" w:eastAsia="宋体"/>
                      <w:lang w:val="en-US" w:eastAsia="zh-CN"/>
                    </w:rPr>
                  </w:pPr>
                  <w:r>
                    <w:rPr>
                      <w:rFonts w:hint="eastAsia"/>
                      <w:lang w:val="en-US" w:eastAsia="zh-CN"/>
                    </w:rPr>
                    <w:t>危化品泄漏</w:t>
                  </w:r>
                </w:p>
              </w:tc>
              <w:tc>
                <w:tcPr>
                  <w:tcW w:w="4725" w:type="dxa"/>
                </w:tcPr>
                <w:p>
                  <w:pPr>
                    <w:jc w:val="left"/>
                    <w:rPr>
                      <w:rFonts w:hint="default" w:eastAsia="宋体"/>
                      <w:lang w:val="en-US" w:eastAsia="zh-CN"/>
                    </w:rPr>
                  </w:pPr>
                  <w:r>
                    <w:rPr>
                      <w:rFonts w:hint="eastAsia"/>
                      <w:lang w:val="en-US" w:eastAsia="zh-CN"/>
                    </w:rPr>
                    <w:t>小心搬运</w:t>
                  </w:r>
                </w:p>
              </w:tc>
              <w:tc>
                <w:tcPr>
                  <w:tcW w:w="2205" w:type="dxa"/>
                </w:tcPr>
                <w:p>
                  <w:pPr>
                    <w:jc w:val="left"/>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pPr>
              <w:jc w:val="left"/>
            </w:pPr>
          </w:p>
          <w:p>
            <w:pPr>
              <w:jc w:val="left"/>
            </w:pPr>
            <w:r>
              <w:rPr>
                <w:rFonts w:hint="eastAsia"/>
              </w:rPr>
              <w:t>生产和服务提供及配套设施（公用过程）的场所及过程的职业健康安全控制：</w:t>
            </w:r>
          </w:p>
          <w:p>
            <w:pPr>
              <w:jc w:val="left"/>
            </w:pP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rPr>
              <w:sym w:font="Wingdings 2" w:char="0052"/>
            </w:r>
            <w:r>
              <w:rPr>
                <w:rFonts w:hint="eastAsia"/>
              </w:rPr>
              <w:t xml:space="preserve">进行了定期检查  </w:t>
            </w:r>
            <w:r>
              <w:rPr>
                <w:rFonts w:hint="eastAsia" w:ascii="Wingdings" w:hAnsi="Wingdings"/>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rPr>
              <w:sym w:font="Wingdings 2" w:char="0052"/>
            </w:r>
            <w:r>
              <w:rPr>
                <w:rFonts w:hint="eastAsia"/>
              </w:rPr>
              <w:t xml:space="preserve">MSDS </w:t>
            </w:r>
            <w:r>
              <w:rPr>
                <w:rFonts w:hint="eastAsia" w:ascii="Wingdings" w:hAnsi="Wingdings"/>
              </w:rPr>
              <w:t>¨</w:t>
            </w:r>
            <w:r>
              <w:rPr>
                <w:rFonts w:hint="eastAsia"/>
              </w:rPr>
              <w:t xml:space="preserve">危害告知标牌 </w:t>
            </w:r>
            <w:r>
              <w:rPr>
                <w:rFonts w:hint="eastAsia"/>
              </w:rPr>
              <w:sym w:font="Wingdings 2" w:char="0052"/>
            </w:r>
            <w:r>
              <w:rPr>
                <w:rFonts w:hint="eastAsia"/>
              </w:rPr>
              <w:t xml:space="preserve">存在不足 </w:t>
            </w:r>
            <w:r>
              <w:rPr>
                <w:rFonts w:hint="eastAsia"/>
                <w:lang w:eastAsia="zh-CN"/>
              </w:rPr>
              <w:t>，</w:t>
            </w:r>
            <w:r>
              <w:rPr>
                <w:rFonts w:hint="eastAsia"/>
                <w:lang w:val="en-US" w:eastAsia="zh-CN"/>
              </w:rPr>
              <w:t>开具了不符合，</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rPr>
              <w:sym w:font="Wingdings 2" w:char="0052"/>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rPr>
              <w:t>¨</w:t>
            </w:r>
            <w:r>
              <w:rPr>
                <w:rFonts w:hint="eastAsia"/>
              </w:rPr>
              <w:t xml:space="preserve">危险品使用 </w:t>
            </w:r>
            <w:r>
              <w:rPr>
                <w:rFonts w:hint="eastAsia" w:ascii="Wingdings" w:hAnsi="Wingdings"/>
              </w:rPr>
              <w:t>¨</w:t>
            </w:r>
            <w:r>
              <w:rPr>
                <w:rFonts w:hint="eastAsia"/>
              </w:rPr>
              <w:t xml:space="preserve">厂区和车间内布局 </w:t>
            </w:r>
            <w:r>
              <w:rPr>
                <w:rFonts w:hint="eastAsia" w:ascii="Wingdings" w:hAnsi="Wingdings"/>
              </w:rPr>
              <w:t>¨</w:t>
            </w:r>
            <w:r>
              <w:rPr>
                <w:rFonts w:hint="eastAsia"/>
              </w:rPr>
              <w:t xml:space="preserve">设备设施  </w:t>
            </w:r>
            <w:r>
              <w:rPr>
                <w:rFonts w:hint="eastAsia" w:ascii="Wingdings" w:hAnsi="Wingdings"/>
              </w:rPr>
              <w:t>¨</w:t>
            </w:r>
            <w:r>
              <w:rPr>
                <w:rFonts w:hint="eastAsia"/>
              </w:rPr>
              <w:t xml:space="preserve">周边危险源 </w:t>
            </w:r>
            <w:r>
              <w:rPr>
                <w:rFonts w:hint="eastAsia" w:ascii="Wingdings" w:hAnsi="Wingdings"/>
              </w:rPr>
              <w:t>¨</w:t>
            </w:r>
            <w:r>
              <w:rPr>
                <w:rFonts w:hint="eastAsia"/>
              </w:rPr>
              <w:t xml:space="preserve">施工场所 </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rPr>
              <w:sym w:font="Wingdings 2" w:char="0052"/>
            </w:r>
            <w:r>
              <w:rPr>
                <w:rFonts w:hint="eastAsia"/>
              </w:rPr>
              <w:t xml:space="preserve">火灾控制 </w:t>
            </w:r>
            <w:r>
              <w:rPr>
                <w:rFonts w:hint="eastAsia"/>
              </w:rPr>
              <w:sym w:font="Wingdings 2" w:char="0052"/>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r>
              <w:rPr>
                <w:rFonts w:hint="eastAsia"/>
              </w:rPr>
              <w:t>审核周期内发生过紧急情况：</w:t>
            </w:r>
            <w:r>
              <w:rPr>
                <w:rFonts w:hint="eastAsia"/>
              </w:rPr>
              <w:sym w:font="Wingdings 2" w:char="0052"/>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r>
              <w:rPr>
                <w:rFonts w:hint="eastAsia"/>
              </w:rPr>
              <w:t xml:space="preserve"> </w:t>
            </w:r>
          </w:p>
          <w:p>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消防</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日</w:t>
            </w:r>
          </w:p>
          <w:p>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rPr>
              <w:sym w:font="Wingdings 2" w:char="0052"/>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rPr>
              <w:t>¨</w:t>
            </w:r>
            <w:r>
              <w:rPr>
                <w:rFonts w:hint="eastAsia"/>
              </w:rPr>
              <w:t xml:space="preserve">入职 </w:t>
            </w:r>
            <w:r>
              <w:rPr>
                <w:rFonts w:hint="eastAsia" w:ascii="Wingdings" w:hAnsi="Wingdings"/>
              </w:rPr>
              <w:t>¨</w:t>
            </w:r>
            <w:r>
              <w:rPr>
                <w:rFonts w:hint="eastAsia"/>
              </w:rPr>
              <w:t xml:space="preserve">离职 </w:t>
            </w:r>
            <w:r>
              <w:rPr>
                <w:rFonts w:hint="eastAsia" w:ascii="Wingdings" w:hAnsi="Wingdings"/>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10-11</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rPr>
              <w:sym w:font="Wingdings 2" w:char="0052"/>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rPr>
              <w:sym w:font="Wingdings 2" w:char="0052"/>
            </w:r>
            <w:r>
              <w:rPr>
                <w:rFonts w:hint="eastAsia"/>
              </w:rPr>
              <w:t xml:space="preserve">相关的工作人员   </w:t>
            </w:r>
            <w:r>
              <w:rPr>
                <w:rFonts w:hint="eastAsia"/>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rPr>
              <w:sym w:font="Wingdings 2" w:char="0052"/>
            </w:r>
            <w:r>
              <w:rPr>
                <w:rFonts w:hint="eastAsia"/>
              </w:rPr>
              <w:t xml:space="preserve">相关的工作人员  </w:t>
            </w:r>
            <w:r>
              <w:rPr>
                <w:rFonts w:hint="eastAsia"/>
              </w:rPr>
              <w:sym w:font="Wingdings 2" w:char="0052"/>
            </w:r>
            <w:r>
              <w:rPr>
                <w:rFonts w:hint="eastAsia"/>
              </w:rPr>
              <w:t xml:space="preserve">员工代表 </w:t>
            </w:r>
            <w:r>
              <w:rPr>
                <w:rFonts w:hint="eastAsia"/>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3</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4" w:name="_GoBack"/>
            <w:bookmarkEnd w:id="34"/>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3B65EE4"/>
    <w:rsid w:val="17EE09F0"/>
    <w:rsid w:val="1AA5679D"/>
    <w:rsid w:val="33B45355"/>
    <w:rsid w:val="6B0B6B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1</TotalTime>
  <ScaleCrop>false</ScaleCrop>
  <LinksUpToDate>false</LinksUpToDate>
  <CharactersWithSpaces>25256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2021-08-16T08:28:12Z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