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0137-2019-2021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132715</wp:posOffset>
            </wp:positionV>
            <wp:extent cx="1059180" cy="421005"/>
            <wp:effectExtent l="0" t="0" r="7620" b="10795"/>
            <wp:wrapNone/>
            <wp:docPr id="1" name="图片 1" descr="a9be4e226f2cfd7d4154ecb42fe0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be4e226f2cfd7d4154ecb42fe08bf"/>
                    <pic:cNvPicPr>
                      <a:picLocks noChangeAspect="1"/>
                    </pic:cNvPicPr>
                  </pic:nvPicPr>
                  <pic:blipFill>
                    <a:blip r:embed="rId5"/>
                    <a:srcRect t="19380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A591E"/>
    <w:rsid w:val="2C9D4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2021-08-16T23:36:04Z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28E8D60ABE694552BCE1BE0079FE2D8B</vt:lpwstr>
  </property>
</Properties>
</file>