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1198"/>
        <w:gridCol w:w="993"/>
      </w:tblGrid>
      <w:tr w:rsidR="006124F4" w:rsidTr="00830B50">
        <w:trPr>
          <w:trHeight w:val="515"/>
        </w:trPr>
        <w:tc>
          <w:tcPr>
            <w:tcW w:w="1526"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992"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1198"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F40552">
              <w:rPr>
                <w:rFonts w:ascii="楷体" w:eastAsia="楷体" w:hAnsi="楷体" w:hint="eastAsia"/>
                <w:sz w:val="24"/>
                <w:szCs w:val="24"/>
              </w:rPr>
              <w:t>郭继伟</w:t>
            </w:r>
            <w:r>
              <w:rPr>
                <w:rFonts w:ascii="楷体" w:eastAsia="楷体" w:hAnsi="楷体" w:hint="eastAsia"/>
                <w:sz w:val="24"/>
                <w:szCs w:val="24"/>
              </w:rPr>
              <w:t xml:space="preserve">     陪同人员：</w:t>
            </w:r>
            <w:r w:rsidR="009E6826">
              <w:rPr>
                <w:rFonts w:ascii="楷体" w:eastAsia="楷体" w:hAnsi="楷体" w:hint="eastAsia"/>
                <w:sz w:val="24"/>
                <w:szCs w:val="24"/>
              </w:rPr>
              <w:t>张永纲</w:t>
            </w:r>
          </w:p>
        </w:tc>
        <w:tc>
          <w:tcPr>
            <w:tcW w:w="993"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rsidTr="00830B50">
        <w:trPr>
          <w:trHeight w:val="403"/>
        </w:trPr>
        <w:tc>
          <w:tcPr>
            <w:tcW w:w="1526" w:type="dxa"/>
            <w:vMerge/>
            <w:vAlign w:val="center"/>
          </w:tcPr>
          <w:p w:rsidR="006124F4" w:rsidRDefault="006124F4">
            <w:pPr>
              <w:spacing w:line="360" w:lineRule="auto"/>
              <w:rPr>
                <w:rFonts w:ascii="楷体" w:eastAsia="楷体" w:hAnsi="楷体"/>
                <w:sz w:val="24"/>
                <w:szCs w:val="24"/>
              </w:rPr>
            </w:pPr>
          </w:p>
        </w:tc>
        <w:tc>
          <w:tcPr>
            <w:tcW w:w="992" w:type="dxa"/>
            <w:vMerge/>
            <w:vAlign w:val="center"/>
          </w:tcPr>
          <w:p w:rsidR="006124F4" w:rsidRDefault="006124F4">
            <w:pPr>
              <w:spacing w:line="360" w:lineRule="auto"/>
              <w:rPr>
                <w:rFonts w:ascii="楷体" w:eastAsia="楷体" w:hAnsi="楷体"/>
                <w:sz w:val="24"/>
                <w:szCs w:val="24"/>
              </w:rPr>
            </w:pPr>
          </w:p>
        </w:tc>
        <w:tc>
          <w:tcPr>
            <w:tcW w:w="11198" w:type="dxa"/>
            <w:vAlign w:val="center"/>
          </w:tcPr>
          <w:p w:rsidR="006124F4" w:rsidRDefault="00500DD5" w:rsidP="002D0EBF">
            <w:pPr>
              <w:spacing w:before="120" w:line="360" w:lineRule="auto"/>
              <w:rPr>
                <w:rFonts w:ascii="楷体" w:eastAsia="楷体" w:hAnsi="楷体"/>
                <w:sz w:val="24"/>
                <w:szCs w:val="24"/>
              </w:rPr>
            </w:pPr>
            <w:r>
              <w:rPr>
                <w:rFonts w:ascii="楷体" w:eastAsia="楷体" w:hAnsi="楷体" w:hint="eastAsia"/>
                <w:sz w:val="24"/>
                <w:szCs w:val="24"/>
              </w:rPr>
              <w:t>审核员：姜海军        审核时间：</w:t>
            </w:r>
            <w:r w:rsidR="009E6826">
              <w:rPr>
                <w:rFonts w:ascii="楷体" w:eastAsia="楷体" w:hAnsi="楷体" w:hint="eastAsia"/>
                <w:sz w:val="24"/>
                <w:szCs w:val="24"/>
              </w:rPr>
              <w:t>202</w:t>
            </w:r>
            <w:r w:rsidR="007A2090">
              <w:rPr>
                <w:rFonts w:ascii="楷体" w:eastAsia="楷体" w:hAnsi="楷体" w:hint="eastAsia"/>
                <w:sz w:val="24"/>
                <w:szCs w:val="24"/>
              </w:rPr>
              <w:t>1</w:t>
            </w:r>
            <w:r w:rsidR="009E6826">
              <w:rPr>
                <w:rFonts w:ascii="楷体" w:eastAsia="楷体" w:hAnsi="楷体" w:hint="eastAsia"/>
                <w:sz w:val="24"/>
                <w:szCs w:val="24"/>
              </w:rPr>
              <w:t>.</w:t>
            </w:r>
            <w:r w:rsidR="002D0EBF">
              <w:rPr>
                <w:rFonts w:ascii="楷体" w:eastAsia="楷体" w:hAnsi="楷体" w:hint="eastAsia"/>
                <w:sz w:val="24"/>
                <w:szCs w:val="24"/>
              </w:rPr>
              <w:t>8</w:t>
            </w:r>
            <w:r w:rsidR="007A2090">
              <w:rPr>
                <w:rFonts w:ascii="楷体" w:eastAsia="楷体" w:hAnsi="楷体" w:hint="eastAsia"/>
                <w:sz w:val="24"/>
                <w:szCs w:val="24"/>
              </w:rPr>
              <w:t>.</w:t>
            </w:r>
            <w:r w:rsidR="002D0EBF">
              <w:rPr>
                <w:rFonts w:ascii="楷体" w:eastAsia="楷体" w:hAnsi="楷体" w:hint="eastAsia"/>
                <w:sz w:val="24"/>
                <w:szCs w:val="24"/>
              </w:rPr>
              <w:t>29-30</w:t>
            </w:r>
          </w:p>
        </w:tc>
        <w:tc>
          <w:tcPr>
            <w:tcW w:w="993" w:type="dxa"/>
            <w:vMerge/>
          </w:tcPr>
          <w:p w:rsidR="006124F4" w:rsidRDefault="006124F4">
            <w:pPr>
              <w:spacing w:line="360" w:lineRule="auto"/>
              <w:rPr>
                <w:rFonts w:ascii="楷体" w:eastAsia="楷体" w:hAnsi="楷体"/>
                <w:sz w:val="24"/>
                <w:szCs w:val="24"/>
              </w:rPr>
            </w:pPr>
          </w:p>
        </w:tc>
      </w:tr>
      <w:tr w:rsidR="006124F4" w:rsidTr="00830B50">
        <w:trPr>
          <w:trHeight w:val="516"/>
        </w:trPr>
        <w:tc>
          <w:tcPr>
            <w:tcW w:w="1526" w:type="dxa"/>
            <w:vMerge/>
            <w:vAlign w:val="center"/>
          </w:tcPr>
          <w:p w:rsidR="006124F4" w:rsidRDefault="006124F4">
            <w:pPr>
              <w:spacing w:line="360" w:lineRule="auto"/>
              <w:rPr>
                <w:rFonts w:ascii="楷体" w:eastAsia="楷体" w:hAnsi="楷体"/>
                <w:sz w:val="24"/>
                <w:szCs w:val="24"/>
              </w:rPr>
            </w:pPr>
          </w:p>
        </w:tc>
        <w:tc>
          <w:tcPr>
            <w:tcW w:w="992" w:type="dxa"/>
            <w:vMerge/>
            <w:vAlign w:val="center"/>
          </w:tcPr>
          <w:p w:rsidR="006124F4" w:rsidRDefault="006124F4">
            <w:pPr>
              <w:spacing w:line="360" w:lineRule="auto"/>
              <w:rPr>
                <w:rFonts w:ascii="楷体" w:eastAsia="楷体" w:hAnsi="楷体"/>
                <w:sz w:val="24"/>
                <w:szCs w:val="24"/>
              </w:rPr>
            </w:pPr>
          </w:p>
        </w:tc>
        <w:tc>
          <w:tcPr>
            <w:tcW w:w="11198"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8.1运行策划和控制、8.3产品和服务的设计和开发不适用确认、8.5.1销售和服务提供的控制、8.5.2产品标识和可追朔性、8.5.4产品防护、8.5.5交付后的活动、8.5.6销售和服务提供的更改控制，</w:t>
            </w:r>
          </w:p>
          <w:p w:rsidR="006124F4" w:rsidRDefault="00500DD5" w:rsidP="00C9791A">
            <w:pPr>
              <w:pStyle w:val="Body9pt"/>
              <w:spacing w:after="0"/>
              <w:rPr>
                <w:rFonts w:ascii="楷体" w:eastAsia="楷体" w:hAnsi="楷体"/>
                <w:szCs w:val="21"/>
              </w:rPr>
            </w:pPr>
            <w:r w:rsidRPr="00C9791A">
              <w:rPr>
                <w:rFonts w:ascii="楷体" w:eastAsia="楷体" w:hAnsi="楷体" w:cs="Arial" w:hint="eastAsia"/>
                <w:sz w:val="21"/>
                <w:szCs w:val="21"/>
                <w:lang w:val="en-US" w:eastAsia="zh-CN"/>
              </w:rPr>
              <w:t>E/OMS: 5.3组织的岗位、职责和权限、6.2环境与职业健康安全目标、6.1.2环境因素/危险源辨识与评价、8.1运行策划和控制、8.2应急准备和响应，</w:t>
            </w:r>
          </w:p>
        </w:tc>
        <w:tc>
          <w:tcPr>
            <w:tcW w:w="993" w:type="dxa"/>
            <w:vMerge/>
          </w:tcPr>
          <w:p w:rsidR="006124F4" w:rsidRDefault="006124F4">
            <w:pPr>
              <w:spacing w:line="360" w:lineRule="auto"/>
              <w:rPr>
                <w:rFonts w:ascii="楷体" w:eastAsia="楷体" w:hAnsi="楷体"/>
                <w:sz w:val="24"/>
                <w:szCs w:val="24"/>
              </w:rPr>
            </w:pPr>
          </w:p>
        </w:tc>
      </w:tr>
      <w:tr w:rsidR="006124F4" w:rsidTr="001D6122">
        <w:trPr>
          <w:trHeight w:val="2250"/>
        </w:trPr>
        <w:tc>
          <w:tcPr>
            <w:tcW w:w="1526"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992"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1198" w:type="dxa"/>
          </w:tcPr>
          <w:p w:rsidR="006124F4" w:rsidRDefault="00C9791A">
            <w:pPr>
              <w:spacing w:line="360" w:lineRule="auto"/>
              <w:ind w:firstLineChars="200" w:firstLine="480"/>
              <w:rPr>
                <w:rFonts w:ascii="楷体" w:eastAsia="楷体" w:hAnsi="楷体"/>
                <w:sz w:val="24"/>
                <w:szCs w:val="24"/>
              </w:rPr>
            </w:pPr>
            <w:r>
              <w:rPr>
                <w:rFonts w:ascii="楷体" w:eastAsia="楷体" w:hAnsi="楷体" w:cs="宋体" w:hint="eastAsia"/>
                <w:sz w:val="24"/>
                <w:szCs w:val="24"/>
              </w:rPr>
              <w:t>远程</w:t>
            </w:r>
            <w:r w:rsidR="00500DD5">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993" w:type="dxa"/>
          </w:tcPr>
          <w:p w:rsidR="006124F4" w:rsidRDefault="006124F4">
            <w:pPr>
              <w:spacing w:line="360" w:lineRule="auto"/>
              <w:rPr>
                <w:rFonts w:ascii="楷体" w:eastAsia="楷体" w:hAnsi="楷体"/>
                <w:sz w:val="24"/>
                <w:szCs w:val="24"/>
              </w:rPr>
            </w:pPr>
          </w:p>
        </w:tc>
      </w:tr>
      <w:tr w:rsidR="006124F4" w:rsidTr="001D6122">
        <w:trPr>
          <w:trHeight w:val="959"/>
        </w:trPr>
        <w:tc>
          <w:tcPr>
            <w:tcW w:w="1526"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992"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1198"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CD1D7B">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6675FB">
              <w:rPr>
                <w:rFonts w:ascii="楷体" w:eastAsia="楷体" w:hAnsi="楷体" w:cs="Arial" w:hint="eastAsia"/>
                <w:sz w:val="24"/>
                <w:szCs w:val="24"/>
              </w:rPr>
              <w:t>202</w:t>
            </w:r>
            <w:r w:rsidR="00F764B9">
              <w:rPr>
                <w:rFonts w:ascii="楷体" w:eastAsia="楷体" w:hAnsi="楷体" w:cs="Arial" w:hint="eastAsia"/>
                <w:sz w:val="24"/>
                <w:szCs w:val="24"/>
              </w:rPr>
              <w:t>1</w:t>
            </w:r>
            <w:r w:rsidR="006675FB">
              <w:rPr>
                <w:rFonts w:ascii="楷体" w:eastAsia="楷体" w:hAnsi="楷体" w:cs="Arial" w:hint="eastAsia"/>
                <w:sz w:val="24"/>
                <w:szCs w:val="24"/>
              </w:rPr>
              <w:t>.</w:t>
            </w:r>
            <w:r w:rsidR="00CD1D7B">
              <w:rPr>
                <w:rFonts w:ascii="楷体" w:eastAsia="楷体" w:hAnsi="楷体" w:cs="Arial" w:hint="eastAsia"/>
                <w:sz w:val="24"/>
                <w:szCs w:val="24"/>
              </w:rPr>
              <w:t>7</w:t>
            </w:r>
            <w:r w:rsidR="002B36BC">
              <w:rPr>
                <w:rFonts w:ascii="楷体" w:eastAsia="楷体" w:hAnsi="楷体" w:cs="Arial" w:hint="eastAsia"/>
                <w:sz w:val="24"/>
                <w:szCs w:val="24"/>
              </w:rPr>
              <w:t>.</w:t>
            </w:r>
            <w:r w:rsidR="00CD1D7B">
              <w:rPr>
                <w:rFonts w:ascii="楷体" w:eastAsia="楷体" w:hAnsi="楷体" w:cs="Arial" w:hint="eastAsia"/>
                <w:sz w:val="24"/>
                <w:szCs w:val="24"/>
              </w:rPr>
              <w:t>3</w:t>
            </w:r>
            <w:r>
              <w:rPr>
                <w:rFonts w:ascii="楷体" w:eastAsia="楷体" w:hAnsi="楷体" w:cs="Arial" w:hint="eastAsia"/>
                <w:sz w:val="24"/>
                <w:szCs w:val="24"/>
              </w:rPr>
              <w:t>日经查已完成</w:t>
            </w:r>
            <w:r w:rsidR="00CD1D7B">
              <w:rPr>
                <w:rFonts w:ascii="楷体" w:eastAsia="楷体" w:hAnsi="楷体" w:cs="Arial" w:hint="eastAsia"/>
                <w:sz w:val="24"/>
                <w:szCs w:val="24"/>
              </w:rPr>
              <w:t>,</w:t>
            </w:r>
            <w:r w:rsidR="00CD1D7B" w:rsidRPr="001C2B24">
              <w:rPr>
                <w:rFonts w:ascii="楷体" w:eastAsia="楷体" w:hAnsi="楷体" w:cs="Arial" w:hint="eastAsia"/>
                <w:sz w:val="24"/>
                <w:szCs w:val="24"/>
              </w:rPr>
              <w:t xml:space="preserve"> 考核人：王艺谋、王超然</w:t>
            </w:r>
            <w:r>
              <w:rPr>
                <w:rFonts w:ascii="楷体" w:eastAsia="楷体" w:hAnsi="楷体" w:cs="Arial" w:hint="eastAsia"/>
                <w:sz w:val="24"/>
                <w:szCs w:val="24"/>
              </w:rPr>
              <w:t>。</w:t>
            </w:r>
          </w:p>
        </w:tc>
        <w:tc>
          <w:tcPr>
            <w:tcW w:w="993" w:type="dxa"/>
          </w:tcPr>
          <w:p w:rsidR="006124F4" w:rsidRDefault="006124F4">
            <w:pPr>
              <w:spacing w:line="360" w:lineRule="auto"/>
              <w:rPr>
                <w:rFonts w:ascii="楷体" w:eastAsia="楷体" w:hAnsi="楷体"/>
                <w:sz w:val="24"/>
                <w:szCs w:val="24"/>
              </w:rPr>
            </w:pPr>
          </w:p>
        </w:tc>
      </w:tr>
      <w:tr w:rsidR="006124F4" w:rsidTr="00830B50">
        <w:trPr>
          <w:trHeight w:val="1255"/>
        </w:trPr>
        <w:tc>
          <w:tcPr>
            <w:tcW w:w="1526" w:type="dxa"/>
            <w:vAlign w:val="center"/>
          </w:tcPr>
          <w:p w:rsidR="006124F4" w:rsidRPr="001C2B24" w:rsidRDefault="00500DD5">
            <w:pPr>
              <w:spacing w:line="360" w:lineRule="auto"/>
              <w:rPr>
                <w:rFonts w:ascii="楷体" w:eastAsia="楷体" w:hAnsi="楷体" w:cs="楷体"/>
                <w:kern w:val="0"/>
                <w:sz w:val="24"/>
                <w:szCs w:val="24"/>
              </w:rPr>
            </w:pPr>
            <w:r w:rsidRPr="001C2B24">
              <w:rPr>
                <w:rFonts w:ascii="楷体" w:eastAsia="楷体" w:hAnsi="楷体" w:cs="楷体" w:hint="eastAsia"/>
                <w:kern w:val="0"/>
                <w:sz w:val="24"/>
                <w:szCs w:val="24"/>
              </w:rPr>
              <w:lastRenderedPageBreak/>
              <w:t>运行策划和控制</w:t>
            </w:r>
          </w:p>
        </w:tc>
        <w:tc>
          <w:tcPr>
            <w:tcW w:w="992" w:type="dxa"/>
            <w:vAlign w:val="center"/>
          </w:tcPr>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500DD5">
            <w:pPr>
              <w:spacing w:line="360" w:lineRule="auto"/>
              <w:rPr>
                <w:rFonts w:ascii="楷体" w:eastAsia="楷体" w:hAnsi="楷体" w:cs="楷体"/>
                <w:kern w:val="0"/>
                <w:sz w:val="24"/>
                <w:szCs w:val="24"/>
              </w:rPr>
            </w:pPr>
            <w:r w:rsidRPr="001C2B24">
              <w:rPr>
                <w:rFonts w:ascii="楷体" w:eastAsia="楷体" w:hAnsi="楷体" w:cs="楷体" w:hint="eastAsia"/>
                <w:kern w:val="0"/>
                <w:sz w:val="24"/>
                <w:szCs w:val="24"/>
              </w:rPr>
              <w:t>Q8.1</w:t>
            </w: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p w:rsidR="006124F4" w:rsidRPr="001C2B24" w:rsidRDefault="006124F4">
            <w:pPr>
              <w:spacing w:line="360" w:lineRule="auto"/>
              <w:rPr>
                <w:rFonts w:ascii="楷体" w:eastAsia="楷体" w:hAnsi="楷体" w:cs="楷体"/>
                <w:kern w:val="0"/>
                <w:sz w:val="24"/>
                <w:szCs w:val="24"/>
              </w:rPr>
            </w:pPr>
          </w:p>
        </w:tc>
        <w:tc>
          <w:tcPr>
            <w:tcW w:w="11198" w:type="dxa"/>
            <w:vAlign w:val="center"/>
          </w:tcPr>
          <w:p w:rsidR="006124F4" w:rsidRPr="001C2B2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产品的实现过程策划主要由总经理和供销部负责人负责完成，过程策划包含</w:t>
            </w:r>
            <w:r w:rsidRPr="001C2B24">
              <w:rPr>
                <w:rFonts w:ascii="楷体" w:eastAsia="楷体" w:hAnsi="楷体" w:cs="楷体" w:hint="eastAsia"/>
                <w:kern w:val="0"/>
                <w:szCs w:val="24"/>
              </w:rPr>
              <w:t>了</w:t>
            </w:r>
            <w:r w:rsidR="0019529A">
              <w:rPr>
                <w:rFonts w:ascii="楷体" w:eastAsia="楷体" w:hAnsi="楷体" w:cs="楷体" w:hint="eastAsia"/>
                <w:kern w:val="0"/>
                <w:szCs w:val="24"/>
              </w:rPr>
              <w:t>环境监测专用仪器、教学专用仪器</w:t>
            </w:r>
            <w:r w:rsidR="007077BE" w:rsidRPr="007077BE">
              <w:rPr>
                <w:rFonts w:ascii="楷体" w:eastAsia="楷体" w:hAnsi="楷体" w:cs="楷体" w:hint="eastAsia"/>
                <w:kern w:val="0"/>
                <w:szCs w:val="24"/>
              </w:rPr>
              <w:t>（试验分析）</w:t>
            </w:r>
            <w:r w:rsidR="0019529A">
              <w:rPr>
                <w:rFonts w:ascii="楷体" w:eastAsia="楷体" w:hAnsi="楷体" w:cs="楷体" w:hint="eastAsia"/>
                <w:kern w:val="0"/>
                <w:szCs w:val="24"/>
              </w:rPr>
              <w:t>、水质分析仪器、食品检测仪器的销售</w:t>
            </w:r>
            <w:r w:rsidRPr="001C2B24">
              <w:rPr>
                <w:rFonts w:ascii="楷体" w:eastAsia="楷体" w:hAnsi="楷体" w:cs="楷体" w:hint="eastAsia"/>
                <w:kern w:val="0"/>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sidR="00F764B9">
              <w:rPr>
                <w:rFonts w:ascii="楷体" w:eastAsia="楷体" w:hAnsi="楷体" w:cs="楷体" w:hint="eastAsia"/>
                <w:kern w:val="0"/>
                <w:szCs w:val="24"/>
              </w:rPr>
              <w:t>》、</w:t>
            </w:r>
            <w:r w:rsidR="00306413">
              <w:rPr>
                <w:rFonts w:ascii="楷体" w:eastAsia="楷体" w:hAnsi="楷体" w:cs="楷体" w:hint="eastAsia"/>
                <w:kern w:val="0"/>
                <w:szCs w:val="24"/>
              </w:rPr>
              <w:t>《</w:t>
            </w:r>
            <w:r w:rsidR="00306413" w:rsidRPr="00306413">
              <w:rPr>
                <w:rFonts w:ascii="楷体" w:eastAsia="楷体" w:hAnsi="楷体" w:cs="楷体" w:hint="eastAsia"/>
                <w:kern w:val="0"/>
                <w:szCs w:val="24"/>
              </w:rPr>
              <w:t>营销服务质量的控制规范</w:t>
            </w:r>
            <w:r w:rsidR="00306413">
              <w:rPr>
                <w:rFonts w:ascii="楷体" w:eastAsia="楷体" w:hAnsi="楷体" w:cs="楷体" w:hint="eastAsia"/>
                <w:kern w:val="0"/>
                <w:szCs w:val="24"/>
              </w:rPr>
              <w:t>》、</w:t>
            </w:r>
            <w:r w:rsidR="00830B50">
              <w:rPr>
                <w:rFonts w:ascii="楷体" w:eastAsia="楷体" w:hAnsi="楷体" w:cs="楷体" w:hint="eastAsia"/>
                <w:kern w:val="0"/>
                <w:szCs w:val="24"/>
              </w:rPr>
              <w:t>《</w:t>
            </w:r>
            <w:r w:rsidR="007C5180" w:rsidRPr="001C2B24">
              <w:rPr>
                <w:rFonts w:ascii="楷体" w:eastAsia="楷体" w:hAnsi="楷体" w:cs="楷体" w:hint="eastAsia"/>
                <w:kern w:val="0"/>
                <w:szCs w:val="24"/>
              </w:rPr>
              <w:t>家用和类似用途电器的安全GB4706.1-2005</w:t>
            </w:r>
            <w:r w:rsidR="00830B50">
              <w:rPr>
                <w:rFonts w:ascii="楷体" w:eastAsia="楷体" w:hAnsi="楷体" w:cs="楷体" w:hint="eastAsia"/>
                <w:kern w:val="0"/>
                <w:szCs w:val="24"/>
              </w:rPr>
              <w:t>》</w:t>
            </w:r>
            <w:r>
              <w:rPr>
                <w:rFonts w:ascii="楷体" w:eastAsia="楷体" w:hAnsi="楷体" w:cs="楷体" w:hint="eastAsia"/>
                <w:kern w:val="0"/>
                <w:szCs w:val="24"/>
              </w:rPr>
              <w:t>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w:t>
            </w:r>
            <w:bookmarkStart w:id="0" w:name="_GoBack"/>
            <w:r w:rsidR="00C802A8" w:rsidRPr="00C802A8">
              <w:rPr>
                <w:rFonts w:ascii="楷体" w:eastAsia="楷体" w:hAnsi="楷体" w:cs="楷体" w:hint="eastAsia"/>
                <w:kern w:val="0"/>
                <w:szCs w:val="24"/>
              </w:rPr>
              <w:t>业务洽谈</w:t>
            </w:r>
            <w:r w:rsidR="00C802A8">
              <w:rPr>
                <w:rFonts w:ascii="楷体" w:eastAsia="楷体" w:hAnsi="楷体" w:cs="楷体" w:hint="eastAsia"/>
                <w:kern w:val="0"/>
                <w:szCs w:val="24"/>
              </w:rPr>
              <w:t>→</w:t>
            </w:r>
            <w:r w:rsidR="00C802A8" w:rsidRPr="00C802A8">
              <w:rPr>
                <w:rFonts w:ascii="楷体" w:eastAsia="楷体" w:hAnsi="楷体" w:cs="楷体" w:hint="eastAsia"/>
                <w:kern w:val="0"/>
                <w:szCs w:val="24"/>
              </w:rPr>
              <w:t>订单/合同接收</w:t>
            </w:r>
            <w:r>
              <w:rPr>
                <w:rFonts w:ascii="楷体" w:eastAsia="楷体" w:hAnsi="楷体" w:cs="楷体" w:hint="eastAsia"/>
                <w:kern w:val="0"/>
                <w:szCs w:val="24"/>
              </w:rPr>
              <w:t>→</w:t>
            </w:r>
            <w:r w:rsidR="00C802A8" w:rsidRPr="00C802A8">
              <w:rPr>
                <w:rFonts w:ascii="楷体" w:eastAsia="楷体" w:hAnsi="楷体" w:cs="楷体" w:hint="eastAsia"/>
                <w:kern w:val="0"/>
                <w:szCs w:val="24"/>
              </w:rPr>
              <w:t>订单/</w:t>
            </w:r>
            <w:r>
              <w:rPr>
                <w:rFonts w:ascii="楷体" w:eastAsia="楷体" w:hAnsi="楷体" w:cs="楷体" w:hint="eastAsia"/>
                <w:kern w:val="0"/>
                <w:szCs w:val="24"/>
              </w:rPr>
              <w:t xml:space="preserve">合同评审 → 采购 → </w:t>
            </w:r>
            <w:r w:rsidR="00C802A8">
              <w:rPr>
                <w:rFonts w:ascii="楷体" w:eastAsia="楷体" w:hAnsi="楷体" w:cs="楷体" w:hint="eastAsia"/>
                <w:kern w:val="0"/>
                <w:szCs w:val="24"/>
              </w:rPr>
              <w:t>验证</w:t>
            </w:r>
            <w:r>
              <w:rPr>
                <w:rFonts w:ascii="楷体" w:eastAsia="楷体" w:hAnsi="楷体" w:cs="楷体" w:hint="eastAsia"/>
                <w:kern w:val="0"/>
                <w:szCs w:val="24"/>
              </w:rPr>
              <w:t xml:space="preserve"> → </w:t>
            </w:r>
            <w:r w:rsidR="00C802A8">
              <w:rPr>
                <w:rFonts w:ascii="楷体" w:eastAsia="楷体" w:hAnsi="楷体" w:cs="楷体" w:hint="eastAsia"/>
                <w:kern w:val="0"/>
                <w:szCs w:val="24"/>
              </w:rPr>
              <w:t>发货</w:t>
            </w:r>
            <w:bookmarkEnd w:id="0"/>
            <w:r>
              <w:rPr>
                <w:rFonts w:ascii="楷体" w:eastAsia="楷体" w:hAnsi="楷体" w:cs="楷体" w:hint="eastAsia"/>
                <w:kern w:val="0"/>
                <w:szCs w:val="24"/>
              </w:rPr>
              <w:t>；</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sidRPr="001C2B24">
              <w:rPr>
                <w:rFonts w:ascii="楷体" w:eastAsia="楷体" w:hAnsi="楷体" w:cs="楷体" w:hint="eastAsia"/>
                <w:kern w:val="0"/>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sidRPr="001C2B24">
              <w:rPr>
                <w:rFonts w:ascii="楷体" w:eastAsia="楷体" w:hAnsi="楷体" w:cs="楷体" w:hint="eastAsia"/>
                <w:kern w:val="0"/>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Pr="001C2B24" w:rsidRDefault="00500DD5" w:rsidP="00830B50">
            <w:pPr>
              <w:pStyle w:val="a7"/>
              <w:spacing w:line="360" w:lineRule="auto"/>
              <w:ind w:left="0" w:firstLineChars="200" w:firstLine="480"/>
              <w:jc w:val="left"/>
              <w:rPr>
                <w:rFonts w:ascii="楷体" w:eastAsia="楷体" w:hAnsi="楷体" w:cs="楷体"/>
                <w:kern w:val="0"/>
                <w:szCs w:val="24"/>
              </w:rPr>
            </w:pPr>
            <w:r w:rsidRPr="001C2B24">
              <w:rPr>
                <w:rFonts w:ascii="楷体" w:eastAsia="楷体" w:hAnsi="楷体" w:cs="楷体" w:hint="eastAsia"/>
                <w:kern w:val="0"/>
                <w:szCs w:val="24"/>
              </w:rPr>
              <w:t>组织对</w:t>
            </w:r>
            <w:r w:rsidR="00027F3C" w:rsidRPr="001C2B24">
              <w:rPr>
                <w:rFonts w:ascii="楷体" w:eastAsia="楷体" w:hAnsi="楷体" w:cs="楷体" w:hint="eastAsia"/>
                <w:kern w:val="0"/>
                <w:szCs w:val="24"/>
              </w:rPr>
              <w:t>运输</w:t>
            </w:r>
            <w:r w:rsidRPr="001C2B24">
              <w:rPr>
                <w:rFonts w:ascii="楷体" w:eastAsia="楷体" w:hAnsi="楷体" w:cs="楷体" w:hint="eastAsia"/>
                <w:kern w:val="0"/>
                <w:szCs w:val="24"/>
              </w:rPr>
              <w:t>外包过程的</w:t>
            </w:r>
            <w:r w:rsidR="001C2B24" w:rsidRPr="001C2B24">
              <w:rPr>
                <w:rFonts w:ascii="楷体" w:eastAsia="楷体" w:hAnsi="楷体" w:cs="楷体" w:hint="eastAsia"/>
                <w:kern w:val="0"/>
                <w:szCs w:val="24"/>
              </w:rPr>
              <w:t>按照采购控制要求进行</w:t>
            </w:r>
            <w:r w:rsidRPr="001C2B24">
              <w:rPr>
                <w:rFonts w:ascii="楷体" w:eastAsia="楷体" w:hAnsi="楷体" w:cs="楷体" w:hint="eastAsia"/>
                <w:kern w:val="0"/>
                <w:szCs w:val="24"/>
              </w:rPr>
              <w:t>控制</w:t>
            </w:r>
            <w:r w:rsidR="001C2B24" w:rsidRPr="001C2B24">
              <w:rPr>
                <w:rFonts w:ascii="楷体" w:eastAsia="楷体" w:hAnsi="楷体" w:cs="楷体" w:hint="eastAsia"/>
                <w:kern w:val="0"/>
                <w:szCs w:val="24"/>
              </w:rPr>
              <w:t>管理</w:t>
            </w:r>
            <w:r w:rsidRPr="001C2B24">
              <w:rPr>
                <w:rFonts w:ascii="楷体" w:eastAsia="楷体" w:hAnsi="楷体" w:cs="楷体" w:hint="eastAsia"/>
                <w:kern w:val="0"/>
                <w:szCs w:val="24"/>
              </w:rPr>
              <w:t>，到目前为止，组织运行没有变更，问其有关要求，基本了解。该公司销售服务提供过程策划符合要求。</w:t>
            </w:r>
          </w:p>
          <w:p w:rsidR="009B140F" w:rsidRPr="001C2B24" w:rsidRDefault="009B140F" w:rsidP="00830B50">
            <w:pPr>
              <w:pStyle w:val="a7"/>
              <w:spacing w:line="360" w:lineRule="auto"/>
              <w:ind w:left="0" w:firstLineChars="200" w:firstLine="480"/>
              <w:jc w:val="left"/>
              <w:rPr>
                <w:rFonts w:ascii="楷体" w:eastAsia="楷体" w:hAnsi="楷体" w:cs="楷体"/>
                <w:kern w:val="0"/>
                <w:szCs w:val="24"/>
              </w:rPr>
            </w:pPr>
          </w:p>
        </w:tc>
        <w:tc>
          <w:tcPr>
            <w:tcW w:w="993" w:type="dxa"/>
          </w:tcPr>
          <w:p w:rsidR="006124F4" w:rsidRDefault="006124F4">
            <w:pPr>
              <w:spacing w:line="360" w:lineRule="auto"/>
              <w:rPr>
                <w:rFonts w:ascii="楷体" w:eastAsia="楷体" w:hAnsi="楷体"/>
                <w:sz w:val="24"/>
                <w:szCs w:val="24"/>
              </w:rPr>
            </w:pPr>
          </w:p>
        </w:tc>
      </w:tr>
      <w:tr w:rsidR="006124F4" w:rsidTr="00830B50">
        <w:trPr>
          <w:trHeight w:val="1255"/>
        </w:trPr>
        <w:tc>
          <w:tcPr>
            <w:tcW w:w="1526"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992"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1198"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bCs/>
                <w:sz w:val="24"/>
                <w:szCs w:val="24"/>
              </w:rPr>
            </w:pPr>
            <w:r>
              <w:rPr>
                <w:rFonts w:ascii="楷体" w:eastAsia="楷体" w:hAnsi="楷体" w:cs="楷体" w:hint="eastAsia"/>
                <w:sz w:val="24"/>
                <w:szCs w:val="24"/>
              </w:rPr>
              <w:t>公司只负责按常规销售模式进行</w:t>
            </w:r>
            <w:r w:rsidR="0019529A">
              <w:rPr>
                <w:rFonts w:ascii="楷体" w:eastAsia="楷体" w:hAnsi="楷体" w:cs="楷体" w:hint="eastAsia"/>
                <w:sz w:val="24"/>
                <w:szCs w:val="24"/>
              </w:rPr>
              <w:t>环境监测专用仪器、教学专用仪器</w:t>
            </w:r>
            <w:r w:rsidR="001637EB">
              <w:rPr>
                <w:rFonts w:ascii="楷体" w:eastAsia="楷体" w:hAnsi="楷体" w:cs="楷体" w:hint="eastAsia"/>
                <w:sz w:val="24"/>
                <w:szCs w:val="24"/>
              </w:rPr>
              <w:t>（试验分析）</w:t>
            </w:r>
            <w:r w:rsidR="0019529A">
              <w:rPr>
                <w:rFonts w:ascii="楷体" w:eastAsia="楷体" w:hAnsi="楷体" w:cs="楷体" w:hint="eastAsia"/>
                <w:sz w:val="24"/>
                <w:szCs w:val="24"/>
              </w:rPr>
              <w:t>、水质分析仪器、食品检测仪器的销售</w:t>
            </w:r>
            <w:r>
              <w:rPr>
                <w:rFonts w:ascii="楷体" w:eastAsia="楷体" w:hAnsi="楷体" w:cs="楷体" w:hint="eastAsia"/>
                <w:sz w:val="24"/>
                <w:szCs w:val="24"/>
              </w:rPr>
              <w:t>，不需要再设计开发，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p w:rsidR="0031036A" w:rsidRDefault="0031036A">
            <w:pPr>
              <w:tabs>
                <w:tab w:val="left" w:pos="111"/>
              </w:tabs>
              <w:autoSpaceDE w:val="0"/>
              <w:autoSpaceDN w:val="0"/>
              <w:adjustRightInd w:val="0"/>
              <w:spacing w:line="360" w:lineRule="auto"/>
              <w:ind w:leftChars="55" w:left="115" w:right="56" w:firstLineChars="200" w:firstLine="480"/>
              <w:rPr>
                <w:rFonts w:ascii="楷体" w:eastAsia="楷体" w:hAnsi="楷体"/>
                <w:bCs/>
                <w:sz w:val="24"/>
                <w:szCs w:val="24"/>
              </w:rPr>
            </w:pPr>
          </w:p>
          <w:p w:rsidR="0031036A" w:rsidRDefault="0031036A">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p>
        </w:tc>
        <w:tc>
          <w:tcPr>
            <w:tcW w:w="993" w:type="dxa"/>
          </w:tcPr>
          <w:p w:rsidR="006124F4" w:rsidRDefault="006124F4">
            <w:pPr>
              <w:spacing w:line="360" w:lineRule="auto"/>
              <w:rPr>
                <w:rFonts w:ascii="楷体" w:eastAsia="楷体" w:hAnsi="楷体"/>
                <w:sz w:val="24"/>
                <w:szCs w:val="24"/>
              </w:rPr>
            </w:pPr>
          </w:p>
        </w:tc>
      </w:tr>
      <w:tr w:rsidR="006124F4" w:rsidTr="00830B50">
        <w:trPr>
          <w:trHeight w:val="1255"/>
        </w:trPr>
        <w:tc>
          <w:tcPr>
            <w:tcW w:w="1526" w:type="dxa"/>
            <w:vAlign w:val="center"/>
          </w:tcPr>
          <w:p w:rsidR="006124F4" w:rsidRDefault="00500DD5">
            <w:pPr>
              <w:rPr>
                <w:rFonts w:ascii="楷体" w:eastAsia="楷体" w:hAnsi="楷体"/>
                <w:szCs w:val="24"/>
              </w:rPr>
            </w:pPr>
            <w:r>
              <w:rPr>
                <w:rFonts w:ascii="楷体" w:eastAsia="楷体" w:hAnsi="楷体" w:cs="楷体" w:hint="eastAsia"/>
                <w:sz w:val="24"/>
                <w:szCs w:val="24"/>
              </w:rPr>
              <w:t>产品和服务的要求</w:t>
            </w:r>
          </w:p>
        </w:tc>
        <w:tc>
          <w:tcPr>
            <w:tcW w:w="992"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1198" w:type="dxa"/>
            <w:vAlign w:val="center"/>
          </w:tcPr>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供销部负责人介绍沟通方式：主要是电话、资料传递、招投标会、交流会等形式宣传本公司有关产品及公司的有关信誉等。</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对顾客的要求由供销部内勤直接对顾客要求进行识别、确认，对于存在的问题直接提出和顾客进行交流沟通。由供销部经理组织人员</w:t>
            </w:r>
            <w:r w:rsidR="002C3783">
              <w:rPr>
                <w:rFonts w:ascii="楷体" w:eastAsia="楷体" w:hAnsi="楷体" w:cs="楷体" w:hint="eastAsia"/>
                <w:sz w:val="24"/>
                <w:szCs w:val="24"/>
              </w:rPr>
              <w:t>进行</w:t>
            </w:r>
            <w:proofErr w:type="gramStart"/>
            <w:r w:rsidR="002C3783">
              <w:rPr>
                <w:rFonts w:ascii="楷体" w:eastAsia="楷体" w:hAnsi="楷体" w:cs="楷体" w:hint="eastAsia"/>
                <w:sz w:val="24"/>
                <w:szCs w:val="24"/>
              </w:rPr>
              <w:t>微信群</w:t>
            </w:r>
            <w:proofErr w:type="gramEnd"/>
            <w:r w:rsidR="002C3783">
              <w:rPr>
                <w:rFonts w:ascii="楷体" w:eastAsia="楷体" w:hAnsi="楷体" w:cs="楷体" w:hint="eastAsia"/>
                <w:sz w:val="24"/>
                <w:szCs w:val="24"/>
              </w:rPr>
              <w:t>内评审，经评审能满足要求后签订合同，</w:t>
            </w:r>
            <w:r>
              <w:rPr>
                <w:rFonts w:ascii="楷体" w:eastAsia="楷体" w:hAnsi="楷体" w:cs="楷体" w:hint="eastAsia"/>
                <w:sz w:val="24"/>
                <w:szCs w:val="24"/>
              </w:rPr>
              <w:t>合同由总经理或其授权人签字并加盖企业公章，视同已经过合同评审，然后回传给顾客，以作为可以满足顾客产品要求的承诺的证据。</w:t>
            </w:r>
          </w:p>
          <w:p w:rsidR="001D6122" w:rsidRPr="009D6CAE"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D6CAE">
              <w:rPr>
                <w:rFonts w:ascii="楷体" w:eastAsia="楷体" w:hAnsi="楷体" w:cs="楷体" w:hint="eastAsia"/>
                <w:sz w:val="24"/>
                <w:szCs w:val="24"/>
              </w:rPr>
              <w:t>抽1）查</w:t>
            </w:r>
            <w:r w:rsidR="00375429" w:rsidRPr="009D6CAE">
              <w:rPr>
                <w:rFonts w:ascii="楷体" w:eastAsia="楷体" w:hAnsi="楷体" w:cs="楷体" w:hint="eastAsia"/>
                <w:sz w:val="24"/>
                <w:szCs w:val="24"/>
              </w:rPr>
              <w:t>2020.</w:t>
            </w:r>
            <w:r w:rsidR="001D6122" w:rsidRPr="009D6CAE">
              <w:rPr>
                <w:rFonts w:ascii="楷体" w:eastAsia="楷体" w:hAnsi="楷体" w:cs="楷体" w:hint="eastAsia"/>
                <w:sz w:val="24"/>
                <w:szCs w:val="24"/>
              </w:rPr>
              <w:t>10</w:t>
            </w:r>
            <w:r w:rsidR="00375429" w:rsidRPr="009D6CAE">
              <w:rPr>
                <w:rFonts w:ascii="楷体" w:eastAsia="楷体" w:hAnsi="楷体" w:cs="楷体" w:hint="eastAsia"/>
                <w:sz w:val="24"/>
                <w:szCs w:val="24"/>
              </w:rPr>
              <w:t>.</w:t>
            </w:r>
            <w:r w:rsidR="001D6122" w:rsidRPr="009D6CAE">
              <w:rPr>
                <w:rFonts w:ascii="楷体" w:eastAsia="楷体" w:hAnsi="楷体" w:cs="楷体" w:hint="eastAsia"/>
                <w:sz w:val="24"/>
                <w:szCs w:val="24"/>
              </w:rPr>
              <w:t>20</w:t>
            </w:r>
            <w:r w:rsidRPr="009D6CAE">
              <w:rPr>
                <w:rFonts w:ascii="楷体" w:eastAsia="楷体" w:hAnsi="楷体" w:cs="楷体" w:hint="eastAsia"/>
                <w:sz w:val="24"/>
                <w:szCs w:val="24"/>
              </w:rPr>
              <w:t>日的</w:t>
            </w:r>
            <w:r w:rsidR="00320205" w:rsidRPr="009D6CAE">
              <w:rPr>
                <w:rFonts w:ascii="楷体" w:eastAsia="楷体" w:hAnsi="楷体" w:cs="楷体" w:hint="eastAsia"/>
                <w:sz w:val="24"/>
                <w:szCs w:val="24"/>
              </w:rPr>
              <w:t>销售合同，</w:t>
            </w:r>
            <w:r w:rsidRPr="009D6CAE">
              <w:rPr>
                <w:rFonts w:ascii="楷体" w:eastAsia="楷体" w:hAnsi="楷体" w:cs="楷体" w:hint="eastAsia"/>
                <w:sz w:val="24"/>
                <w:szCs w:val="24"/>
              </w:rPr>
              <w:t>顾客名称：</w:t>
            </w:r>
            <w:r w:rsidR="001D6122" w:rsidRPr="009D6CAE">
              <w:rPr>
                <w:rFonts w:ascii="楷体" w:eastAsia="楷体" w:hAnsi="楷体" w:cs="楷体" w:hint="eastAsia"/>
                <w:sz w:val="24"/>
                <w:szCs w:val="24"/>
              </w:rPr>
              <w:t>海南绿</w:t>
            </w:r>
            <w:proofErr w:type="gramStart"/>
            <w:r w:rsidR="001D6122" w:rsidRPr="009D6CAE">
              <w:rPr>
                <w:rFonts w:ascii="楷体" w:eastAsia="楷体" w:hAnsi="楷体" w:cs="楷体" w:hint="eastAsia"/>
                <w:sz w:val="24"/>
                <w:szCs w:val="24"/>
              </w:rPr>
              <w:t>世</w:t>
            </w:r>
            <w:proofErr w:type="gramEnd"/>
            <w:r w:rsidR="001D6122" w:rsidRPr="009D6CAE">
              <w:rPr>
                <w:rFonts w:ascii="楷体" w:eastAsia="楷体" w:hAnsi="楷体" w:cs="楷体" w:hint="eastAsia"/>
                <w:sz w:val="24"/>
                <w:szCs w:val="24"/>
              </w:rPr>
              <w:t>源水</w:t>
            </w:r>
            <w:proofErr w:type="gramStart"/>
            <w:r w:rsidR="001D6122" w:rsidRPr="009D6CAE">
              <w:rPr>
                <w:rFonts w:ascii="楷体" w:eastAsia="楷体" w:hAnsi="楷体" w:cs="楷体" w:hint="eastAsia"/>
                <w:sz w:val="24"/>
                <w:szCs w:val="24"/>
              </w:rPr>
              <w:t>务</w:t>
            </w:r>
            <w:proofErr w:type="gramEnd"/>
            <w:r w:rsidR="001D6122" w:rsidRPr="009D6CAE">
              <w:rPr>
                <w:rFonts w:ascii="楷体" w:eastAsia="楷体" w:hAnsi="楷体" w:cs="楷体" w:hint="eastAsia"/>
                <w:sz w:val="24"/>
                <w:szCs w:val="24"/>
              </w:rPr>
              <w:t>科技有限公司</w:t>
            </w:r>
            <w:r w:rsidRPr="009D6CAE">
              <w:rPr>
                <w:rFonts w:ascii="楷体" w:eastAsia="楷体" w:hAnsi="楷体" w:cs="楷体" w:hint="eastAsia"/>
                <w:sz w:val="24"/>
                <w:szCs w:val="24"/>
              </w:rPr>
              <w:t>，</w:t>
            </w:r>
          </w:p>
          <w:p w:rsidR="006124F4" w:rsidRPr="009D6CAE" w:rsidRDefault="0031036A" w:rsidP="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D6CAE">
              <w:rPr>
                <w:rFonts w:ascii="楷体" w:eastAsia="楷体" w:hAnsi="楷体" w:cs="楷体"/>
                <w:noProof/>
                <w:sz w:val="24"/>
                <w:szCs w:val="24"/>
              </w:rPr>
              <w:drawing>
                <wp:anchor distT="0" distB="0" distL="114300" distR="114300" simplePos="0" relativeHeight="251659264" behindDoc="0" locked="0" layoutInCell="1" allowOverlap="1" wp14:anchorId="7C020BA0" wp14:editId="7584FB33">
                  <wp:simplePos x="0" y="0"/>
                  <wp:positionH relativeFrom="column">
                    <wp:posOffset>401320</wp:posOffset>
                  </wp:positionH>
                  <wp:positionV relativeFrom="paragraph">
                    <wp:posOffset>250825</wp:posOffset>
                  </wp:positionV>
                  <wp:extent cx="5486400" cy="217805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178050"/>
                          </a:xfrm>
                          <a:prstGeom prst="rect">
                            <a:avLst/>
                          </a:prstGeom>
                        </pic:spPr>
                      </pic:pic>
                    </a:graphicData>
                  </a:graphic>
                  <wp14:sizeRelH relativeFrom="margin">
                    <wp14:pctWidth>0</wp14:pctWidth>
                  </wp14:sizeRelH>
                  <wp14:sizeRelV relativeFrom="margin">
                    <wp14:pctHeight>0</wp14:pctHeight>
                  </wp14:sizeRelV>
                </wp:anchor>
              </w:drawing>
            </w:r>
            <w:r w:rsidR="00320205" w:rsidRPr="009D6CAE">
              <w:rPr>
                <w:rFonts w:ascii="楷体" w:eastAsia="楷体" w:hAnsi="楷体" w:cs="楷体" w:hint="eastAsia"/>
                <w:sz w:val="24"/>
                <w:szCs w:val="24"/>
              </w:rPr>
              <w:t>在合同</w:t>
            </w:r>
            <w:r w:rsidR="00500DD5" w:rsidRPr="009D6CAE">
              <w:rPr>
                <w:rFonts w:ascii="楷体" w:eastAsia="楷体" w:hAnsi="楷体" w:cs="楷体" w:hint="eastAsia"/>
                <w:sz w:val="24"/>
                <w:szCs w:val="24"/>
              </w:rPr>
              <w:t>中明确了质量、价格、交货期、数量、服务、付款方式等要求，</w:t>
            </w:r>
            <w:r w:rsidR="00320205" w:rsidRPr="009D6CAE">
              <w:rPr>
                <w:rFonts w:ascii="楷体" w:eastAsia="楷体" w:hAnsi="楷体" w:cs="楷体" w:hint="eastAsia"/>
                <w:sz w:val="24"/>
                <w:szCs w:val="24"/>
              </w:rPr>
              <w:t>评审后签字盖章</w:t>
            </w:r>
            <w:r w:rsidR="00500DD5" w:rsidRPr="009D6CAE">
              <w:rPr>
                <w:rFonts w:ascii="楷体" w:eastAsia="楷体" w:hAnsi="楷体" w:cs="楷体" w:hint="eastAsia"/>
                <w:sz w:val="24"/>
                <w:szCs w:val="24"/>
              </w:rPr>
              <w:t>。</w:t>
            </w:r>
          </w:p>
          <w:p w:rsidR="001D6122" w:rsidRDefault="001D6122" w:rsidP="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rsidP="0031036A">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1D6122" w:rsidRPr="001D6122" w:rsidRDefault="001D6122">
            <w:pPr>
              <w:autoSpaceDE w:val="0"/>
              <w:autoSpaceDN w:val="0"/>
              <w:adjustRightInd w:val="0"/>
              <w:snapToGrid w:val="0"/>
              <w:spacing w:line="360" w:lineRule="auto"/>
              <w:ind w:rightChars="-3" w:right="-6" w:firstLineChars="200" w:firstLine="480"/>
              <w:rPr>
                <w:rFonts w:ascii="楷体" w:eastAsia="楷体" w:hAnsi="楷体" w:cs="楷体"/>
                <w:color w:val="FF0000"/>
                <w:sz w:val="24"/>
                <w:szCs w:val="24"/>
              </w:rPr>
            </w:pPr>
          </w:p>
          <w:p w:rsidR="009D6CAE"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D6CAE">
              <w:rPr>
                <w:rFonts w:ascii="楷体" w:eastAsia="楷体" w:hAnsi="楷体" w:cs="楷体" w:hint="eastAsia"/>
                <w:sz w:val="24"/>
                <w:szCs w:val="24"/>
              </w:rPr>
              <w:t>2）再抽该公司</w:t>
            </w:r>
            <w:r w:rsidR="00CF4330" w:rsidRPr="009D6CAE">
              <w:rPr>
                <w:rFonts w:ascii="楷体" w:eastAsia="楷体" w:hAnsi="楷体" w:cs="楷体" w:hint="eastAsia"/>
                <w:sz w:val="24"/>
                <w:szCs w:val="24"/>
              </w:rPr>
              <w:t>2020</w:t>
            </w:r>
            <w:r w:rsidRPr="009D6CAE">
              <w:rPr>
                <w:rFonts w:ascii="楷体" w:eastAsia="楷体" w:hAnsi="楷体" w:cs="楷体" w:hint="eastAsia"/>
                <w:sz w:val="24"/>
                <w:szCs w:val="24"/>
              </w:rPr>
              <w:t>.</w:t>
            </w:r>
            <w:r w:rsidR="009D6CAE" w:rsidRPr="009D6CAE">
              <w:rPr>
                <w:rFonts w:ascii="楷体" w:eastAsia="楷体" w:hAnsi="楷体" w:cs="楷体" w:hint="eastAsia"/>
                <w:sz w:val="24"/>
                <w:szCs w:val="24"/>
              </w:rPr>
              <w:t>11</w:t>
            </w:r>
            <w:r w:rsidRPr="009D6CAE">
              <w:rPr>
                <w:rFonts w:ascii="楷体" w:eastAsia="楷体" w:hAnsi="楷体" w:cs="楷体" w:hint="eastAsia"/>
                <w:sz w:val="24"/>
                <w:szCs w:val="24"/>
              </w:rPr>
              <w:t>.</w:t>
            </w:r>
            <w:r w:rsidR="009D6CAE" w:rsidRPr="009D6CAE">
              <w:rPr>
                <w:rFonts w:ascii="楷体" w:eastAsia="楷体" w:hAnsi="楷体" w:cs="楷体" w:hint="eastAsia"/>
                <w:sz w:val="24"/>
                <w:szCs w:val="24"/>
              </w:rPr>
              <w:t>19</w:t>
            </w:r>
            <w:r w:rsidRPr="009D6CAE">
              <w:rPr>
                <w:rFonts w:ascii="楷体" w:eastAsia="楷体" w:hAnsi="楷体" w:cs="楷体" w:hint="eastAsia"/>
                <w:sz w:val="24"/>
                <w:szCs w:val="24"/>
              </w:rPr>
              <w:t>日</w:t>
            </w:r>
            <w:r w:rsidR="009D6CAE" w:rsidRPr="009D6CAE">
              <w:rPr>
                <w:rFonts w:ascii="楷体" w:eastAsia="楷体" w:hAnsi="楷体" w:cs="楷体" w:hint="eastAsia"/>
                <w:sz w:val="24"/>
                <w:szCs w:val="24"/>
              </w:rPr>
              <w:t>吉林市百泰丰工贸有限公司</w:t>
            </w:r>
            <w:r w:rsidRPr="006876A0">
              <w:rPr>
                <w:rFonts w:ascii="楷体" w:eastAsia="楷体" w:hAnsi="楷体" w:cs="楷体" w:hint="eastAsia"/>
                <w:sz w:val="24"/>
                <w:szCs w:val="24"/>
              </w:rPr>
              <w:t>的</w:t>
            </w:r>
            <w:r w:rsidR="002A2EE3">
              <w:rPr>
                <w:rFonts w:ascii="楷体" w:eastAsia="楷体" w:hAnsi="楷体" w:cs="楷体" w:hint="eastAsia"/>
                <w:sz w:val="24"/>
                <w:szCs w:val="24"/>
              </w:rPr>
              <w:t>销售合同</w:t>
            </w:r>
            <w:r w:rsidRPr="006876A0">
              <w:rPr>
                <w:rFonts w:ascii="楷体" w:eastAsia="楷体" w:hAnsi="楷体" w:cs="楷体" w:hint="eastAsia"/>
                <w:sz w:val="24"/>
                <w:szCs w:val="24"/>
              </w:rPr>
              <w:t>，</w:t>
            </w:r>
          </w:p>
          <w:p w:rsidR="009D6CAE" w:rsidRDefault="009D6CAE" w:rsidP="009D6CAE">
            <w:pPr>
              <w:autoSpaceDE w:val="0"/>
              <w:autoSpaceDN w:val="0"/>
              <w:adjustRightInd w:val="0"/>
              <w:snapToGrid w:val="0"/>
              <w:spacing w:line="360" w:lineRule="auto"/>
              <w:ind w:rightChars="-3" w:right="-6" w:firstLineChars="200" w:firstLine="420"/>
              <w:rPr>
                <w:rFonts w:ascii="楷体" w:eastAsia="楷体" w:hAnsi="楷体" w:cs="楷体"/>
                <w:sz w:val="24"/>
                <w:szCs w:val="24"/>
              </w:rPr>
            </w:pPr>
            <w:r>
              <w:rPr>
                <w:noProof/>
              </w:rPr>
              <w:drawing>
                <wp:anchor distT="0" distB="0" distL="114300" distR="114300" simplePos="0" relativeHeight="251661312" behindDoc="0" locked="0" layoutInCell="1" allowOverlap="1" wp14:anchorId="7CC7C208" wp14:editId="166BAB8A">
                  <wp:simplePos x="0" y="0"/>
                  <wp:positionH relativeFrom="column">
                    <wp:posOffset>404495</wp:posOffset>
                  </wp:positionH>
                  <wp:positionV relativeFrom="paragraph">
                    <wp:posOffset>40640</wp:posOffset>
                  </wp:positionV>
                  <wp:extent cx="5092700" cy="275717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92700" cy="2757170"/>
                          </a:xfrm>
                          <a:prstGeom prst="rect">
                            <a:avLst/>
                          </a:prstGeom>
                        </pic:spPr>
                      </pic:pic>
                    </a:graphicData>
                  </a:graphic>
                  <wp14:sizeRelH relativeFrom="margin">
                    <wp14:pctWidth>0</wp14:pctWidth>
                  </wp14:sizeRelH>
                  <wp14:sizeRelV relativeFrom="margin">
                    <wp14:pctHeight>0</wp14:pctHeight>
                  </wp14:sizeRelV>
                </wp:anchor>
              </w:drawing>
            </w:r>
          </w:p>
          <w:p w:rsidR="009D6CAE" w:rsidRDefault="009D6CAE" w:rsidP="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p>
          <w:p w:rsidR="009D6CAE" w:rsidRPr="009D6CAE" w:rsidRDefault="009D6CA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9D6CAE">
              <w:rPr>
                <w:rFonts w:ascii="楷体" w:eastAsia="楷体" w:hAnsi="楷体" w:cs="楷体" w:hint="eastAsia"/>
                <w:sz w:val="24"/>
                <w:szCs w:val="24"/>
              </w:rPr>
              <w:t>在合同中明确了质量、价格、交货期、数量、服务、付款方式等要求，评审后签字盖章。</w:t>
            </w:r>
          </w:p>
          <w:p w:rsidR="0039657A" w:rsidRDefault="00500DD5" w:rsidP="00F72CE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3）</w:t>
            </w:r>
            <w:r w:rsidR="0039657A">
              <w:rPr>
                <w:rFonts w:ascii="楷体" w:eastAsia="楷体" w:hAnsi="楷体" w:cs="楷体" w:hint="eastAsia"/>
                <w:sz w:val="24"/>
                <w:szCs w:val="24"/>
              </w:rPr>
              <w:t>再抽202</w:t>
            </w:r>
            <w:r w:rsidR="009D6CAE">
              <w:rPr>
                <w:rFonts w:ascii="楷体" w:eastAsia="楷体" w:hAnsi="楷体" w:cs="楷体" w:hint="eastAsia"/>
                <w:sz w:val="24"/>
                <w:szCs w:val="24"/>
              </w:rPr>
              <w:t>1</w:t>
            </w:r>
            <w:r w:rsidR="0039657A">
              <w:rPr>
                <w:rFonts w:ascii="楷体" w:eastAsia="楷体" w:hAnsi="楷体" w:cs="楷体" w:hint="eastAsia"/>
                <w:sz w:val="24"/>
                <w:szCs w:val="24"/>
              </w:rPr>
              <w:t>.</w:t>
            </w:r>
            <w:r w:rsidR="009D6CAE">
              <w:rPr>
                <w:rFonts w:ascii="楷体" w:eastAsia="楷体" w:hAnsi="楷体" w:cs="楷体" w:hint="eastAsia"/>
                <w:sz w:val="24"/>
                <w:szCs w:val="24"/>
              </w:rPr>
              <w:t>5</w:t>
            </w:r>
            <w:r w:rsidR="0039657A">
              <w:rPr>
                <w:rFonts w:ascii="楷体" w:eastAsia="楷体" w:hAnsi="楷体" w:cs="楷体" w:hint="eastAsia"/>
                <w:sz w:val="24"/>
                <w:szCs w:val="24"/>
              </w:rPr>
              <w:t>.2</w:t>
            </w:r>
            <w:r w:rsidR="009D6CAE">
              <w:rPr>
                <w:rFonts w:ascii="楷体" w:eastAsia="楷体" w:hAnsi="楷体" w:cs="楷体" w:hint="eastAsia"/>
                <w:sz w:val="24"/>
                <w:szCs w:val="24"/>
              </w:rPr>
              <w:t>0</w:t>
            </w:r>
            <w:r w:rsidR="0039657A">
              <w:rPr>
                <w:rFonts w:ascii="楷体" w:eastAsia="楷体" w:hAnsi="楷体" w:cs="楷体" w:hint="eastAsia"/>
                <w:sz w:val="24"/>
                <w:szCs w:val="24"/>
              </w:rPr>
              <w:t>日</w:t>
            </w:r>
            <w:r w:rsidR="009D6CAE">
              <w:rPr>
                <w:rFonts w:ascii="楷体" w:eastAsia="楷体" w:hAnsi="楷体" w:cs="楷体" w:hint="eastAsia"/>
                <w:sz w:val="24"/>
                <w:szCs w:val="24"/>
              </w:rPr>
              <w:t>聊城大学</w:t>
            </w:r>
            <w:r w:rsidR="0039657A">
              <w:rPr>
                <w:rFonts w:ascii="楷体" w:eastAsia="楷体" w:hAnsi="楷体" w:cs="楷体" w:hint="eastAsia"/>
                <w:sz w:val="24"/>
                <w:szCs w:val="24"/>
              </w:rPr>
              <w:t>的销售合同，采购名称：</w:t>
            </w:r>
            <w:r w:rsidR="00F72CE5" w:rsidRPr="00F72CE5">
              <w:rPr>
                <w:rFonts w:ascii="楷体" w:eastAsia="楷体" w:hAnsi="楷体" w:cs="楷体" w:hint="eastAsia"/>
                <w:sz w:val="24"/>
                <w:szCs w:val="24"/>
              </w:rPr>
              <w:t>消化炉</w:t>
            </w:r>
            <w:r w:rsidR="00F72CE5">
              <w:rPr>
                <w:rFonts w:ascii="楷体" w:eastAsia="楷体" w:hAnsi="楷体" w:cs="楷体" w:hint="eastAsia"/>
                <w:sz w:val="24"/>
                <w:szCs w:val="24"/>
              </w:rPr>
              <w:t>、蒸馏</w:t>
            </w:r>
            <w:r w:rsidR="00F72CE5" w:rsidRPr="00F72CE5">
              <w:rPr>
                <w:rFonts w:ascii="楷体" w:eastAsia="楷体" w:hAnsi="楷体" w:cs="楷体" w:hint="eastAsia"/>
                <w:sz w:val="24"/>
                <w:szCs w:val="24"/>
              </w:rPr>
              <w:t>仪</w:t>
            </w:r>
            <w:r w:rsidR="00F72CE5">
              <w:rPr>
                <w:rFonts w:ascii="楷体" w:eastAsia="楷体" w:hAnsi="楷体" w:cs="楷体" w:hint="eastAsia"/>
                <w:sz w:val="24"/>
                <w:szCs w:val="24"/>
              </w:rPr>
              <w:t>、</w:t>
            </w:r>
            <w:r w:rsidR="00515115" w:rsidRPr="00515115">
              <w:rPr>
                <w:rFonts w:ascii="楷体" w:eastAsia="楷体" w:hAnsi="楷体" w:cs="楷体" w:hint="eastAsia"/>
                <w:sz w:val="24"/>
                <w:szCs w:val="24"/>
              </w:rPr>
              <w:t>BOD 生化培养箱</w:t>
            </w:r>
            <w:r w:rsidR="0039657A" w:rsidRPr="006876A0">
              <w:rPr>
                <w:rFonts w:ascii="楷体" w:eastAsia="楷体" w:hAnsi="楷体" w:cs="楷体" w:hint="eastAsia"/>
                <w:sz w:val="24"/>
                <w:szCs w:val="24"/>
              </w:rPr>
              <w:t>。</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评审基本同上，以上评审均在签订正式合同之前进行。</w:t>
            </w:r>
          </w:p>
          <w:p w:rsidR="006124F4" w:rsidRDefault="00500DD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 xml:space="preserve">供销部经理介绍：目前尚未发生合同更改的情况，询问对更改情况的控制较为明确清楚。 </w:t>
            </w:r>
          </w:p>
          <w:p w:rsidR="00CB4910" w:rsidRDefault="00500DD5" w:rsidP="00F72CE5">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产品要求的评审基本符合标准要求。</w:t>
            </w:r>
          </w:p>
          <w:p w:rsidR="00F72CE5" w:rsidRDefault="00F72CE5" w:rsidP="00F72CE5">
            <w:pPr>
              <w:autoSpaceDE w:val="0"/>
              <w:autoSpaceDN w:val="0"/>
              <w:adjustRightInd w:val="0"/>
              <w:snapToGrid w:val="0"/>
              <w:spacing w:line="360" w:lineRule="auto"/>
              <w:ind w:rightChars="-3" w:right="-6" w:firstLineChars="200" w:firstLine="480"/>
              <w:rPr>
                <w:rFonts w:ascii="楷体" w:eastAsia="楷体" w:hAnsi="楷体" w:cs="楷体"/>
                <w:sz w:val="24"/>
                <w:szCs w:val="24"/>
              </w:rPr>
            </w:pPr>
          </w:p>
        </w:tc>
        <w:tc>
          <w:tcPr>
            <w:tcW w:w="993" w:type="dxa"/>
          </w:tcPr>
          <w:p w:rsidR="006124F4" w:rsidRDefault="006124F4">
            <w:pPr>
              <w:spacing w:line="360" w:lineRule="auto"/>
              <w:rPr>
                <w:rFonts w:ascii="楷体" w:eastAsia="楷体" w:hAnsi="楷体"/>
                <w:sz w:val="24"/>
                <w:szCs w:val="24"/>
              </w:rPr>
            </w:pPr>
          </w:p>
        </w:tc>
      </w:tr>
      <w:tr w:rsidR="006124F4" w:rsidTr="00830B50">
        <w:trPr>
          <w:trHeight w:val="1101"/>
        </w:trPr>
        <w:tc>
          <w:tcPr>
            <w:tcW w:w="1526"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992"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1198"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w:t>
            </w:r>
            <w:r w:rsidR="000A5901">
              <w:rPr>
                <w:rFonts w:ascii="楷体" w:eastAsia="楷体" w:hAnsi="楷体" w:cs="楷体" w:hint="eastAsia"/>
                <w:sz w:val="24"/>
                <w:szCs w:val="24"/>
              </w:rPr>
              <w:t>Q</w:t>
            </w:r>
            <w:r>
              <w:rPr>
                <w:rFonts w:ascii="楷体" w:eastAsia="楷体" w:hAnsi="楷体" w:cs="楷体" w:hint="eastAsia"/>
                <w:sz w:val="24"/>
                <w:szCs w:val="24"/>
              </w:rPr>
              <w:t>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w:t>
            </w:r>
            <w:r w:rsidR="000A5901">
              <w:rPr>
                <w:rFonts w:ascii="楷体" w:eastAsia="楷体" w:hAnsi="楷体" w:cs="楷体" w:hint="eastAsia"/>
                <w:sz w:val="24"/>
                <w:szCs w:val="24"/>
              </w:rPr>
              <w:t>Q</w:t>
            </w:r>
            <w:r>
              <w:rPr>
                <w:rFonts w:ascii="楷体" w:eastAsia="楷体" w:hAnsi="楷体" w:cs="楷体" w:hint="eastAsia"/>
                <w:sz w:val="24"/>
                <w:szCs w:val="24"/>
              </w:rPr>
              <w:t>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7F6EE2" w:rsidRDefault="00500DD5" w:rsidP="007F6EE2">
            <w:pPr>
              <w:spacing w:line="360" w:lineRule="auto"/>
              <w:rPr>
                <w:sz w:val="24"/>
              </w:rPr>
            </w:pPr>
            <w:r>
              <w:rPr>
                <w:rFonts w:ascii="楷体" w:eastAsia="楷体" w:hAnsi="楷体" w:cs="楷体" w:hint="eastAsia"/>
                <w:sz w:val="24"/>
                <w:szCs w:val="24"/>
              </w:rPr>
              <w:t>6.公司将销售过程定为需要确认的过程。查有《特殊过程确认记录表》，</w:t>
            </w:r>
            <w:r w:rsidR="007F6EE2" w:rsidRPr="007F6EE2">
              <w:rPr>
                <w:rFonts w:ascii="楷体" w:eastAsia="楷体" w:hAnsi="楷体" w:cs="楷体" w:hint="eastAsia"/>
                <w:sz w:val="24"/>
                <w:szCs w:val="24"/>
              </w:rPr>
              <w:t>202</w:t>
            </w:r>
            <w:r w:rsidR="00654123">
              <w:rPr>
                <w:rFonts w:ascii="楷体" w:eastAsia="楷体" w:hAnsi="楷体" w:cs="楷体" w:hint="eastAsia"/>
                <w:sz w:val="24"/>
                <w:szCs w:val="24"/>
              </w:rPr>
              <w:t>1</w:t>
            </w:r>
            <w:r w:rsidR="007F6EE2" w:rsidRPr="007F6EE2">
              <w:rPr>
                <w:rFonts w:ascii="楷体" w:eastAsia="楷体" w:hAnsi="楷体" w:cs="楷体" w:hint="eastAsia"/>
                <w:sz w:val="24"/>
                <w:szCs w:val="24"/>
              </w:rPr>
              <w:t>年4月</w:t>
            </w:r>
            <w:r w:rsidR="00654123">
              <w:rPr>
                <w:rFonts w:ascii="楷体" w:eastAsia="楷体" w:hAnsi="楷体" w:cs="楷体" w:hint="eastAsia"/>
                <w:sz w:val="24"/>
                <w:szCs w:val="24"/>
              </w:rPr>
              <w:t>6</w:t>
            </w:r>
            <w:r w:rsidRPr="007F6EE2">
              <w:rPr>
                <w:rFonts w:ascii="楷体" w:eastAsia="楷体" w:hAnsi="楷体" w:cs="楷体" w:hint="eastAsia"/>
                <w:sz w:val="24"/>
                <w:szCs w:val="24"/>
              </w:rPr>
              <w:t>日对</w:t>
            </w:r>
            <w:r>
              <w:rPr>
                <w:rFonts w:ascii="楷体" w:eastAsia="楷体" w:hAnsi="楷体" w:cs="楷体" w:hint="eastAsia"/>
                <w:sz w:val="24"/>
                <w:szCs w:val="24"/>
              </w:rPr>
              <w:t>销售过程的人员、机械设备、材料、控制方法、环境等方面进行了过程确认，结论：可以满足过程能力的需求、提供合格的服务。确认人员：</w:t>
            </w:r>
            <w:r w:rsidR="009E6826">
              <w:rPr>
                <w:rFonts w:ascii="楷体" w:eastAsia="楷体" w:hAnsi="楷体" w:cs="楷体" w:hint="eastAsia"/>
                <w:sz w:val="24"/>
                <w:szCs w:val="24"/>
              </w:rPr>
              <w:t>王艺谋</w:t>
            </w:r>
            <w:r w:rsidR="00F2323D" w:rsidRPr="00E21E7D">
              <w:rPr>
                <w:rFonts w:ascii="楷体" w:eastAsia="楷体" w:hAnsi="楷体" w:cs="楷体" w:hint="eastAsia"/>
                <w:sz w:val="24"/>
                <w:szCs w:val="24"/>
              </w:rPr>
              <w:t>、</w:t>
            </w:r>
            <w:r w:rsidR="00F40552">
              <w:rPr>
                <w:rFonts w:ascii="楷体" w:eastAsia="楷体" w:hAnsi="楷体" w:cs="楷体" w:hint="eastAsia"/>
                <w:sz w:val="24"/>
                <w:szCs w:val="24"/>
              </w:rPr>
              <w:t>王超然</w:t>
            </w:r>
            <w:r w:rsidR="00E21E7D" w:rsidRPr="00E21E7D">
              <w:rPr>
                <w:rFonts w:ascii="楷体" w:eastAsia="楷体" w:hAnsi="楷体" w:cs="楷体" w:hint="eastAsia"/>
                <w:sz w:val="24"/>
                <w:szCs w:val="24"/>
              </w:rPr>
              <w:t>、</w:t>
            </w:r>
            <w:r w:rsidR="00F40552">
              <w:rPr>
                <w:rFonts w:ascii="楷体" w:eastAsia="楷体" w:hAnsi="楷体" w:cs="楷体" w:hint="eastAsia"/>
                <w:sz w:val="24"/>
                <w:szCs w:val="24"/>
              </w:rPr>
              <w:t>郭继伟</w:t>
            </w:r>
            <w:r>
              <w:rPr>
                <w:rFonts w:ascii="楷体" w:eastAsia="楷体" w:hAnsi="楷体" w:cs="楷体" w:hint="eastAsia"/>
                <w:sz w:val="24"/>
                <w:szCs w:val="24"/>
              </w:rPr>
              <w:t>等。</w:t>
            </w:r>
          </w:p>
          <w:p w:rsidR="006124F4" w:rsidRDefault="00500DD5" w:rsidP="007F6EE2">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制定了销售管理制度、产品搬运管理制度、仓库管理制度等，规定了操作的步骤、方法、注意事项等，</w:t>
            </w:r>
            <w:r w:rsidR="00A70529">
              <w:rPr>
                <w:rFonts w:ascii="楷体" w:eastAsia="楷体" w:hAnsi="楷体" w:hint="eastAsia"/>
                <w:sz w:val="24"/>
                <w:szCs w:val="24"/>
              </w:rPr>
              <w:t>以</w:t>
            </w:r>
            <w:r>
              <w:rPr>
                <w:rFonts w:ascii="楷体" w:eastAsia="楷体" w:hAnsi="楷体" w:hint="eastAsia"/>
                <w:sz w:val="24"/>
                <w:szCs w:val="24"/>
              </w:rPr>
              <w:t>防止人为错误。</w:t>
            </w:r>
          </w:p>
          <w:p w:rsidR="006124F4" w:rsidRPr="00550AC6" w:rsidRDefault="00500DD5">
            <w:pPr>
              <w:spacing w:line="360" w:lineRule="auto"/>
              <w:ind w:rightChars="-3" w:right="-6"/>
              <w:rPr>
                <w:rFonts w:ascii="楷体" w:eastAsia="楷体" w:hAnsi="楷体" w:cs="Arial"/>
                <w:sz w:val="24"/>
                <w:szCs w:val="24"/>
              </w:rPr>
            </w:pPr>
            <w:r>
              <w:rPr>
                <w:rFonts w:ascii="楷体" w:eastAsia="楷体" w:hAnsi="楷体" w:cs="楷体" w:hint="eastAsia"/>
                <w:sz w:val="24"/>
                <w:szCs w:val="24"/>
              </w:rPr>
              <w:lastRenderedPageBreak/>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w:t>
            </w:r>
            <w:r w:rsidRPr="00550AC6">
              <w:rPr>
                <w:rFonts w:ascii="楷体" w:eastAsia="楷体" w:hAnsi="楷体" w:cs="Arial" w:hint="eastAsia"/>
                <w:sz w:val="24"/>
                <w:szCs w:val="24"/>
              </w:rPr>
              <w:t>和注意事项。</w:t>
            </w:r>
          </w:p>
          <w:p w:rsidR="006124F4" w:rsidRPr="00691BEE" w:rsidRDefault="00500DD5">
            <w:pPr>
              <w:pStyle w:val="a7"/>
              <w:spacing w:line="360" w:lineRule="auto"/>
              <w:ind w:left="0" w:rightChars="-3" w:right="-6" w:firstLineChars="200" w:firstLine="480"/>
              <w:rPr>
                <w:rFonts w:ascii="楷体" w:eastAsia="楷体" w:hAnsi="楷体" w:cs="Arial"/>
                <w:color w:val="FF0000"/>
                <w:szCs w:val="24"/>
              </w:rPr>
            </w:pPr>
            <w:r w:rsidRPr="00691BEE">
              <w:rPr>
                <w:rFonts w:ascii="楷体" w:eastAsia="楷体" w:hAnsi="楷体" w:cs="Arial" w:hint="eastAsia"/>
                <w:color w:val="FF000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993" w:type="dxa"/>
          </w:tcPr>
          <w:p w:rsidR="006124F4" w:rsidRDefault="006124F4">
            <w:pPr>
              <w:spacing w:line="360" w:lineRule="auto"/>
              <w:rPr>
                <w:rFonts w:ascii="楷体" w:eastAsia="楷体" w:hAnsi="楷体"/>
                <w:sz w:val="24"/>
                <w:szCs w:val="24"/>
              </w:rPr>
            </w:pPr>
          </w:p>
        </w:tc>
      </w:tr>
      <w:tr w:rsidR="00EC6702" w:rsidTr="00830B50">
        <w:trPr>
          <w:trHeight w:val="1968"/>
        </w:trPr>
        <w:tc>
          <w:tcPr>
            <w:tcW w:w="1526" w:type="dxa"/>
            <w:vAlign w:val="center"/>
          </w:tcPr>
          <w:p w:rsidR="00EC6702" w:rsidRPr="00B20E72" w:rsidRDefault="00EC6702" w:rsidP="0019529A">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992" w:type="dxa"/>
          </w:tcPr>
          <w:p w:rsidR="00EC6702" w:rsidRPr="00B20E72" w:rsidRDefault="00EC6702" w:rsidP="0019529A">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1198" w:type="dxa"/>
          </w:tcPr>
          <w:p w:rsidR="00EC6702" w:rsidRPr="00B20E72" w:rsidRDefault="00EC6702" w:rsidP="0019529A">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EC6702" w:rsidRPr="00B20E72" w:rsidRDefault="00EC6702" w:rsidP="0019529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830B50">
              <w:rPr>
                <w:rFonts w:ascii="楷体" w:eastAsia="楷体" w:hAnsi="楷体" w:cs="宋体" w:hint="eastAsia"/>
                <w:sz w:val="24"/>
                <w:szCs w:val="24"/>
              </w:rPr>
              <w:t>及</w:t>
            </w:r>
            <w:r w:rsidR="00C9791A">
              <w:rPr>
                <w:rFonts w:ascii="楷体" w:eastAsia="楷体" w:hAnsi="楷体" w:cs="宋体" w:hint="eastAsia"/>
                <w:sz w:val="24"/>
                <w:szCs w:val="24"/>
              </w:rPr>
              <w:t>远程</w:t>
            </w:r>
            <w:r w:rsidR="00830B50">
              <w:rPr>
                <w:rFonts w:ascii="楷体" w:eastAsia="楷体" w:hAnsi="楷体" w:cs="宋体" w:hint="eastAsia"/>
                <w:sz w:val="24"/>
                <w:szCs w:val="24"/>
              </w:rPr>
              <w:t>查看：</w:t>
            </w:r>
            <w:r>
              <w:rPr>
                <w:rFonts w:ascii="楷体" w:eastAsia="楷体" w:hAnsi="楷体" w:cs="宋体" w:hint="eastAsia"/>
                <w:sz w:val="24"/>
                <w:szCs w:val="24"/>
              </w:rPr>
              <w:t>公司实行零库存管理，在发货前一周临时租赁</w:t>
            </w:r>
            <w:r w:rsidR="0007745F">
              <w:rPr>
                <w:rFonts w:ascii="楷体" w:eastAsia="楷体" w:hAnsi="楷体" w:cs="宋体" w:hint="eastAsia"/>
                <w:sz w:val="24"/>
                <w:szCs w:val="24"/>
              </w:rPr>
              <w:t>物流公司的</w:t>
            </w:r>
            <w:r>
              <w:rPr>
                <w:rFonts w:ascii="楷体" w:eastAsia="楷体" w:hAnsi="楷体" w:cs="宋体" w:hint="eastAsia"/>
                <w:sz w:val="24"/>
                <w:szCs w:val="24"/>
              </w:rPr>
              <w:t>仓库，供方发货到临时仓库，产品验收合格后在临时仓库处直接发货，</w:t>
            </w:r>
            <w:r w:rsidR="00887E3D">
              <w:rPr>
                <w:rFonts w:ascii="楷体" w:eastAsia="楷体" w:hAnsi="楷体" w:cs="宋体" w:hint="eastAsia"/>
                <w:sz w:val="24"/>
                <w:szCs w:val="24"/>
              </w:rPr>
              <w:t>或者在供应商处进行产品检验，合格后直接发货。</w:t>
            </w:r>
            <w:r w:rsidRPr="00B20E72">
              <w:rPr>
                <w:rFonts w:ascii="楷体" w:eastAsia="楷体" w:hAnsi="楷体" w:cs="宋体" w:hint="eastAsia"/>
                <w:sz w:val="24"/>
                <w:szCs w:val="24"/>
              </w:rPr>
              <w:t>产品通常保留厂家</w:t>
            </w:r>
            <w:r w:rsidR="002451B5">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w:t>
            </w:r>
            <w:r w:rsidR="001D4AB3">
              <w:rPr>
                <w:rFonts w:ascii="楷体" w:eastAsia="楷体" w:hAnsi="楷体" w:cs="宋体" w:hint="eastAsia"/>
                <w:sz w:val="24"/>
                <w:szCs w:val="24"/>
              </w:rPr>
              <w:t>合同</w:t>
            </w:r>
            <w:r>
              <w:rPr>
                <w:rFonts w:ascii="楷体" w:eastAsia="楷体" w:hAnsi="楷体" w:cs="宋体" w:hint="eastAsia"/>
                <w:sz w:val="24"/>
                <w:szCs w:val="24"/>
              </w:rPr>
              <w:t>订单编号，检验记录等</w:t>
            </w:r>
            <w:r w:rsidR="001D4AB3">
              <w:rPr>
                <w:rFonts w:ascii="楷体" w:eastAsia="楷体" w:hAnsi="楷体" w:cs="宋体" w:hint="eastAsia"/>
                <w:sz w:val="24"/>
                <w:szCs w:val="24"/>
              </w:rPr>
              <w:t>可以</w:t>
            </w:r>
            <w:r>
              <w:rPr>
                <w:rFonts w:ascii="楷体" w:eastAsia="楷体" w:hAnsi="楷体" w:cs="宋体" w:hint="eastAsia"/>
                <w:sz w:val="24"/>
                <w:szCs w:val="24"/>
              </w:rPr>
              <w:t>进行追溯。</w:t>
            </w:r>
          </w:p>
          <w:p w:rsidR="00EC6702" w:rsidRPr="00B20E72" w:rsidRDefault="00EC6702" w:rsidP="0019529A">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993" w:type="dxa"/>
          </w:tcPr>
          <w:p w:rsidR="00EC6702" w:rsidRDefault="00EC6702">
            <w:pPr>
              <w:spacing w:line="360" w:lineRule="auto"/>
              <w:rPr>
                <w:rFonts w:ascii="楷体" w:eastAsia="楷体" w:hAnsi="楷体"/>
                <w:sz w:val="24"/>
                <w:szCs w:val="24"/>
              </w:rPr>
            </w:pPr>
          </w:p>
        </w:tc>
      </w:tr>
      <w:tr w:rsidR="006124F4" w:rsidTr="00830B50">
        <w:trPr>
          <w:trHeight w:val="1968"/>
        </w:trPr>
        <w:tc>
          <w:tcPr>
            <w:tcW w:w="1526"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992" w:type="dxa"/>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1198" w:type="dxa"/>
          </w:tcPr>
          <w:p w:rsidR="006124F4" w:rsidRDefault="00500DD5">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6124F4" w:rsidRDefault="00500DD5">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993" w:type="dxa"/>
          </w:tcPr>
          <w:p w:rsidR="006124F4" w:rsidRDefault="006124F4">
            <w:pPr>
              <w:spacing w:line="360" w:lineRule="auto"/>
              <w:rPr>
                <w:rFonts w:ascii="楷体" w:eastAsia="楷体" w:hAnsi="楷体"/>
                <w:sz w:val="24"/>
                <w:szCs w:val="24"/>
              </w:rPr>
            </w:pPr>
          </w:p>
        </w:tc>
      </w:tr>
      <w:tr w:rsidR="00EC6702" w:rsidTr="00830B50">
        <w:trPr>
          <w:trHeight w:val="1968"/>
        </w:trPr>
        <w:tc>
          <w:tcPr>
            <w:tcW w:w="1526" w:type="dxa"/>
            <w:vAlign w:val="center"/>
          </w:tcPr>
          <w:p w:rsidR="00EC6702" w:rsidRPr="00B20E72" w:rsidRDefault="00EC6702" w:rsidP="0019529A">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992" w:type="dxa"/>
          </w:tcPr>
          <w:p w:rsidR="00EC6702" w:rsidRPr="00B20E72" w:rsidRDefault="00EC6702" w:rsidP="0019529A">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1198" w:type="dxa"/>
          </w:tcPr>
          <w:p w:rsidR="00EC6702" w:rsidRPr="00B20E72" w:rsidRDefault="00EC6702" w:rsidP="0019529A">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EC6702" w:rsidRPr="00B20E72" w:rsidRDefault="00FC78BF" w:rsidP="0019529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供销部经理介绍</w:t>
            </w:r>
            <w:r w:rsidR="00EC6702">
              <w:rPr>
                <w:rFonts w:ascii="楷体" w:eastAsia="楷体" w:hAnsi="楷体" w:cs="宋体" w:hint="eastAsia"/>
                <w:sz w:val="24"/>
                <w:szCs w:val="24"/>
              </w:rPr>
              <w:t>公司无固定仓库，业务员/检验员在临时周转仓库</w:t>
            </w:r>
            <w:r w:rsidR="00887E3D">
              <w:rPr>
                <w:rFonts w:ascii="楷体" w:eastAsia="楷体" w:hAnsi="楷体" w:cs="宋体" w:hint="eastAsia"/>
                <w:sz w:val="24"/>
                <w:szCs w:val="24"/>
              </w:rPr>
              <w:t>或者供应商处</w:t>
            </w:r>
            <w:r w:rsidR="00EC6702">
              <w:rPr>
                <w:rFonts w:ascii="楷体" w:eastAsia="楷体" w:hAnsi="楷体" w:cs="宋体" w:hint="eastAsia"/>
                <w:sz w:val="24"/>
                <w:szCs w:val="24"/>
              </w:rPr>
              <w:t>验收合格后直接发货，使用</w:t>
            </w:r>
            <w:r w:rsidR="00EC6702"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00EC6702" w:rsidRPr="00B20E72">
              <w:rPr>
                <w:rFonts w:ascii="楷体" w:eastAsia="楷体" w:hAnsi="楷体" w:cs="宋体" w:hint="eastAsia"/>
                <w:sz w:val="24"/>
                <w:szCs w:val="24"/>
              </w:rPr>
              <w:t>合格证，保持产品外观清洁、完整，</w:t>
            </w:r>
            <w:proofErr w:type="gramStart"/>
            <w:r w:rsidR="00EC6702" w:rsidRPr="00B20E72">
              <w:rPr>
                <w:rFonts w:ascii="楷体" w:eastAsia="楷体" w:hAnsi="楷体" w:cs="宋体" w:hint="eastAsia"/>
                <w:sz w:val="24"/>
                <w:szCs w:val="24"/>
              </w:rPr>
              <w:t>按装</w:t>
            </w:r>
            <w:proofErr w:type="gramEnd"/>
            <w:r w:rsidR="00EC6702" w:rsidRPr="00B20E72">
              <w:rPr>
                <w:rFonts w:ascii="楷体" w:eastAsia="楷体" w:hAnsi="楷体" w:cs="宋体" w:hint="eastAsia"/>
                <w:sz w:val="24"/>
                <w:szCs w:val="24"/>
              </w:rPr>
              <w:t>箱单核对装箱产品，</w:t>
            </w:r>
            <w:r w:rsidR="00A76C35" w:rsidRPr="00B20E72">
              <w:rPr>
                <w:rFonts w:ascii="楷体" w:eastAsia="楷体" w:hAnsi="楷体" w:cs="宋体" w:hint="eastAsia"/>
                <w:sz w:val="24"/>
                <w:szCs w:val="24"/>
              </w:rPr>
              <w:t>用防震材料添紧，避免相互碰撞造成破损，</w:t>
            </w:r>
            <w:r w:rsidR="00EC6702" w:rsidRPr="00B20E72">
              <w:rPr>
                <w:rFonts w:ascii="楷体" w:eastAsia="楷体" w:hAnsi="楷体" w:cs="宋体" w:hint="eastAsia"/>
                <w:sz w:val="24"/>
                <w:szCs w:val="24"/>
              </w:rPr>
              <w:t>包装后进行正确标识。</w:t>
            </w:r>
            <w:r w:rsidR="00EC6702" w:rsidRPr="00B20E72">
              <w:rPr>
                <w:rFonts w:ascii="楷体" w:eastAsia="楷体" w:hAnsi="楷体" w:hint="eastAsia"/>
                <w:sz w:val="24"/>
                <w:szCs w:val="24"/>
              </w:rPr>
              <w:t>经查出</w:t>
            </w:r>
            <w:r w:rsidR="00EC6702">
              <w:rPr>
                <w:rFonts w:ascii="楷体" w:eastAsia="楷体" w:hAnsi="楷体" w:hint="eastAsia"/>
                <w:sz w:val="24"/>
                <w:szCs w:val="24"/>
              </w:rPr>
              <w:t>入</w:t>
            </w:r>
            <w:r w:rsidR="00EC6702" w:rsidRPr="00B20E72">
              <w:rPr>
                <w:rFonts w:ascii="楷体" w:eastAsia="楷体" w:hAnsi="楷体" w:hint="eastAsia"/>
                <w:sz w:val="24"/>
                <w:szCs w:val="24"/>
              </w:rPr>
              <w:t>库</w:t>
            </w:r>
            <w:r w:rsidR="00EC6702">
              <w:rPr>
                <w:rFonts w:ascii="楷体" w:eastAsia="楷体" w:hAnsi="楷体" w:hint="eastAsia"/>
                <w:sz w:val="24"/>
                <w:szCs w:val="24"/>
              </w:rPr>
              <w:t>及</w:t>
            </w:r>
            <w:r w:rsidR="00EC6702" w:rsidRPr="00B20E72">
              <w:rPr>
                <w:rFonts w:ascii="楷体" w:eastAsia="楷体" w:hAnsi="楷体" w:hint="eastAsia"/>
                <w:sz w:val="24"/>
                <w:szCs w:val="24"/>
              </w:rPr>
              <w:t>交付手续齐全</w:t>
            </w:r>
            <w:r w:rsidR="001779ED">
              <w:rPr>
                <w:rFonts w:ascii="楷体" w:eastAsia="楷体" w:hAnsi="楷体" w:hint="eastAsia"/>
                <w:sz w:val="24"/>
                <w:szCs w:val="24"/>
              </w:rPr>
              <w:t>，</w:t>
            </w:r>
            <w:r w:rsidR="00EC6702" w:rsidRPr="00B20E72">
              <w:rPr>
                <w:rFonts w:ascii="楷体" w:eastAsia="楷体" w:hAnsi="楷体" w:cs="宋体" w:hint="eastAsia"/>
                <w:sz w:val="24"/>
                <w:szCs w:val="24"/>
              </w:rPr>
              <w:t>对运输供方进行合格评定，签订运输合同，保证产品运输质量，并对运输质量进行跟踪监督。</w:t>
            </w:r>
          </w:p>
          <w:p w:rsidR="00EC6702" w:rsidRPr="00B20E72" w:rsidRDefault="00A76C35" w:rsidP="0019529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00EC6702" w:rsidRPr="00B20E72">
              <w:rPr>
                <w:rFonts w:ascii="楷体" w:eastAsia="楷体" w:hAnsi="楷体" w:cs="宋体" w:hint="eastAsia"/>
                <w:sz w:val="24"/>
                <w:szCs w:val="24"/>
              </w:rPr>
              <w:t>公司自体系运行以来，未发生由于产品防护不当导致产品质量事故的情况，防护措施能够满足要求。</w:t>
            </w:r>
          </w:p>
          <w:p w:rsidR="00EC6702" w:rsidRPr="00B20E72" w:rsidRDefault="00EC6702" w:rsidP="0019529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993" w:type="dxa"/>
          </w:tcPr>
          <w:p w:rsidR="00EC6702" w:rsidRDefault="00EC6702">
            <w:pPr>
              <w:spacing w:line="360" w:lineRule="auto"/>
              <w:rPr>
                <w:rFonts w:ascii="楷体" w:eastAsia="楷体" w:hAnsi="楷体"/>
                <w:sz w:val="24"/>
                <w:szCs w:val="24"/>
              </w:rPr>
            </w:pPr>
          </w:p>
        </w:tc>
      </w:tr>
      <w:tr w:rsidR="00EC6702" w:rsidTr="00830B50">
        <w:trPr>
          <w:trHeight w:val="818"/>
        </w:trPr>
        <w:tc>
          <w:tcPr>
            <w:tcW w:w="1526"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交付后活动</w:t>
            </w:r>
          </w:p>
        </w:tc>
        <w:tc>
          <w:tcPr>
            <w:tcW w:w="992"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Q8.5.5</w:t>
            </w:r>
          </w:p>
        </w:tc>
        <w:tc>
          <w:tcPr>
            <w:tcW w:w="11198" w:type="dxa"/>
          </w:tcPr>
          <w:p w:rsidR="00EC6702" w:rsidRDefault="00EC6702">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w:t>
            </w:r>
            <w:r w:rsidR="00E04ED8">
              <w:rPr>
                <w:rFonts w:ascii="楷体" w:eastAsia="楷体" w:hAnsi="楷体" w:hint="eastAsia"/>
                <w:sz w:val="24"/>
                <w:szCs w:val="24"/>
                <w:lang w:eastAsia="zh-CN"/>
              </w:rPr>
              <w:t>售后服务</w:t>
            </w:r>
            <w:r>
              <w:rPr>
                <w:rFonts w:ascii="楷体" w:eastAsia="楷体" w:hAnsi="楷体" w:hint="eastAsia"/>
                <w:sz w:val="24"/>
                <w:szCs w:val="24"/>
                <w:lang w:eastAsia="zh-CN"/>
              </w:rPr>
              <w:t>要求等。经了解，组织目前暂无交付后违反法律法规要求、违法合同要求、严重客户投诉的情况。收到客户建议、投诉后，组织通过邮件或者会议将信息传递给相关部门。</w:t>
            </w:r>
          </w:p>
          <w:p w:rsidR="00EC6702" w:rsidRDefault="00EC670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993" w:type="dxa"/>
          </w:tcPr>
          <w:p w:rsidR="00EC6702" w:rsidRDefault="00EC6702">
            <w:pPr>
              <w:spacing w:line="360" w:lineRule="auto"/>
              <w:rPr>
                <w:rFonts w:ascii="楷体" w:eastAsia="楷体" w:hAnsi="楷体"/>
                <w:sz w:val="24"/>
                <w:szCs w:val="24"/>
              </w:rPr>
            </w:pPr>
          </w:p>
        </w:tc>
      </w:tr>
      <w:tr w:rsidR="00EC6702" w:rsidTr="00D14741">
        <w:trPr>
          <w:trHeight w:val="1087"/>
        </w:trPr>
        <w:tc>
          <w:tcPr>
            <w:tcW w:w="1526" w:type="dxa"/>
            <w:vAlign w:val="center"/>
          </w:tcPr>
          <w:p w:rsidR="00EC6702" w:rsidRDefault="00EC6702">
            <w:pPr>
              <w:spacing w:line="360" w:lineRule="auto"/>
              <w:rPr>
                <w:rFonts w:ascii="楷体" w:eastAsia="楷体" w:hAnsi="楷体"/>
                <w:sz w:val="24"/>
                <w:szCs w:val="24"/>
              </w:rPr>
            </w:pPr>
            <w:r>
              <w:rPr>
                <w:rFonts w:ascii="楷体" w:eastAsia="楷体" w:hAnsi="楷体" w:hint="eastAsia"/>
                <w:sz w:val="24"/>
                <w:szCs w:val="24"/>
              </w:rPr>
              <w:t>更改的控制</w:t>
            </w:r>
          </w:p>
        </w:tc>
        <w:tc>
          <w:tcPr>
            <w:tcW w:w="992" w:type="dxa"/>
          </w:tcPr>
          <w:p w:rsidR="00EC6702" w:rsidRDefault="00EC6702">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EC6702" w:rsidRDefault="00EC6702">
            <w:pPr>
              <w:spacing w:line="360" w:lineRule="auto"/>
              <w:ind w:left="105"/>
              <w:rPr>
                <w:rFonts w:ascii="楷体" w:eastAsia="楷体" w:hAnsi="楷体"/>
                <w:sz w:val="24"/>
                <w:szCs w:val="24"/>
              </w:rPr>
            </w:pPr>
          </w:p>
        </w:tc>
        <w:tc>
          <w:tcPr>
            <w:tcW w:w="11198" w:type="dxa"/>
          </w:tcPr>
          <w:p w:rsidR="00EC6702" w:rsidRDefault="00EC6702" w:rsidP="00C9791A">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据销售负责人介绍目前顾客、供方比较稳定，有关的法律法规没有发生变化，公司业务比较固定，所以销售和服务的提供没有发生过更改，也没有发现变更情况，问其有关的要求，比较熟悉。</w:t>
            </w:r>
          </w:p>
        </w:tc>
        <w:tc>
          <w:tcPr>
            <w:tcW w:w="993" w:type="dxa"/>
          </w:tcPr>
          <w:p w:rsidR="00EC6702" w:rsidRDefault="00EC6702">
            <w:pPr>
              <w:spacing w:line="360" w:lineRule="auto"/>
              <w:rPr>
                <w:rFonts w:ascii="楷体" w:eastAsia="楷体" w:hAnsi="楷体"/>
                <w:sz w:val="24"/>
                <w:szCs w:val="24"/>
              </w:rPr>
            </w:pPr>
          </w:p>
        </w:tc>
      </w:tr>
      <w:tr w:rsidR="00EC6702" w:rsidTr="00830B50">
        <w:trPr>
          <w:trHeight w:val="1968"/>
        </w:trPr>
        <w:tc>
          <w:tcPr>
            <w:tcW w:w="1526"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992" w:type="dxa"/>
          </w:tcPr>
          <w:p w:rsidR="00EC6702" w:rsidRDefault="00EC6702">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1198" w:type="dxa"/>
          </w:tcPr>
          <w:p w:rsidR="00EC6702" w:rsidRPr="00B81387" w:rsidRDefault="00EC6702">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w:t>
            </w:r>
            <w:r w:rsidRPr="00B81387">
              <w:rPr>
                <w:rFonts w:ascii="楷体" w:eastAsia="楷体" w:hAnsi="楷体" w:hint="eastAsia"/>
                <w:sz w:val="24"/>
                <w:szCs w:val="24"/>
              </w:rPr>
              <w:t>机会。</w:t>
            </w:r>
          </w:p>
          <w:p w:rsidR="00EC6702" w:rsidRPr="00B81387" w:rsidRDefault="00EC670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81387">
              <w:rPr>
                <w:rFonts w:ascii="楷体" w:eastAsia="楷体" w:hAnsi="楷体" w:hint="eastAsia"/>
                <w:sz w:val="24"/>
                <w:szCs w:val="24"/>
              </w:rPr>
              <w:t>提供《顾客满意程度调查表》，调查包含：质量、交货期、服务、价格等指标，满意程度分为很</w:t>
            </w:r>
            <w:proofErr w:type="gramStart"/>
            <w:r w:rsidRPr="00B81387">
              <w:rPr>
                <w:rFonts w:ascii="楷体" w:eastAsia="楷体" w:hAnsi="楷体" w:hint="eastAsia"/>
                <w:sz w:val="24"/>
                <w:szCs w:val="24"/>
              </w:rPr>
              <w:t>满意</w:t>
            </w:r>
            <w:r w:rsidRPr="00B81387">
              <w:rPr>
                <w:rFonts w:ascii="楷体" w:eastAsia="楷体" w:hAnsi="楷体"/>
                <w:sz w:val="24"/>
                <w:szCs w:val="24"/>
              </w:rPr>
              <w:t>—</w:t>
            </w:r>
            <w:proofErr w:type="gramEnd"/>
            <w:r w:rsidRPr="00B81387">
              <w:rPr>
                <w:rFonts w:ascii="楷体" w:eastAsia="楷体" w:hAnsi="楷体" w:hint="eastAsia"/>
                <w:sz w:val="24"/>
                <w:szCs w:val="24"/>
              </w:rPr>
              <w:t>----不满意等四个档次。被调查客户包括：</w:t>
            </w:r>
            <w:r w:rsidR="00B81387" w:rsidRPr="00B81387">
              <w:rPr>
                <w:rFonts w:ascii="楷体" w:eastAsia="楷体" w:hAnsi="楷体" w:hint="eastAsia"/>
                <w:sz w:val="24"/>
                <w:szCs w:val="24"/>
              </w:rPr>
              <w:t>吉林市百泰丰工贸有限公司</w:t>
            </w:r>
            <w:r w:rsidRPr="00B81387">
              <w:rPr>
                <w:rFonts w:ascii="楷体" w:eastAsia="楷体" w:hAnsi="楷体" w:hint="eastAsia"/>
                <w:sz w:val="24"/>
                <w:szCs w:val="24"/>
              </w:rPr>
              <w:t>等</w:t>
            </w:r>
            <w:r w:rsidR="0058117B" w:rsidRPr="00B81387">
              <w:rPr>
                <w:rFonts w:ascii="楷体" w:eastAsia="楷体" w:hAnsi="楷体" w:hint="eastAsia"/>
                <w:sz w:val="24"/>
                <w:szCs w:val="24"/>
              </w:rPr>
              <w:t>3</w:t>
            </w:r>
            <w:r w:rsidR="00382F72" w:rsidRPr="00B81387">
              <w:rPr>
                <w:rFonts w:ascii="楷体" w:eastAsia="楷体" w:hAnsi="楷体" w:hint="eastAsia"/>
                <w:sz w:val="24"/>
                <w:szCs w:val="24"/>
              </w:rPr>
              <w:t>家</w:t>
            </w:r>
            <w:r w:rsidRPr="00B81387">
              <w:rPr>
                <w:rFonts w:ascii="楷体" w:eastAsia="楷体" w:hAnsi="楷体" w:hint="eastAsia"/>
                <w:sz w:val="24"/>
                <w:szCs w:val="24"/>
              </w:rPr>
              <w:t>客户，从提供的调查表来看，客户对组织评价均为“很满意”、“满意”。</w:t>
            </w:r>
          </w:p>
          <w:p w:rsidR="00EC6702" w:rsidRPr="00B81387" w:rsidRDefault="00EC6702">
            <w:pPr>
              <w:tabs>
                <w:tab w:val="left" w:pos="6597"/>
              </w:tabs>
              <w:spacing w:line="360" w:lineRule="auto"/>
              <w:ind w:firstLineChars="200" w:firstLine="480"/>
              <w:rPr>
                <w:rFonts w:ascii="楷体" w:eastAsia="楷体" w:hAnsi="楷体"/>
                <w:sz w:val="24"/>
                <w:szCs w:val="24"/>
              </w:rPr>
            </w:pPr>
            <w:r w:rsidRPr="00B81387">
              <w:rPr>
                <w:rFonts w:ascii="楷体" w:eastAsia="楷体" w:hAnsi="楷体" w:hint="eastAsia"/>
                <w:sz w:val="24"/>
                <w:szCs w:val="24"/>
              </w:rPr>
              <w:t>查见20</w:t>
            </w:r>
            <w:r w:rsidR="007C2C0E" w:rsidRPr="00B81387">
              <w:rPr>
                <w:rFonts w:ascii="楷体" w:eastAsia="楷体" w:hAnsi="楷体" w:hint="eastAsia"/>
                <w:sz w:val="24"/>
                <w:szCs w:val="24"/>
              </w:rPr>
              <w:t>2</w:t>
            </w:r>
            <w:r w:rsidR="00E73C67" w:rsidRPr="00B81387">
              <w:rPr>
                <w:rFonts w:ascii="楷体" w:eastAsia="楷体" w:hAnsi="楷体" w:hint="eastAsia"/>
                <w:sz w:val="24"/>
                <w:szCs w:val="24"/>
              </w:rPr>
              <w:t>1</w:t>
            </w:r>
            <w:r w:rsidRPr="00B81387">
              <w:rPr>
                <w:rFonts w:ascii="楷体" w:eastAsia="楷体" w:hAnsi="楷体" w:hint="eastAsia"/>
                <w:sz w:val="24"/>
                <w:szCs w:val="24"/>
              </w:rPr>
              <w:t>.</w:t>
            </w:r>
            <w:r w:rsidR="0058117B" w:rsidRPr="00B81387">
              <w:rPr>
                <w:rFonts w:ascii="楷体" w:eastAsia="楷体" w:hAnsi="楷体" w:hint="eastAsia"/>
                <w:sz w:val="24"/>
                <w:szCs w:val="24"/>
              </w:rPr>
              <w:t>6</w:t>
            </w:r>
            <w:r w:rsidRPr="00B81387">
              <w:rPr>
                <w:rFonts w:ascii="楷体" w:eastAsia="楷体" w:hAnsi="楷体" w:hint="eastAsia"/>
                <w:sz w:val="24"/>
                <w:szCs w:val="24"/>
              </w:rPr>
              <w:t>.</w:t>
            </w:r>
            <w:r w:rsidR="00E73C67" w:rsidRPr="00B81387">
              <w:rPr>
                <w:rFonts w:ascii="楷体" w:eastAsia="楷体" w:hAnsi="楷体" w:hint="eastAsia"/>
                <w:sz w:val="24"/>
                <w:szCs w:val="24"/>
              </w:rPr>
              <w:t>2</w:t>
            </w:r>
            <w:r w:rsidRPr="00B81387">
              <w:rPr>
                <w:rFonts w:ascii="楷体" w:eastAsia="楷体" w:hAnsi="楷体" w:hint="eastAsia"/>
                <w:sz w:val="24"/>
                <w:szCs w:val="24"/>
              </w:rPr>
              <w:t>日《</w:t>
            </w:r>
            <w:r w:rsidR="00980A29" w:rsidRPr="00B81387">
              <w:rPr>
                <w:rFonts w:ascii="楷体" w:eastAsia="楷体" w:hAnsi="楷体" w:hint="eastAsia"/>
                <w:sz w:val="24"/>
                <w:szCs w:val="24"/>
              </w:rPr>
              <w:t>顾客满意度调查统计表</w:t>
            </w:r>
            <w:r w:rsidRPr="00B81387">
              <w:rPr>
                <w:rFonts w:ascii="楷体" w:eastAsia="楷体" w:hAnsi="楷体" w:hint="eastAsia"/>
                <w:sz w:val="24"/>
                <w:szCs w:val="24"/>
              </w:rPr>
              <w:t>》，编写</w:t>
            </w:r>
            <w:r w:rsidR="00F40552" w:rsidRPr="00B81387">
              <w:rPr>
                <w:rFonts w:ascii="楷体" w:eastAsia="楷体" w:hAnsi="楷体" w:hint="eastAsia"/>
                <w:sz w:val="24"/>
                <w:szCs w:val="24"/>
              </w:rPr>
              <w:t>郭继伟</w:t>
            </w:r>
            <w:r w:rsidRPr="00B81387">
              <w:rPr>
                <w:rFonts w:ascii="楷体" w:eastAsia="楷体" w:hAnsi="楷体" w:hint="eastAsia"/>
                <w:sz w:val="24"/>
                <w:szCs w:val="24"/>
              </w:rPr>
              <w:t>，</w:t>
            </w:r>
            <w:r w:rsidR="00980A29" w:rsidRPr="00B81387">
              <w:rPr>
                <w:rFonts w:ascii="楷体" w:eastAsia="楷体" w:hAnsi="楷体" w:hint="eastAsia"/>
                <w:sz w:val="24"/>
                <w:szCs w:val="24"/>
              </w:rPr>
              <w:t>审核：王康</w:t>
            </w:r>
            <w:r w:rsidRPr="00B81387">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D6642D" w:rsidRDefault="00D6642D"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w:t>
            </w:r>
            <w:r w:rsidR="002A6354">
              <w:rPr>
                <w:rFonts w:ascii="楷体" w:eastAsia="楷体" w:hAnsi="楷体" w:hint="eastAsia"/>
                <w:sz w:val="24"/>
                <w:szCs w:val="24"/>
              </w:rPr>
              <w:t>暂无顾客投诉情况发生，日常顾客的反馈均是一些小问题都已及时处理，处理后顾客满意，但是</w:t>
            </w:r>
            <w:r>
              <w:rPr>
                <w:rFonts w:ascii="楷体" w:eastAsia="楷体" w:hAnsi="楷体" w:hint="eastAsia"/>
                <w:sz w:val="24"/>
                <w:szCs w:val="24"/>
              </w:rPr>
              <w:t>未保留相关记录。</w:t>
            </w:r>
          </w:p>
          <w:p w:rsidR="009B140F" w:rsidRPr="00E73C67" w:rsidRDefault="00D6642D" w:rsidP="00B20DEF">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993" w:type="dxa"/>
          </w:tcPr>
          <w:p w:rsidR="00EC6702" w:rsidRDefault="00EC6702">
            <w:pPr>
              <w:spacing w:line="360" w:lineRule="auto"/>
              <w:rPr>
                <w:rFonts w:ascii="楷体" w:eastAsia="楷体" w:hAnsi="楷体"/>
                <w:sz w:val="24"/>
                <w:szCs w:val="24"/>
              </w:rPr>
            </w:pPr>
          </w:p>
        </w:tc>
      </w:tr>
      <w:tr w:rsidR="00EC6702" w:rsidTr="00B20DEF">
        <w:trPr>
          <w:trHeight w:val="1526"/>
        </w:trPr>
        <w:tc>
          <w:tcPr>
            <w:tcW w:w="1526" w:type="dxa"/>
            <w:vAlign w:val="center"/>
          </w:tcPr>
          <w:p w:rsidR="00EC6702" w:rsidRDefault="00EC6702">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992"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tc>
        <w:tc>
          <w:tcPr>
            <w:tcW w:w="11198" w:type="dxa"/>
            <w:vAlign w:val="center"/>
          </w:tcPr>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467ABA">
              <w:rPr>
                <w:rFonts w:ascii="楷体" w:eastAsia="楷体" w:hAnsi="楷体" w:cs="楷体" w:hint="eastAsia"/>
                <w:sz w:val="24"/>
                <w:szCs w:val="24"/>
              </w:rPr>
              <w:t>BJHXXC</w:t>
            </w:r>
            <w:r>
              <w:rPr>
                <w:rFonts w:ascii="楷体" w:eastAsia="楷体" w:hAnsi="楷体" w:cs="楷体" w:hint="eastAsia"/>
                <w:sz w:val="24"/>
                <w:szCs w:val="24"/>
              </w:rPr>
              <w:t>.CX18</w:t>
            </w:r>
            <w:r w:rsidR="00467ABA">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467ABA">
              <w:rPr>
                <w:rFonts w:ascii="楷体" w:eastAsia="楷体" w:hAnsi="楷体" w:cs="楷体" w:hint="eastAsia"/>
                <w:sz w:val="24"/>
                <w:szCs w:val="24"/>
              </w:rPr>
              <w:t>BJHXXC</w:t>
            </w:r>
            <w:r>
              <w:rPr>
                <w:rFonts w:ascii="楷体" w:eastAsia="楷体" w:hAnsi="楷体" w:cs="楷体" w:hint="eastAsia"/>
                <w:sz w:val="24"/>
                <w:szCs w:val="24"/>
              </w:rPr>
              <w:t>.CX21</w:t>
            </w:r>
            <w:r w:rsidR="00467ABA">
              <w:rPr>
                <w:rFonts w:ascii="楷体" w:eastAsia="楷体" w:hAnsi="楷体" w:cs="楷体" w:hint="eastAsia"/>
                <w:sz w:val="24"/>
                <w:szCs w:val="24"/>
              </w:rPr>
              <w:t>-2020</w:t>
            </w:r>
            <w:r>
              <w:rPr>
                <w:rFonts w:ascii="楷体" w:eastAsia="楷体" w:hAnsi="楷体" w:cs="楷体" w:hint="eastAsia"/>
                <w:sz w:val="24"/>
                <w:szCs w:val="24"/>
              </w:rPr>
              <w:t>》对办公过程和销售服务过程的环境因素、危险源进行了辨识</w:t>
            </w:r>
            <w:r w:rsidR="00722C6B">
              <w:rPr>
                <w:rFonts w:ascii="楷体" w:eastAsia="楷体" w:hAnsi="楷体" w:cs="楷体" w:hint="eastAsia"/>
                <w:sz w:val="24"/>
                <w:szCs w:val="24"/>
              </w:rPr>
              <w:t>。</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查“环境因素识别评价汇总表”，识别了供销部在办公、采购、销售、相关方等各有关过程的环境因素，包括水电消耗、办公纸张消耗、</w:t>
            </w:r>
            <w:r w:rsidR="006503EA">
              <w:rPr>
                <w:rFonts w:ascii="楷体" w:eastAsia="楷体" w:hAnsi="楷体" w:cs="楷体" w:hint="eastAsia"/>
                <w:sz w:val="24"/>
                <w:szCs w:val="24"/>
              </w:rPr>
              <w:t>生活垃圾</w:t>
            </w:r>
            <w:r>
              <w:rPr>
                <w:rFonts w:ascii="楷体" w:eastAsia="楷体" w:hAnsi="楷体" w:cs="楷体" w:hint="eastAsia"/>
                <w:sz w:val="24"/>
                <w:szCs w:val="24"/>
              </w:rPr>
              <w:t>排放、</w:t>
            </w:r>
            <w:r w:rsidR="006503EA">
              <w:rPr>
                <w:rFonts w:ascii="楷体" w:eastAsia="楷体" w:hAnsi="楷体" w:cs="楷体" w:hint="eastAsia"/>
                <w:sz w:val="24"/>
                <w:szCs w:val="24"/>
              </w:rPr>
              <w:t>办公设备噪声排放、</w:t>
            </w:r>
            <w:r>
              <w:rPr>
                <w:rFonts w:ascii="楷体" w:eastAsia="楷体" w:hAnsi="楷体" w:cs="楷体" w:hint="eastAsia"/>
                <w:sz w:val="24"/>
                <w:szCs w:val="24"/>
              </w:rPr>
              <w:t>车辆尾气排放、废包装物排放等环境因素，识别时能考虑</w:t>
            </w:r>
            <w:r w:rsidR="00722C6B" w:rsidRPr="00722C6B">
              <w:rPr>
                <w:rFonts w:ascii="楷体" w:eastAsia="楷体" w:hAnsi="楷体" w:cs="楷体" w:hint="eastAsia"/>
                <w:sz w:val="24"/>
                <w:szCs w:val="24"/>
              </w:rPr>
              <w:t>环境监测专用仪器、教学专用仪器（试验分析）、水质分析仪器、食品检测仪器的销售特点</w:t>
            </w:r>
            <w:r w:rsidR="00F61DF6">
              <w:rPr>
                <w:rFonts w:ascii="楷体" w:eastAsia="楷体" w:hAnsi="楷体" w:cs="楷体" w:hint="eastAsia"/>
                <w:sz w:val="24"/>
                <w:szCs w:val="24"/>
              </w:rPr>
              <w:t>，无变化</w:t>
            </w:r>
            <w:r>
              <w:rPr>
                <w:rFonts w:ascii="楷体" w:eastAsia="楷体" w:hAnsi="楷体" w:cs="楷体" w:hint="eastAsia"/>
                <w:sz w:val="24"/>
                <w:szCs w:val="24"/>
              </w:rPr>
              <w:t>。</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EC6702" w:rsidRDefault="00EC6702">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EC6702" w:rsidRDefault="00EC6702">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911318">
              <w:rPr>
                <w:rFonts w:ascii="楷体" w:eastAsia="楷体" w:hAnsi="楷体" w:cs="楷体" w:hint="eastAsia"/>
                <w:sz w:val="24"/>
                <w:szCs w:val="24"/>
              </w:rPr>
              <w:t>开水炉烫伤、</w:t>
            </w:r>
            <w:r>
              <w:rPr>
                <w:rFonts w:ascii="楷体" w:eastAsia="楷体" w:hAnsi="楷体" w:cs="楷体" w:hint="eastAsia"/>
                <w:sz w:val="24"/>
                <w:szCs w:val="24"/>
              </w:rPr>
              <w:t>电脑辐射、</w:t>
            </w:r>
            <w:r w:rsidR="00845F70">
              <w:rPr>
                <w:rFonts w:ascii="楷体" w:eastAsia="楷体" w:hAnsi="楷体" w:cs="楷体" w:hint="eastAsia"/>
                <w:sz w:val="24"/>
                <w:szCs w:val="24"/>
              </w:rPr>
              <w:t>产品</w:t>
            </w:r>
            <w:r>
              <w:rPr>
                <w:rFonts w:ascii="楷体" w:eastAsia="楷体" w:hAnsi="楷体" w:cs="楷体" w:hint="eastAsia"/>
                <w:sz w:val="24"/>
                <w:szCs w:val="24"/>
              </w:rPr>
              <w:t>堆放太高不整齐没捆绑、违规操作不按照安全操作规程、采购及销售过程中的产品有毒有害、运输汽车事故、火灾等危险源</w:t>
            </w:r>
            <w:r w:rsidR="006460CF">
              <w:rPr>
                <w:rFonts w:ascii="楷体" w:eastAsia="楷体" w:hAnsi="楷体" w:cs="楷体" w:hint="eastAsia"/>
                <w:sz w:val="24"/>
                <w:szCs w:val="24"/>
              </w:rPr>
              <w:t>，无变化</w:t>
            </w:r>
            <w:r>
              <w:rPr>
                <w:rFonts w:ascii="楷体" w:eastAsia="楷体" w:hAnsi="楷体" w:cs="楷体" w:hint="eastAsia"/>
                <w:sz w:val="24"/>
                <w:szCs w:val="24"/>
              </w:rPr>
              <w:t>。</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查《</w:t>
            </w:r>
            <w:r w:rsidR="00E365C8">
              <w:rPr>
                <w:rFonts w:ascii="楷体" w:eastAsia="楷体" w:hAnsi="楷体" w:cs="楷体" w:hint="eastAsia"/>
                <w:sz w:val="24"/>
                <w:szCs w:val="24"/>
              </w:rPr>
              <w:t>重大危险源清单</w:t>
            </w:r>
            <w:r>
              <w:rPr>
                <w:rFonts w:ascii="楷体" w:eastAsia="楷体" w:hAnsi="楷体" w:cs="楷体" w:hint="eastAsia"/>
                <w:sz w:val="24"/>
                <w:szCs w:val="24"/>
              </w:rPr>
              <w:t>》，涉及本部门的有3个不可接受风险，包括：触电、火灾、人身伤害等。</w:t>
            </w:r>
          </w:p>
          <w:p w:rsidR="00EC6702" w:rsidRDefault="00EC6702">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9B140F" w:rsidRPr="00E35C43" w:rsidRDefault="00EC6702" w:rsidP="00B20DEF">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993" w:type="dxa"/>
          </w:tcPr>
          <w:p w:rsidR="00EC6702" w:rsidRDefault="00EC6702">
            <w:pPr>
              <w:spacing w:line="360" w:lineRule="auto"/>
              <w:rPr>
                <w:rFonts w:ascii="楷体" w:eastAsia="楷体" w:hAnsi="楷体"/>
                <w:sz w:val="24"/>
                <w:szCs w:val="24"/>
              </w:rPr>
            </w:pPr>
          </w:p>
        </w:tc>
      </w:tr>
      <w:tr w:rsidR="00EC6702" w:rsidTr="00830B50">
        <w:trPr>
          <w:trHeight w:val="676"/>
        </w:trPr>
        <w:tc>
          <w:tcPr>
            <w:tcW w:w="1526" w:type="dxa"/>
            <w:vAlign w:val="center"/>
          </w:tcPr>
          <w:p w:rsidR="00EC6702" w:rsidRDefault="00EC6702">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992" w:type="dxa"/>
            <w:vAlign w:val="center"/>
          </w:tcPr>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EO:8.1</w:t>
            </w:r>
          </w:p>
          <w:p w:rsidR="00EC6702" w:rsidRDefault="00EC6702">
            <w:pPr>
              <w:spacing w:line="360" w:lineRule="auto"/>
              <w:rPr>
                <w:rFonts w:ascii="楷体" w:eastAsia="楷体" w:hAnsi="楷体" w:cs="楷体"/>
                <w:sz w:val="24"/>
                <w:szCs w:val="24"/>
              </w:rPr>
            </w:pPr>
          </w:p>
        </w:tc>
        <w:tc>
          <w:tcPr>
            <w:tcW w:w="11198" w:type="dxa"/>
            <w:vAlign w:val="center"/>
          </w:tcPr>
          <w:p w:rsidR="00EC6702" w:rsidRPr="006460CF" w:rsidRDefault="00EC670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w:t>
            </w:r>
            <w:r w:rsidRPr="006460CF">
              <w:rPr>
                <w:rFonts w:ascii="楷体" w:eastAsia="楷体" w:hAnsi="楷体" w:cs="楷体" w:hint="eastAsia"/>
                <w:sz w:val="24"/>
                <w:szCs w:val="24"/>
              </w:rPr>
              <w:t>施《相关方管理程序</w:t>
            </w:r>
            <w:r w:rsidR="00467ABA" w:rsidRPr="006460CF">
              <w:rPr>
                <w:rFonts w:ascii="楷体" w:eastAsia="楷体" w:hAnsi="楷体" w:cs="楷体" w:hint="eastAsia"/>
                <w:sz w:val="24"/>
                <w:szCs w:val="24"/>
              </w:rPr>
              <w:t>BJHXXC</w:t>
            </w:r>
            <w:r w:rsidR="003F0456" w:rsidRPr="006460CF">
              <w:rPr>
                <w:rFonts w:ascii="楷体" w:eastAsia="楷体" w:hAnsi="楷体" w:cs="楷体" w:hint="eastAsia"/>
                <w:sz w:val="24"/>
                <w:szCs w:val="24"/>
              </w:rPr>
              <w:t>.CX11</w:t>
            </w:r>
            <w:r w:rsidR="00467ABA" w:rsidRPr="006460CF">
              <w:rPr>
                <w:rFonts w:ascii="楷体" w:eastAsia="楷体" w:hAnsi="楷体" w:cs="楷体" w:hint="eastAsia"/>
                <w:sz w:val="24"/>
                <w:szCs w:val="24"/>
              </w:rPr>
              <w:t>-2020</w:t>
            </w:r>
            <w:r w:rsidRPr="006460CF">
              <w:rPr>
                <w:rFonts w:ascii="楷体" w:eastAsia="楷体" w:hAnsi="楷体" w:cs="楷体" w:hint="eastAsia"/>
                <w:sz w:val="24"/>
                <w:szCs w:val="24"/>
              </w:rPr>
              <w:t>》、《固体废弃物控制程序</w:t>
            </w:r>
            <w:r w:rsidR="00467ABA" w:rsidRPr="006460CF">
              <w:rPr>
                <w:rFonts w:ascii="楷体" w:eastAsia="楷体" w:hAnsi="楷体" w:cs="楷体" w:hint="eastAsia"/>
                <w:sz w:val="24"/>
                <w:szCs w:val="24"/>
              </w:rPr>
              <w:t>BJHXXC</w:t>
            </w:r>
            <w:r w:rsidR="003F0456" w:rsidRPr="006460CF">
              <w:rPr>
                <w:rFonts w:ascii="楷体" w:eastAsia="楷体" w:hAnsi="楷体" w:cs="楷体" w:hint="eastAsia"/>
                <w:sz w:val="24"/>
                <w:szCs w:val="24"/>
              </w:rPr>
              <w:t>.CX19</w:t>
            </w:r>
            <w:r w:rsidR="00467ABA" w:rsidRPr="006460CF">
              <w:rPr>
                <w:rFonts w:ascii="楷体" w:eastAsia="楷体" w:hAnsi="楷体" w:cs="楷体" w:hint="eastAsia"/>
                <w:sz w:val="24"/>
                <w:szCs w:val="24"/>
              </w:rPr>
              <w:t>-2020</w:t>
            </w:r>
            <w:r w:rsidRPr="006460CF">
              <w:rPr>
                <w:rFonts w:ascii="楷体" w:eastAsia="楷体" w:hAnsi="楷体" w:cs="楷体" w:hint="eastAsia"/>
                <w:sz w:val="24"/>
                <w:szCs w:val="24"/>
              </w:rPr>
              <w:t>》、《消防安全管理程序</w:t>
            </w:r>
            <w:r w:rsidR="00467ABA" w:rsidRPr="006460CF">
              <w:rPr>
                <w:rFonts w:ascii="楷体" w:eastAsia="楷体" w:hAnsi="楷体" w:cs="楷体" w:hint="eastAsia"/>
                <w:sz w:val="24"/>
                <w:szCs w:val="24"/>
              </w:rPr>
              <w:t>BJHXXC</w:t>
            </w:r>
            <w:r w:rsidR="003F0456" w:rsidRPr="006460CF">
              <w:rPr>
                <w:rFonts w:ascii="楷体" w:eastAsia="楷体" w:hAnsi="楷体" w:cs="楷体" w:hint="eastAsia"/>
                <w:sz w:val="24"/>
                <w:szCs w:val="24"/>
              </w:rPr>
              <w:t>.CX12</w:t>
            </w:r>
            <w:r w:rsidR="00467ABA" w:rsidRPr="006460CF">
              <w:rPr>
                <w:rFonts w:ascii="楷体" w:eastAsia="楷体" w:hAnsi="楷体" w:cs="楷体" w:hint="eastAsia"/>
                <w:sz w:val="24"/>
                <w:szCs w:val="24"/>
              </w:rPr>
              <w:t>-2020</w:t>
            </w:r>
            <w:r w:rsidRPr="006460CF">
              <w:rPr>
                <w:rFonts w:ascii="楷体" w:eastAsia="楷体" w:hAnsi="楷体" w:cs="楷体" w:hint="eastAsia"/>
                <w:sz w:val="24"/>
                <w:szCs w:val="24"/>
              </w:rPr>
              <w:t>》、</w:t>
            </w:r>
            <w:r w:rsidR="00966EE8" w:rsidRPr="006460CF">
              <w:rPr>
                <w:rFonts w:ascii="楷体" w:eastAsia="楷体" w:hAnsi="楷体" w:cs="楷体" w:hint="eastAsia"/>
                <w:sz w:val="24"/>
                <w:szCs w:val="24"/>
              </w:rPr>
              <w:t>《能源资源管理程序</w:t>
            </w:r>
            <w:r w:rsidR="00467ABA" w:rsidRPr="006460CF">
              <w:rPr>
                <w:rFonts w:ascii="楷体" w:eastAsia="楷体" w:hAnsi="楷体" w:cs="楷体" w:hint="eastAsia"/>
                <w:sz w:val="24"/>
                <w:szCs w:val="24"/>
              </w:rPr>
              <w:t>BJHXXC</w:t>
            </w:r>
            <w:r w:rsidR="00966EE8" w:rsidRPr="006460CF">
              <w:rPr>
                <w:rFonts w:ascii="楷体" w:eastAsia="楷体" w:hAnsi="楷体" w:cs="楷体" w:hint="eastAsia"/>
                <w:sz w:val="24"/>
                <w:szCs w:val="24"/>
              </w:rPr>
              <w:t>.CX20</w:t>
            </w:r>
            <w:r w:rsidR="00467ABA" w:rsidRPr="006460CF">
              <w:rPr>
                <w:rFonts w:ascii="楷体" w:eastAsia="楷体" w:hAnsi="楷体" w:cs="楷体" w:hint="eastAsia"/>
                <w:sz w:val="24"/>
                <w:szCs w:val="24"/>
              </w:rPr>
              <w:t>-2020</w:t>
            </w:r>
            <w:r w:rsidR="00966EE8" w:rsidRPr="006460CF">
              <w:rPr>
                <w:rFonts w:ascii="楷体" w:eastAsia="楷体" w:hAnsi="楷体" w:cs="楷体" w:hint="eastAsia"/>
                <w:sz w:val="24"/>
                <w:szCs w:val="24"/>
              </w:rPr>
              <w:t>》、</w:t>
            </w:r>
            <w:r w:rsidRPr="006460CF">
              <w:rPr>
                <w:rFonts w:ascii="楷体" w:eastAsia="楷体" w:hAnsi="楷体" w:cs="楷体" w:hint="eastAsia"/>
                <w:sz w:val="24"/>
                <w:szCs w:val="24"/>
              </w:rPr>
              <w:t>《劳保、消防用品管理办法》、</w:t>
            </w:r>
            <w:r w:rsidR="00966EE8" w:rsidRPr="006460CF">
              <w:rPr>
                <w:rFonts w:ascii="楷体" w:eastAsia="楷体" w:hAnsi="楷体" w:cs="楷体" w:hint="eastAsia"/>
                <w:sz w:val="24"/>
                <w:szCs w:val="24"/>
              </w:rPr>
              <w:t>《环境保护管理办法》、《相关方环境安全要求》</w:t>
            </w:r>
            <w:r w:rsidR="00C97EE0" w:rsidRPr="006460CF">
              <w:rPr>
                <w:rFonts w:ascii="楷体" w:eastAsia="楷体" w:hAnsi="楷体" w:cs="楷体" w:hint="eastAsia"/>
                <w:sz w:val="24"/>
                <w:szCs w:val="24"/>
              </w:rPr>
              <w:t>、《三电管理制度》、《火灾应急响应规范》</w:t>
            </w:r>
            <w:r w:rsidRPr="006460CF">
              <w:rPr>
                <w:rFonts w:ascii="楷体" w:eastAsia="楷体" w:hAnsi="楷体" w:cs="楷体" w:hint="eastAsia"/>
                <w:sz w:val="24"/>
                <w:szCs w:val="24"/>
              </w:rPr>
              <w:t>等环境、职业健康安全控制程序和管理制度。</w:t>
            </w:r>
          </w:p>
          <w:p w:rsidR="00EC6702" w:rsidRPr="006460CF" w:rsidRDefault="00EC6702">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w:t>
            </w:r>
            <w:r w:rsidRPr="006460CF">
              <w:rPr>
                <w:rFonts w:ascii="楷体" w:eastAsia="楷体" w:hAnsi="楷体" w:cs="楷体" w:hint="eastAsia"/>
                <w:sz w:val="24"/>
                <w:szCs w:val="24"/>
              </w:rPr>
              <w:t>，流程是</w:t>
            </w:r>
            <w:r w:rsidR="00E35C43" w:rsidRPr="006460CF">
              <w:rPr>
                <w:rFonts w:ascii="楷体" w:eastAsia="楷体" w:hAnsi="楷体" w:cs="楷体" w:hint="eastAsia"/>
                <w:sz w:val="24"/>
                <w:szCs w:val="24"/>
              </w:rPr>
              <w:t xml:space="preserve">业务洽谈→订单/合同接收→订单/合同评审 → 采购 → </w:t>
            </w:r>
            <w:r w:rsidR="006460CF">
              <w:rPr>
                <w:rFonts w:ascii="楷体" w:eastAsia="楷体" w:hAnsi="楷体" w:cs="楷体" w:hint="eastAsia"/>
                <w:sz w:val="24"/>
                <w:szCs w:val="24"/>
              </w:rPr>
              <w:t>检验</w:t>
            </w:r>
            <w:r w:rsidR="00E35C43" w:rsidRPr="006460CF">
              <w:rPr>
                <w:rFonts w:ascii="楷体" w:eastAsia="楷体" w:hAnsi="楷体" w:cs="楷体" w:hint="eastAsia"/>
                <w:sz w:val="24"/>
                <w:szCs w:val="24"/>
              </w:rPr>
              <w:t>→发货</w:t>
            </w:r>
            <w:r w:rsidRPr="006460CF">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sidRPr="000A5901">
              <w:rPr>
                <w:rFonts w:ascii="华文楷体" w:eastAsia="华文楷体" w:hAnsi="华文楷体" w:hint="eastAsia"/>
                <w:sz w:val="24"/>
                <w:szCs w:val="24"/>
              </w:rPr>
              <w:t>3.公司目前销售的产品主要是：</w:t>
            </w:r>
            <w:r w:rsidR="0058117B" w:rsidRPr="0058117B">
              <w:rPr>
                <w:rFonts w:ascii="华文楷体" w:eastAsia="华文楷体" w:hAnsi="华文楷体"/>
                <w:sz w:val="24"/>
                <w:szCs w:val="24"/>
              </w:rPr>
              <w:t>环境监测专用仪器、教学专用仪器</w:t>
            </w:r>
            <w:r w:rsidR="003A160A">
              <w:rPr>
                <w:rFonts w:ascii="华文楷体" w:eastAsia="华文楷体" w:hAnsi="华文楷体" w:hint="eastAsia"/>
                <w:sz w:val="24"/>
                <w:szCs w:val="24"/>
              </w:rPr>
              <w:t>（试验分析）</w:t>
            </w:r>
            <w:r w:rsidR="0058117B" w:rsidRPr="0058117B">
              <w:rPr>
                <w:rFonts w:ascii="华文楷体" w:eastAsia="华文楷体" w:hAnsi="华文楷体"/>
                <w:sz w:val="24"/>
                <w:szCs w:val="24"/>
              </w:rPr>
              <w:t>、水质分析仪器、食品检测仪器</w:t>
            </w:r>
            <w:r>
              <w:rPr>
                <w:rFonts w:ascii="楷体" w:eastAsia="楷体" w:hAnsi="楷体" w:cs="楷体" w:hint="eastAsia"/>
                <w:sz w:val="24"/>
                <w:szCs w:val="24"/>
              </w:rPr>
              <w:t>等产品</w:t>
            </w:r>
            <w:r>
              <w:rPr>
                <w:rFonts w:ascii="楷体" w:eastAsia="楷体" w:hAnsi="楷体" w:cs="楷体" w:hint="eastAsia"/>
                <w:bCs/>
                <w:sz w:val="24"/>
                <w:szCs w:val="24"/>
              </w:rPr>
              <w:t>。以上产品全部由</w:t>
            </w:r>
            <w:r w:rsidR="00382F72">
              <w:rPr>
                <w:rFonts w:ascii="楷体" w:eastAsia="楷体" w:hAnsi="楷体" w:cs="楷体" w:hint="eastAsia"/>
                <w:bCs/>
                <w:sz w:val="24"/>
                <w:szCs w:val="24"/>
              </w:rPr>
              <w:t>生产</w:t>
            </w:r>
            <w:r>
              <w:rPr>
                <w:rFonts w:ascii="楷体" w:eastAsia="楷体" w:hAnsi="楷体" w:cs="楷体" w:hint="eastAsia"/>
                <w:bCs/>
                <w:sz w:val="24"/>
                <w:szCs w:val="24"/>
              </w:rPr>
              <w:t>厂家提供，均有合格证和使用说明以及检验报告。</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4.本部门办公中所产生的废弃物，由办公室统一处理。</w:t>
            </w:r>
          </w:p>
          <w:p w:rsidR="00EC6702" w:rsidRDefault="00EC6702" w:rsidP="00807960">
            <w:pPr>
              <w:spacing w:line="360" w:lineRule="auto"/>
              <w:rPr>
                <w:rFonts w:ascii="楷体" w:eastAsia="楷体" w:hAnsi="楷体" w:cs="楷体"/>
                <w:sz w:val="24"/>
                <w:szCs w:val="24"/>
              </w:rPr>
            </w:pPr>
            <w:r>
              <w:rPr>
                <w:rFonts w:ascii="楷体" w:eastAsia="楷体" w:hAnsi="楷体" w:cs="楷体" w:hint="eastAsia"/>
                <w:sz w:val="24"/>
                <w:szCs w:val="24"/>
              </w:rPr>
              <w:lastRenderedPageBreak/>
              <w:t>5.对可回收的固体废弃物，一部分由厂家回收，厂家不回收的公司统一回收再利用或由物资回收公司处理，不可回收的废弃物由公司办公室统一处理，部门不单独处理。</w:t>
            </w:r>
          </w:p>
          <w:p w:rsidR="00807960" w:rsidRPr="00807960" w:rsidRDefault="00807960" w:rsidP="00807960">
            <w:pPr>
              <w:spacing w:line="360" w:lineRule="auto"/>
              <w:rPr>
                <w:rFonts w:ascii="楷体" w:eastAsia="楷体" w:hAnsi="楷体" w:cs="楷体"/>
                <w:sz w:val="24"/>
                <w:szCs w:val="24"/>
              </w:rPr>
            </w:pPr>
            <w:r>
              <w:rPr>
                <w:rFonts w:ascii="楷体" w:eastAsia="楷体" w:hAnsi="楷体" w:cs="楷体" w:hint="eastAsia"/>
                <w:sz w:val="24"/>
                <w:szCs w:val="24"/>
              </w:rPr>
              <w:t>6.</w:t>
            </w:r>
            <w:r w:rsidRPr="00807960">
              <w:rPr>
                <w:rFonts w:ascii="楷体" w:eastAsia="楷体" w:hAnsi="楷体" w:cs="楷体" w:hint="eastAsia"/>
                <w:sz w:val="24"/>
                <w:szCs w:val="24"/>
              </w:rPr>
              <w:t>办公及生活污水排放至市政管道；办公活动无噪声、无废气产生。</w:t>
            </w:r>
          </w:p>
          <w:p w:rsidR="00EC6702" w:rsidRDefault="00067146">
            <w:pPr>
              <w:snapToGrid w:val="0"/>
              <w:spacing w:line="360" w:lineRule="auto"/>
              <w:rPr>
                <w:rFonts w:ascii="楷体" w:eastAsia="楷体" w:hAnsi="楷体" w:cs="楷体"/>
                <w:sz w:val="24"/>
                <w:szCs w:val="24"/>
              </w:rPr>
            </w:pPr>
            <w:r>
              <w:rPr>
                <w:rFonts w:ascii="楷体" w:eastAsia="楷体" w:hAnsi="楷体" w:cs="楷体" w:hint="eastAsia"/>
                <w:sz w:val="24"/>
                <w:szCs w:val="24"/>
              </w:rPr>
              <w:t>7</w:t>
            </w:r>
            <w:r w:rsidR="00EC6702">
              <w:rPr>
                <w:rFonts w:ascii="楷体" w:eastAsia="楷体" w:hAnsi="楷体" w:cs="楷体" w:hint="eastAsia"/>
                <w:sz w:val="24"/>
                <w:szCs w:val="24"/>
              </w:rPr>
              <w:t>.办公室内主要是电的使用，电器有漏电保护器，经常对电路、电源进行检查，</w:t>
            </w:r>
            <w:proofErr w:type="gramStart"/>
            <w:r w:rsidR="00EC6702">
              <w:rPr>
                <w:rFonts w:ascii="楷体" w:eastAsia="楷体" w:hAnsi="楷体" w:cs="楷体" w:hint="eastAsia"/>
                <w:sz w:val="24"/>
                <w:szCs w:val="24"/>
              </w:rPr>
              <w:t>没有露电现象</w:t>
            </w:r>
            <w:proofErr w:type="gramEnd"/>
            <w:r w:rsidR="00EC6702">
              <w:rPr>
                <w:rFonts w:ascii="楷体" w:eastAsia="楷体" w:hAnsi="楷体" w:cs="楷体" w:hint="eastAsia"/>
                <w:sz w:val="24"/>
                <w:szCs w:val="24"/>
              </w:rPr>
              <w:t>发生，查见有线路检</w:t>
            </w:r>
            <w:r w:rsidR="00EC6702" w:rsidRPr="00C56AA7">
              <w:rPr>
                <w:rFonts w:ascii="楷体" w:eastAsia="楷体" w:hAnsi="楷体" w:cs="楷体" w:hint="eastAsia"/>
                <w:sz w:val="24"/>
                <w:szCs w:val="24"/>
              </w:rPr>
              <w:t>查记录，</w:t>
            </w:r>
            <w:r w:rsidR="00375429" w:rsidRPr="00C56AA7">
              <w:rPr>
                <w:rFonts w:ascii="楷体" w:eastAsia="楷体" w:hAnsi="楷体" w:cs="楷体" w:hint="eastAsia"/>
                <w:sz w:val="24"/>
                <w:szCs w:val="24"/>
              </w:rPr>
              <w:t>202</w:t>
            </w:r>
            <w:r w:rsidR="004506FD" w:rsidRPr="00C56AA7">
              <w:rPr>
                <w:rFonts w:ascii="楷体" w:eastAsia="楷体" w:hAnsi="楷体" w:cs="楷体" w:hint="eastAsia"/>
                <w:sz w:val="24"/>
                <w:szCs w:val="24"/>
              </w:rPr>
              <w:t>1</w:t>
            </w:r>
            <w:r w:rsidR="00EC6702" w:rsidRPr="00C56AA7">
              <w:rPr>
                <w:rFonts w:ascii="楷体" w:eastAsia="楷体" w:hAnsi="楷体" w:cs="楷体" w:hint="eastAsia"/>
                <w:sz w:val="24"/>
                <w:szCs w:val="24"/>
              </w:rPr>
              <w:t>.</w:t>
            </w:r>
            <w:r w:rsidR="004506FD" w:rsidRPr="00C56AA7">
              <w:rPr>
                <w:rFonts w:ascii="楷体" w:eastAsia="楷体" w:hAnsi="楷体" w:cs="楷体" w:hint="eastAsia"/>
                <w:sz w:val="24"/>
                <w:szCs w:val="24"/>
              </w:rPr>
              <w:t>1</w:t>
            </w:r>
            <w:r w:rsidR="00EC6702" w:rsidRPr="00C56AA7">
              <w:rPr>
                <w:rFonts w:ascii="楷体" w:eastAsia="楷体" w:hAnsi="楷体" w:cs="楷体" w:hint="eastAsia"/>
                <w:sz w:val="24"/>
                <w:szCs w:val="24"/>
              </w:rPr>
              <w:t>月---20</w:t>
            </w:r>
            <w:r w:rsidR="005A03E2" w:rsidRPr="00C56AA7">
              <w:rPr>
                <w:rFonts w:ascii="楷体" w:eastAsia="楷体" w:hAnsi="楷体" w:cs="楷体" w:hint="eastAsia"/>
                <w:sz w:val="24"/>
                <w:szCs w:val="24"/>
              </w:rPr>
              <w:t>2</w:t>
            </w:r>
            <w:r w:rsidR="004506FD" w:rsidRPr="00C56AA7">
              <w:rPr>
                <w:rFonts w:ascii="楷体" w:eastAsia="楷体" w:hAnsi="楷体" w:cs="楷体" w:hint="eastAsia"/>
                <w:sz w:val="24"/>
                <w:szCs w:val="24"/>
              </w:rPr>
              <w:t>1</w:t>
            </w:r>
            <w:r w:rsidR="00EC6702" w:rsidRPr="00C56AA7">
              <w:rPr>
                <w:rFonts w:ascii="楷体" w:eastAsia="楷体" w:hAnsi="楷体" w:cs="楷体" w:hint="eastAsia"/>
                <w:sz w:val="24"/>
                <w:szCs w:val="24"/>
              </w:rPr>
              <w:t>.</w:t>
            </w:r>
            <w:r w:rsidR="003A160A" w:rsidRPr="00C56AA7">
              <w:rPr>
                <w:rFonts w:ascii="楷体" w:eastAsia="楷体" w:hAnsi="楷体" w:cs="楷体" w:hint="eastAsia"/>
                <w:sz w:val="24"/>
                <w:szCs w:val="24"/>
              </w:rPr>
              <w:t>7</w:t>
            </w:r>
            <w:r w:rsidR="00EC6702" w:rsidRPr="00C56AA7">
              <w:rPr>
                <w:rFonts w:ascii="楷体" w:eastAsia="楷体" w:hAnsi="楷体" w:cs="楷体" w:hint="eastAsia"/>
                <w:sz w:val="24"/>
                <w:szCs w:val="24"/>
              </w:rPr>
              <w:t>月份检查结果正常，检查人</w:t>
            </w:r>
            <w:r w:rsidR="004506FD" w:rsidRPr="00C56AA7">
              <w:rPr>
                <w:rFonts w:ascii="楷体" w:eastAsia="楷体" w:hAnsi="楷体" w:cs="楷体" w:hint="eastAsia"/>
                <w:sz w:val="24"/>
                <w:szCs w:val="24"/>
              </w:rPr>
              <w:t>王超</w:t>
            </w:r>
            <w:r w:rsidR="004506FD" w:rsidRPr="006460CF">
              <w:rPr>
                <w:rFonts w:ascii="楷体" w:eastAsia="楷体" w:hAnsi="楷体" w:cs="楷体" w:hint="eastAsia"/>
                <w:sz w:val="24"/>
                <w:szCs w:val="24"/>
              </w:rPr>
              <w:t>然、郭继伟</w:t>
            </w:r>
            <w:r w:rsidR="00EC6702">
              <w:rPr>
                <w:rFonts w:ascii="楷体" w:eastAsia="楷体" w:hAnsi="楷体" w:cs="楷体" w:hint="eastAsia"/>
                <w:sz w:val="24"/>
                <w:szCs w:val="24"/>
              </w:rPr>
              <w:t>。</w:t>
            </w:r>
          </w:p>
          <w:p w:rsidR="00EC6702" w:rsidRDefault="00067146">
            <w:pPr>
              <w:snapToGrid w:val="0"/>
              <w:spacing w:line="360" w:lineRule="auto"/>
              <w:rPr>
                <w:rFonts w:ascii="楷体" w:eastAsia="楷体" w:hAnsi="楷体" w:cs="楷体"/>
                <w:sz w:val="24"/>
                <w:szCs w:val="24"/>
              </w:rPr>
            </w:pPr>
            <w:r>
              <w:rPr>
                <w:rFonts w:ascii="楷体" w:eastAsia="楷体" w:hAnsi="楷体" w:cs="楷体" w:hint="eastAsia"/>
                <w:sz w:val="24"/>
                <w:szCs w:val="24"/>
              </w:rPr>
              <w:t>8</w:t>
            </w:r>
            <w:r w:rsidR="00EC6702">
              <w:rPr>
                <w:rFonts w:ascii="楷体" w:eastAsia="楷体" w:hAnsi="楷体" w:cs="楷体" w:hint="eastAsia"/>
                <w:sz w:val="24"/>
                <w:szCs w:val="24"/>
              </w:rPr>
              <w:t>.建立并实施了《相关方管理程序</w:t>
            </w:r>
            <w:r w:rsidR="00467ABA">
              <w:rPr>
                <w:rFonts w:ascii="楷体" w:eastAsia="楷体" w:hAnsi="楷体" w:cs="楷体" w:hint="eastAsia"/>
                <w:sz w:val="24"/>
                <w:szCs w:val="24"/>
              </w:rPr>
              <w:t>BJHXXC</w:t>
            </w:r>
            <w:r w:rsidR="00EC6702">
              <w:rPr>
                <w:rFonts w:ascii="楷体" w:eastAsia="楷体" w:hAnsi="楷体" w:cs="楷体" w:hint="eastAsia"/>
                <w:sz w:val="24"/>
                <w:szCs w:val="24"/>
              </w:rPr>
              <w:t>.CX11</w:t>
            </w:r>
            <w:r w:rsidR="00467ABA">
              <w:rPr>
                <w:rFonts w:ascii="楷体" w:eastAsia="楷体" w:hAnsi="楷体" w:cs="楷体" w:hint="eastAsia"/>
                <w:sz w:val="24"/>
                <w:szCs w:val="24"/>
              </w:rPr>
              <w:t>-2020</w:t>
            </w:r>
            <w:r w:rsidR="00EC6702">
              <w:rPr>
                <w:rFonts w:ascii="楷体" w:eastAsia="楷体" w:hAnsi="楷体" w:cs="楷体" w:hint="eastAsia"/>
                <w:sz w:val="24"/>
                <w:szCs w:val="24"/>
              </w:rPr>
              <w:t>》，</w:t>
            </w:r>
          </w:p>
          <w:p w:rsidR="00EC6702" w:rsidRDefault="00EC6702">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w:t>
            </w:r>
            <w:r w:rsidR="007F6EE2" w:rsidRPr="007F6EE2">
              <w:rPr>
                <w:rFonts w:ascii="楷体" w:eastAsia="楷体" w:hAnsi="楷体" w:cs="楷体" w:hint="eastAsia"/>
                <w:sz w:val="24"/>
                <w:szCs w:val="24"/>
              </w:rPr>
              <w:t>202</w:t>
            </w:r>
            <w:r w:rsidR="00213C3E">
              <w:rPr>
                <w:rFonts w:ascii="楷体" w:eastAsia="楷体" w:hAnsi="楷体" w:cs="楷体" w:hint="eastAsia"/>
                <w:sz w:val="24"/>
                <w:szCs w:val="24"/>
              </w:rPr>
              <w:t>1</w:t>
            </w:r>
            <w:r w:rsidRPr="007F6EE2">
              <w:rPr>
                <w:rFonts w:ascii="楷体" w:eastAsia="楷体" w:hAnsi="楷体" w:cs="楷体" w:hint="eastAsia"/>
                <w:sz w:val="24"/>
                <w:szCs w:val="24"/>
              </w:rPr>
              <w:t>.</w:t>
            </w:r>
            <w:r w:rsidR="007F6EE2" w:rsidRPr="007F6EE2">
              <w:rPr>
                <w:rFonts w:ascii="楷体" w:eastAsia="楷体" w:hAnsi="楷体" w:cs="楷体" w:hint="eastAsia"/>
                <w:sz w:val="24"/>
                <w:szCs w:val="24"/>
              </w:rPr>
              <w:t>4</w:t>
            </w:r>
            <w:r w:rsidRPr="007F6EE2">
              <w:rPr>
                <w:rFonts w:ascii="楷体" w:eastAsia="楷体" w:hAnsi="楷体" w:cs="楷体" w:hint="eastAsia"/>
                <w:sz w:val="24"/>
                <w:szCs w:val="24"/>
              </w:rPr>
              <w:t>.</w:t>
            </w:r>
            <w:r w:rsidR="00213C3E">
              <w:rPr>
                <w:rFonts w:ascii="楷体" w:eastAsia="楷体" w:hAnsi="楷体" w:cs="楷体" w:hint="eastAsia"/>
                <w:sz w:val="24"/>
                <w:szCs w:val="24"/>
              </w:rPr>
              <w:t>10</w:t>
            </w:r>
            <w:r w:rsidRPr="007F6EE2">
              <w:rPr>
                <w:rFonts w:ascii="楷体" w:eastAsia="楷体" w:hAnsi="楷体" w:cs="楷体" w:hint="eastAsia"/>
                <w:sz w:val="24"/>
                <w:szCs w:val="24"/>
              </w:rPr>
              <w:t>日</w:t>
            </w:r>
            <w:r>
              <w:rPr>
                <w:rFonts w:ascii="楷体" w:eastAsia="楷体" w:hAnsi="楷体" w:cs="楷体" w:hint="eastAsia"/>
                <w:sz w:val="24"/>
                <w:szCs w:val="24"/>
              </w:rPr>
              <w:t>对所有相关方施加影响，内容:将公司的环境/职业健康安全方针、重要环境因素/危险源等，通过传真发函的方式通知对方，记录人</w:t>
            </w:r>
            <w:r w:rsidR="00213C3E">
              <w:rPr>
                <w:rFonts w:hint="eastAsia"/>
              </w:rPr>
              <w:t>芮延杰</w:t>
            </w:r>
            <w:r>
              <w:rPr>
                <w:rFonts w:ascii="楷体" w:eastAsia="楷体" w:hAnsi="楷体" w:cs="楷体" w:hint="eastAsia"/>
                <w:sz w:val="24"/>
                <w:szCs w:val="24"/>
              </w:rPr>
              <w:t>。</w:t>
            </w:r>
          </w:p>
          <w:p w:rsidR="00EC6702" w:rsidRDefault="00067146">
            <w:pPr>
              <w:spacing w:line="360" w:lineRule="auto"/>
              <w:rPr>
                <w:rFonts w:ascii="楷体" w:eastAsia="楷体" w:hAnsi="楷体" w:cs="楷体"/>
                <w:sz w:val="24"/>
                <w:szCs w:val="24"/>
              </w:rPr>
            </w:pPr>
            <w:r>
              <w:rPr>
                <w:rFonts w:ascii="楷体" w:eastAsia="楷体" w:hAnsi="楷体" w:cs="楷体" w:hint="eastAsia"/>
                <w:sz w:val="24"/>
                <w:szCs w:val="24"/>
              </w:rPr>
              <w:t>9</w:t>
            </w:r>
            <w:r w:rsidR="00EC6702">
              <w:rPr>
                <w:rFonts w:ascii="楷体" w:eastAsia="楷体" w:hAnsi="楷体" w:cs="楷体" w:hint="eastAsia"/>
                <w:sz w:val="24"/>
                <w:szCs w:val="24"/>
              </w:rPr>
              <w:t>.供销部向供应商发放总经理</w:t>
            </w:r>
            <w:r w:rsidR="009E6826">
              <w:rPr>
                <w:rFonts w:ascii="楷体" w:eastAsia="楷体" w:hAnsi="楷体" w:cs="楷体" w:hint="eastAsia"/>
                <w:sz w:val="24"/>
                <w:szCs w:val="24"/>
              </w:rPr>
              <w:t>王康</w:t>
            </w:r>
            <w:r w:rsidR="00EC670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EC6702" w:rsidRDefault="00067146">
            <w:pPr>
              <w:spacing w:line="360" w:lineRule="auto"/>
              <w:rPr>
                <w:rFonts w:ascii="楷体" w:eastAsia="楷体" w:hAnsi="楷体" w:cs="楷体"/>
                <w:sz w:val="24"/>
                <w:szCs w:val="24"/>
              </w:rPr>
            </w:pPr>
            <w:r>
              <w:rPr>
                <w:rFonts w:ascii="楷体" w:eastAsia="楷体" w:hAnsi="楷体" w:cs="楷体" w:hint="eastAsia"/>
                <w:sz w:val="24"/>
                <w:szCs w:val="24"/>
              </w:rPr>
              <w:t>10</w:t>
            </w:r>
            <w:r w:rsidR="00EC6702">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w:t>
            </w:r>
            <w:r w:rsidR="00067146">
              <w:rPr>
                <w:rFonts w:ascii="楷体" w:eastAsia="楷体" w:hAnsi="楷体" w:cs="楷体" w:hint="eastAsia"/>
                <w:sz w:val="24"/>
                <w:szCs w:val="24"/>
              </w:rPr>
              <w:t>1</w:t>
            </w:r>
            <w:r>
              <w:rPr>
                <w:rFonts w:ascii="楷体" w:eastAsia="楷体" w:hAnsi="楷体" w:cs="楷体" w:hint="eastAsia"/>
                <w:sz w:val="24"/>
                <w:szCs w:val="24"/>
              </w:rPr>
              <w:t>.</w:t>
            </w:r>
            <w:r w:rsidR="006E3160">
              <w:rPr>
                <w:rFonts w:ascii="楷体" w:eastAsia="楷体" w:hAnsi="楷体" w:cs="楷体" w:hint="eastAsia"/>
                <w:sz w:val="24"/>
                <w:szCs w:val="24"/>
              </w:rPr>
              <w:t>公司没有固定仓库，在临时仓库</w:t>
            </w:r>
            <w:r>
              <w:rPr>
                <w:rFonts w:ascii="楷体" w:eastAsia="楷体" w:hAnsi="楷体" w:cs="楷体" w:hint="eastAsia"/>
                <w:sz w:val="24"/>
                <w:szCs w:val="24"/>
              </w:rPr>
              <w:t>装卸车时，要求装运人员必须穿戴劳动防护用品，合理使用搬运工具</w:t>
            </w:r>
            <w:r w:rsidR="00845F70">
              <w:rPr>
                <w:rFonts w:ascii="楷体" w:eastAsia="楷体" w:hAnsi="楷体" w:cs="楷体" w:hint="eastAsia"/>
                <w:sz w:val="24"/>
                <w:szCs w:val="24"/>
              </w:rPr>
              <w:t>，装卸完成及时清理垃圾</w:t>
            </w:r>
            <w:r w:rsidR="00906FE4">
              <w:rPr>
                <w:rFonts w:ascii="楷体" w:eastAsia="楷体" w:hAnsi="楷体" w:cs="楷体" w:hint="eastAsia"/>
                <w:sz w:val="24"/>
                <w:szCs w:val="24"/>
              </w:rPr>
              <w:t>打扫卫生</w:t>
            </w:r>
            <w:r>
              <w:rPr>
                <w:rFonts w:ascii="楷体" w:eastAsia="楷体" w:hAnsi="楷体" w:cs="楷体" w:hint="eastAsia"/>
                <w:sz w:val="24"/>
                <w:szCs w:val="24"/>
              </w:rPr>
              <w:t>。</w:t>
            </w:r>
          </w:p>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1</w:t>
            </w:r>
            <w:r w:rsidR="00067146">
              <w:rPr>
                <w:rFonts w:ascii="楷体" w:eastAsia="楷体" w:hAnsi="楷体" w:cs="楷体" w:hint="eastAsia"/>
                <w:sz w:val="24"/>
                <w:szCs w:val="24"/>
              </w:rPr>
              <w:t>2</w:t>
            </w:r>
            <w:r>
              <w:rPr>
                <w:rFonts w:ascii="楷体" w:eastAsia="楷体" w:hAnsi="楷体" w:cs="楷体" w:hint="eastAsia"/>
                <w:sz w:val="24"/>
                <w:szCs w:val="24"/>
              </w:rPr>
              <w:t>.对外招投标和业务洽谈时明确承诺公司产品环保、无毒无害。</w:t>
            </w:r>
          </w:p>
          <w:p w:rsidR="0081321A" w:rsidRPr="00FE614D" w:rsidRDefault="0081321A">
            <w:pPr>
              <w:spacing w:line="360" w:lineRule="auto"/>
              <w:rPr>
                <w:rFonts w:ascii="楷体" w:eastAsia="楷体" w:hAnsi="楷体" w:cs="楷体"/>
                <w:sz w:val="24"/>
                <w:szCs w:val="24"/>
              </w:rPr>
            </w:pPr>
            <w:r>
              <w:rPr>
                <w:rFonts w:ascii="楷体" w:eastAsia="楷体" w:hAnsi="楷体" w:cs="楷体" w:hint="eastAsia"/>
                <w:sz w:val="24"/>
                <w:szCs w:val="24"/>
              </w:rPr>
              <w:t>1</w:t>
            </w:r>
            <w:r w:rsidR="00067146" w:rsidRPr="00FE614D">
              <w:rPr>
                <w:rFonts w:ascii="楷体" w:eastAsia="楷体" w:hAnsi="楷体" w:cs="楷体" w:hint="eastAsia"/>
                <w:sz w:val="24"/>
                <w:szCs w:val="24"/>
              </w:rPr>
              <w:t>3</w:t>
            </w:r>
            <w:r w:rsidRPr="00FE614D">
              <w:rPr>
                <w:rFonts w:ascii="楷体" w:eastAsia="楷体" w:hAnsi="楷体" w:cs="楷体" w:hint="eastAsia"/>
                <w:sz w:val="24"/>
                <w:szCs w:val="24"/>
              </w:rPr>
              <w:t>.为主要长期员工上社保，查到了202</w:t>
            </w:r>
            <w:r w:rsidR="00AD3994" w:rsidRPr="00FE614D">
              <w:rPr>
                <w:rFonts w:ascii="楷体" w:eastAsia="楷体" w:hAnsi="楷体" w:cs="楷体" w:hint="eastAsia"/>
                <w:sz w:val="24"/>
                <w:szCs w:val="24"/>
              </w:rPr>
              <w:t>1</w:t>
            </w:r>
            <w:r w:rsidRPr="00FE614D">
              <w:rPr>
                <w:rFonts w:ascii="楷体" w:eastAsia="楷体" w:hAnsi="楷体" w:cs="楷体" w:hint="eastAsia"/>
                <w:sz w:val="24"/>
                <w:szCs w:val="24"/>
              </w:rPr>
              <w:t>年</w:t>
            </w:r>
            <w:r w:rsidR="006460CF" w:rsidRPr="00FE614D">
              <w:rPr>
                <w:rFonts w:ascii="楷体" w:eastAsia="楷体" w:hAnsi="楷体" w:cs="楷体" w:hint="eastAsia"/>
                <w:sz w:val="24"/>
                <w:szCs w:val="24"/>
              </w:rPr>
              <w:t>7</w:t>
            </w:r>
            <w:r w:rsidRPr="00FE614D">
              <w:rPr>
                <w:rFonts w:ascii="楷体" w:eastAsia="楷体" w:hAnsi="楷体" w:cs="楷体" w:hint="eastAsia"/>
                <w:sz w:val="24"/>
                <w:szCs w:val="24"/>
              </w:rPr>
              <w:t>月份缴费证明</w:t>
            </w:r>
            <w:r w:rsidR="00340D87" w:rsidRPr="00FE614D">
              <w:rPr>
                <w:rFonts w:ascii="楷体" w:eastAsia="楷体" w:hAnsi="楷体" w:cs="楷体" w:hint="eastAsia"/>
                <w:sz w:val="24"/>
                <w:szCs w:val="24"/>
              </w:rPr>
              <w:t>。</w:t>
            </w:r>
          </w:p>
          <w:p w:rsidR="00807960" w:rsidRDefault="00067146">
            <w:pPr>
              <w:spacing w:line="360" w:lineRule="auto"/>
              <w:rPr>
                <w:rFonts w:ascii="楷体" w:eastAsia="楷体" w:hAnsi="楷体" w:cs="楷体"/>
                <w:sz w:val="24"/>
                <w:szCs w:val="24"/>
              </w:rPr>
            </w:pPr>
            <w:r>
              <w:rPr>
                <w:rFonts w:ascii="楷体" w:eastAsia="楷体" w:hAnsi="楷体" w:cs="楷体" w:hint="eastAsia"/>
                <w:sz w:val="24"/>
                <w:szCs w:val="24"/>
              </w:rPr>
              <w:t>14.</w:t>
            </w:r>
            <w:r w:rsidR="00807960" w:rsidRPr="00067146">
              <w:rPr>
                <w:rFonts w:ascii="楷体" w:eastAsia="楷体" w:hAnsi="楷体" w:cs="楷体" w:hint="eastAsia"/>
                <w:sz w:val="24"/>
                <w:szCs w:val="24"/>
              </w:rPr>
              <w:t>外出业务洽谈时避免酗酒和吃生冷食物，一般选择火车、飞机。避免长途驾驶和疲劳驾驶操作不当造</w:t>
            </w:r>
            <w:r w:rsidR="00807960" w:rsidRPr="00067146">
              <w:rPr>
                <w:rFonts w:ascii="楷体" w:eastAsia="楷体" w:hAnsi="楷体" w:cs="楷体" w:hint="eastAsia"/>
                <w:sz w:val="24"/>
                <w:szCs w:val="24"/>
              </w:rPr>
              <w:lastRenderedPageBreak/>
              <w:t>成人身伤害</w:t>
            </w:r>
            <w:r w:rsidR="00380B25">
              <w:rPr>
                <w:rFonts w:ascii="楷体" w:eastAsia="楷体" w:hAnsi="楷体" w:cs="楷体" w:hint="eastAsia"/>
                <w:sz w:val="24"/>
                <w:szCs w:val="24"/>
              </w:rPr>
              <w:t>，做好疫情防控</w:t>
            </w:r>
            <w:r w:rsidR="00807960" w:rsidRPr="00067146">
              <w:rPr>
                <w:rFonts w:ascii="楷体" w:eastAsia="楷体" w:hAnsi="楷体" w:cs="楷体" w:hint="eastAsia"/>
                <w:sz w:val="24"/>
                <w:szCs w:val="24"/>
              </w:rPr>
              <w:t>。</w:t>
            </w:r>
          </w:p>
          <w:p w:rsidR="009B140F" w:rsidRPr="00CD1AAA" w:rsidRDefault="00EC6702" w:rsidP="00AD3994">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部门运行控制基本能符合标准规定的要求。</w:t>
            </w:r>
          </w:p>
        </w:tc>
        <w:tc>
          <w:tcPr>
            <w:tcW w:w="993" w:type="dxa"/>
          </w:tcPr>
          <w:p w:rsidR="00EC6702" w:rsidRDefault="00EC6702">
            <w:pPr>
              <w:spacing w:line="360" w:lineRule="auto"/>
              <w:rPr>
                <w:rFonts w:ascii="楷体" w:eastAsia="楷体" w:hAnsi="楷体"/>
                <w:sz w:val="24"/>
                <w:szCs w:val="24"/>
              </w:rPr>
            </w:pPr>
          </w:p>
        </w:tc>
      </w:tr>
      <w:tr w:rsidR="00EC6702" w:rsidTr="00830B50">
        <w:trPr>
          <w:trHeight w:val="2110"/>
        </w:trPr>
        <w:tc>
          <w:tcPr>
            <w:tcW w:w="1526" w:type="dxa"/>
          </w:tcPr>
          <w:p w:rsidR="00EC6702" w:rsidRDefault="00EC6702">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992" w:type="dxa"/>
            <w:vAlign w:val="center"/>
          </w:tcPr>
          <w:p w:rsidR="00EC6702" w:rsidRDefault="00EC6702">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1198" w:type="dxa"/>
          </w:tcPr>
          <w:p w:rsidR="00EC6702" w:rsidRDefault="00EC6702">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467ABA">
              <w:rPr>
                <w:rFonts w:ascii="楷体" w:eastAsia="楷体" w:hAnsi="楷体" w:cs="楷体" w:hint="eastAsia"/>
                <w:sz w:val="24"/>
                <w:szCs w:val="24"/>
              </w:rPr>
              <w:t>BJHXXC</w:t>
            </w:r>
            <w:r>
              <w:rPr>
                <w:rFonts w:ascii="楷体" w:eastAsia="楷体" w:hAnsi="楷体" w:cs="楷体" w:hint="eastAsia"/>
                <w:sz w:val="24"/>
                <w:szCs w:val="24"/>
              </w:rPr>
              <w:t>.CX14</w:t>
            </w:r>
            <w:r w:rsidR="00467ABA">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EC6702" w:rsidRDefault="00D14741">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sidR="009A3B90">
              <w:rPr>
                <w:rFonts w:ascii="楷体" w:eastAsia="楷体" w:hAnsi="楷体" w:cs="楷体" w:hint="eastAsia"/>
                <w:sz w:val="24"/>
                <w:szCs w:val="24"/>
              </w:rPr>
              <w:t>1</w:t>
            </w:r>
            <w:r w:rsidR="00EC6702">
              <w:rPr>
                <w:rFonts w:ascii="楷体" w:eastAsia="楷体" w:hAnsi="楷体" w:cs="楷体" w:hint="eastAsia"/>
                <w:sz w:val="24"/>
                <w:szCs w:val="24"/>
              </w:rPr>
              <w:t>.</w:t>
            </w:r>
            <w:r>
              <w:rPr>
                <w:rFonts w:ascii="楷体" w:eastAsia="楷体" w:hAnsi="楷体" w:cs="楷体" w:hint="eastAsia"/>
                <w:sz w:val="24"/>
                <w:szCs w:val="24"/>
              </w:rPr>
              <w:t>4</w:t>
            </w:r>
            <w:r w:rsidR="00EC6702">
              <w:rPr>
                <w:rFonts w:ascii="楷体" w:eastAsia="楷体" w:hAnsi="楷体" w:cs="楷体" w:hint="eastAsia"/>
                <w:sz w:val="24"/>
                <w:szCs w:val="24"/>
              </w:rPr>
              <w:t>.</w:t>
            </w:r>
            <w:r w:rsidR="005210D2">
              <w:rPr>
                <w:rFonts w:ascii="楷体" w:eastAsia="楷体" w:hAnsi="楷体" w:cs="楷体" w:hint="eastAsia"/>
                <w:sz w:val="24"/>
                <w:szCs w:val="24"/>
              </w:rPr>
              <w:t>1</w:t>
            </w:r>
            <w:r w:rsidR="009A3B90">
              <w:rPr>
                <w:rFonts w:ascii="楷体" w:eastAsia="楷体" w:hAnsi="楷体" w:cs="楷体" w:hint="eastAsia"/>
                <w:sz w:val="24"/>
                <w:szCs w:val="24"/>
              </w:rPr>
              <w:t>8</w:t>
            </w:r>
            <w:r w:rsidR="00EC6702">
              <w:rPr>
                <w:rFonts w:ascii="楷体" w:eastAsia="楷体" w:hAnsi="楷体" w:cs="楷体" w:hint="eastAsia"/>
                <w:sz w:val="24"/>
                <w:szCs w:val="24"/>
              </w:rPr>
              <w:t>日参加了由办公室组织的消防演练。</w:t>
            </w:r>
          </w:p>
          <w:p w:rsidR="00EC6702" w:rsidRDefault="00C9791A" w:rsidP="0081321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远程</w:t>
            </w:r>
            <w:r w:rsidR="00EC6702">
              <w:rPr>
                <w:rFonts w:ascii="楷体" w:eastAsia="楷体" w:hAnsi="楷体" w:cs="楷体" w:hint="eastAsia"/>
                <w:sz w:val="24"/>
                <w:szCs w:val="24"/>
              </w:rPr>
              <w:t>查看供销部</w:t>
            </w:r>
            <w:r w:rsidR="001E1631">
              <w:rPr>
                <w:rFonts w:ascii="楷体" w:eastAsia="楷体" w:hAnsi="楷体" w:cs="楷体" w:hint="eastAsia"/>
                <w:sz w:val="24"/>
                <w:szCs w:val="24"/>
              </w:rPr>
              <w:t>办公区</w:t>
            </w:r>
            <w:r w:rsidR="00EC6702">
              <w:rPr>
                <w:rFonts w:ascii="楷体" w:eastAsia="楷体" w:hAnsi="楷体" w:cs="楷体" w:hint="eastAsia"/>
                <w:sz w:val="24"/>
                <w:szCs w:val="24"/>
              </w:rPr>
              <w:t>配备了消防器材，状态良好。</w:t>
            </w:r>
          </w:p>
          <w:p w:rsidR="00B03A18" w:rsidRDefault="00B03A18" w:rsidP="009B140F">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未发生紧急情况。</w:t>
            </w:r>
          </w:p>
        </w:tc>
        <w:tc>
          <w:tcPr>
            <w:tcW w:w="993" w:type="dxa"/>
          </w:tcPr>
          <w:p w:rsidR="00EC6702" w:rsidRDefault="00EC6702">
            <w:pPr>
              <w:spacing w:line="360" w:lineRule="auto"/>
              <w:rPr>
                <w:rFonts w:ascii="楷体" w:eastAsia="楷体" w:hAnsi="楷体"/>
                <w:sz w:val="24"/>
                <w:szCs w:val="24"/>
              </w:rPr>
            </w:pPr>
          </w:p>
        </w:tc>
      </w:tr>
      <w:tr w:rsidR="00EC6702" w:rsidTr="00830B50">
        <w:trPr>
          <w:trHeight w:val="986"/>
        </w:trPr>
        <w:tc>
          <w:tcPr>
            <w:tcW w:w="1526" w:type="dxa"/>
          </w:tcPr>
          <w:p w:rsidR="00EC6702" w:rsidRDefault="00EC6702">
            <w:pPr>
              <w:spacing w:line="360" w:lineRule="auto"/>
              <w:rPr>
                <w:rFonts w:ascii="楷体" w:eastAsia="楷体" w:hAnsi="楷体" w:cs="Arial"/>
                <w:sz w:val="24"/>
                <w:szCs w:val="24"/>
              </w:rPr>
            </w:pPr>
          </w:p>
        </w:tc>
        <w:tc>
          <w:tcPr>
            <w:tcW w:w="992" w:type="dxa"/>
            <w:vAlign w:val="center"/>
          </w:tcPr>
          <w:p w:rsidR="00EC6702" w:rsidRDefault="00EC6702">
            <w:pPr>
              <w:tabs>
                <w:tab w:val="left" w:pos="218"/>
              </w:tabs>
              <w:spacing w:line="360" w:lineRule="auto"/>
              <w:rPr>
                <w:rFonts w:ascii="楷体" w:eastAsia="楷体" w:hAnsi="楷体" w:cs="楷体"/>
                <w:sz w:val="24"/>
                <w:szCs w:val="24"/>
              </w:rPr>
            </w:pPr>
          </w:p>
        </w:tc>
        <w:tc>
          <w:tcPr>
            <w:tcW w:w="11198" w:type="dxa"/>
          </w:tcPr>
          <w:p w:rsidR="00EC6702" w:rsidRDefault="00EC6702">
            <w:pPr>
              <w:spacing w:line="360" w:lineRule="auto"/>
              <w:rPr>
                <w:rFonts w:ascii="楷体" w:eastAsia="楷体" w:hAnsi="楷体" w:cs="楷体"/>
                <w:sz w:val="24"/>
                <w:szCs w:val="24"/>
              </w:rPr>
            </w:pPr>
          </w:p>
        </w:tc>
        <w:tc>
          <w:tcPr>
            <w:tcW w:w="993" w:type="dxa"/>
          </w:tcPr>
          <w:p w:rsidR="00EC6702" w:rsidRDefault="00EC6702">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p w:rsidR="00074885" w:rsidRDefault="00074885">
      <w:pPr>
        <w:pStyle w:val="a4"/>
        <w:rPr>
          <w:rFonts w:ascii="楷体" w:eastAsia="楷体" w:hAnsi="楷体"/>
        </w:rPr>
      </w:pPr>
    </w:p>
    <w:p w:rsidR="00074885" w:rsidRDefault="00074885">
      <w:pPr>
        <w:pStyle w:val="a4"/>
        <w:rPr>
          <w:rFonts w:ascii="楷体" w:eastAsia="楷体" w:hAnsi="楷体"/>
        </w:rPr>
      </w:pPr>
    </w:p>
    <w:p w:rsidR="00074885" w:rsidRDefault="00074885">
      <w:pPr>
        <w:pStyle w:val="a4"/>
        <w:rPr>
          <w:rFonts w:ascii="楷体" w:eastAsia="楷体" w:hAnsi="楷体"/>
        </w:rPr>
      </w:pPr>
    </w:p>
    <w:p w:rsidR="00074885" w:rsidRDefault="00074885">
      <w:pPr>
        <w:pStyle w:val="a4"/>
        <w:rPr>
          <w:rFonts w:ascii="楷体" w:eastAsia="楷体" w:hAnsi="楷体"/>
        </w:rPr>
      </w:pPr>
    </w:p>
    <w:p w:rsidR="00074885" w:rsidRDefault="00074885">
      <w:pPr>
        <w:pStyle w:val="a4"/>
        <w:rPr>
          <w:rFonts w:ascii="楷体" w:eastAsia="楷体" w:hAnsi="楷体"/>
        </w:rPr>
      </w:pPr>
    </w:p>
    <w:p w:rsidR="00074885" w:rsidRDefault="00074885">
      <w:pPr>
        <w:pStyle w:val="a4"/>
        <w:rPr>
          <w:rFonts w:ascii="楷体" w:eastAsia="楷体" w:hAnsi="楷体"/>
        </w:rPr>
      </w:pPr>
    </w:p>
    <w:sectPr w:rsidR="00074885" w:rsidSect="00460BD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9E" w:rsidRDefault="00FB159E">
      <w:r>
        <w:separator/>
      </w:r>
    </w:p>
  </w:endnote>
  <w:endnote w:type="continuationSeparator" w:id="0">
    <w:p w:rsidR="00FB159E" w:rsidRDefault="00F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2B24" w:rsidRDefault="001C2B24">
            <w:pPr>
              <w:pStyle w:val="a4"/>
              <w:jc w:val="center"/>
            </w:pPr>
            <w:r>
              <w:rPr>
                <w:b/>
                <w:sz w:val="24"/>
                <w:szCs w:val="24"/>
              </w:rPr>
              <w:fldChar w:fldCharType="begin"/>
            </w:r>
            <w:r>
              <w:rPr>
                <w:b/>
              </w:rPr>
              <w:instrText>PAGE</w:instrText>
            </w:r>
            <w:r>
              <w:rPr>
                <w:b/>
                <w:sz w:val="24"/>
                <w:szCs w:val="24"/>
              </w:rPr>
              <w:fldChar w:fldCharType="separate"/>
            </w:r>
            <w:r w:rsidR="008133D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133D7">
              <w:rPr>
                <w:b/>
                <w:noProof/>
              </w:rPr>
              <w:t>11</w:t>
            </w:r>
            <w:r>
              <w:rPr>
                <w:b/>
                <w:sz w:val="24"/>
                <w:szCs w:val="24"/>
              </w:rPr>
              <w:fldChar w:fldCharType="end"/>
            </w:r>
          </w:p>
        </w:sdtContent>
      </w:sdt>
    </w:sdtContent>
  </w:sdt>
  <w:p w:rsidR="001C2B24" w:rsidRDefault="001C2B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9E" w:rsidRDefault="00FB159E">
      <w:r>
        <w:separator/>
      </w:r>
    </w:p>
  </w:footnote>
  <w:footnote w:type="continuationSeparator" w:id="0">
    <w:p w:rsidR="00FB159E" w:rsidRDefault="00FB1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24" w:rsidRDefault="001C2B24">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9E37217" wp14:editId="659CB47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2B24" w:rsidRDefault="00FB159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2B24" w:rsidRDefault="001C2B24" w:rsidP="005B5E1F">
                <w:pPr>
                  <w:rPr>
                    <w:sz w:val="18"/>
                    <w:szCs w:val="18"/>
                  </w:rPr>
                </w:pPr>
                <w:r>
                  <w:rPr>
                    <w:rFonts w:hint="eastAsia"/>
                    <w:sz w:val="18"/>
                    <w:szCs w:val="18"/>
                  </w:rPr>
                  <w:t>ISC-B-II-12(05</w:t>
                </w:r>
                <w:r>
                  <w:rPr>
                    <w:rFonts w:hint="eastAsia"/>
                    <w:sz w:val="18"/>
                    <w:szCs w:val="18"/>
                  </w:rPr>
                  <w:t>版）</w:t>
                </w:r>
              </w:p>
              <w:p w:rsidR="001C2B24" w:rsidRDefault="001C2B24"/>
            </w:txbxContent>
          </v:textbox>
        </v:shape>
      </w:pict>
    </w:r>
    <w:r w:rsidR="001C2B24">
      <w:rPr>
        <w:rStyle w:val="CharChar1"/>
        <w:rFonts w:hint="default"/>
        <w:w w:val="90"/>
      </w:rPr>
      <w:t xml:space="preserve">Beijing International Standard united Certification </w:t>
    </w:r>
    <w:proofErr w:type="spellStart"/>
    <w:r w:rsidR="001C2B24">
      <w:rPr>
        <w:rStyle w:val="CharChar1"/>
        <w:rFonts w:hint="default"/>
        <w:w w:val="90"/>
      </w:rPr>
      <w:t>Co.</w:t>
    </w:r>
    <w:proofErr w:type="gramStart"/>
    <w:r w:rsidR="001C2B24">
      <w:rPr>
        <w:rStyle w:val="CharChar1"/>
        <w:rFonts w:hint="default"/>
        <w:w w:val="90"/>
      </w:rPr>
      <w:t>,Ltd</w:t>
    </w:r>
    <w:proofErr w:type="spellEnd"/>
    <w:proofErr w:type="gramEnd"/>
    <w:r w:rsidR="001C2B24">
      <w:rPr>
        <w:rStyle w:val="CharChar1"/>
        <w:rFonts w:hint="default"/>
        <w:w w:val="90"/>
      </w:rPr>
      <w:t>.</w:t>
    </w:r>
  </w:p>
  <w:p w:rsidR="001C2B24" w:rsidRDefault="001C2B2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145E"/>
    <w:rsid w:val="00045270"/>
    <w:rsid w:val="00045EB1"/>
    <w:rsid w:val="0004642B"/>
    <w:rsid w:val="00047E49"/>
    <w:rsid w:val="00050F74"/>
    <w:rsid w:val="0005199E"/>
    <w:rsid w:val="0005697E"/>
    <w:rsid w:val="0005735E"/>
    <w:rsid w:val="000574B3"/>
    <w:rsid w:val="000579CF"/>
    <w:rsid w:val="000656F9"/>
    <w:rsid w:val="00067146"/>
    <w:rsid w:val="00072B81"/>
    <w:rsid w:val="00074885"/>
    <w:rsid w:val="00076A2D"/>
    <w:rsid w:val="00076CD3"/>
    <w:rsid w:val="0007745F"/>
    <w:rsid w:val="0008033E"/>
    <w:rsid w:val="00082216"/>
    <w:rsid w:val="00082398"/>
    <w:rsid w:val="000828F8"/>
    <w:rsid w:val="000849D2"/>
    <w:rsid w:val="00085D74"/>
    <w:rsid w:val="00094ABB"/>
    <w:rsid w:val="00095D45"/>
    <w:rsid w:val="000A5901"/>
    <w:rsid w:val="000A5E44"/>
    <w:rsid w:val="000A7044"/>
    <w:rsid w:val="000B0541"/>
    <w:rsid w:val="000B1394"/>
    <w:rsid w:val="000B15FA"/>
    <w:rsid w:val="000B2E9C"/>
    <w:rsid w:val="000B33C6"/>
    <w:rsid w:val="000B40BD"/>
    <w:rsid w:val="000C123B"/>
    <w:rsid w:val="000C17D5"/>
    <w:rsid w:val="000C408E"/>
    <w:rsid w:val="000D5401"/>
    <w:rsid w:val="000D5976"/>
    <w:rsid w:val="000D697A"/>
    <w:rsid w:val="000D6C65"/>
    <w:rsid w:val="000D7F6A"/>
    <w:rsid w:val="000E2B69"/>
    <w:rsid w:val="000E2FCD"/>
    <w:rsid w:val="000E7848"/>
    <w:rsid w:val="000E7EF7"/>
    <w:rsid w:val="000F35F1"/>
    <w:rsid w:val="000F7D53"/>
    <w:rsid w:val="00100FE9"/>
    <w:rsid w:val="00101EE2"/>
    <w:rsid w:val="00101F08"/>
    <w:rsid w:val="001022F1"/>
    <w:rsid w:val="001037D5"/>
    <w:rsid w:val="00112EBF"/>
    <w:rsid w:val="00117BB9"/>
    <w:rsid w:val="0012035A"/>
    <w:rsid w:val="001446FB"/>
    <w:rsid w:val="00145688"/>
    <w:rsid w:val="00146C22"/>
    <w:rsid w:val="00150852"/>
    <w:rsid w:val="0015334D"/>
    <w:rsid w:val="00157A60"/>
    <w:rsid w:val="00161106"/>
    <w:rsid w:val="001637EB"/>
    <w:rsid w:val="001677C1"/>
    <w:rsid w:val="001737D0"/>
    <w:rsid w:val="00173DEB"/>
    <w:rsid w:val="001779ED"/>
    <w:rsid w:val="00180D2D"/>
    <w:rsid w:val="0018301A"/>
    <w:rsid w:val="001904A8"/>
    <w:rsid w:val="001918ED"/>
    <w:rsid w:val="00192A7F"/>
    <w:rsid w:val="00193A2E"/>
    <w:rsid w:val="0019529A"/>
    <w:rsid w:val="001A2536"/>
    <w:rsid w:val="001A2D7F"/>
    <w:rsid w:val="001A3DF8"/>
    <w:rsid w:val="001A4492"/>
    <w:rsid w:val="001A572D"/>
    <w:rsid w:val="001A5A32"/>
    <w:rsid w:val="001C1C52"/>
    <w:rsid w:val="001C2B24"/>
    <w:rsid w:val="001C516E"/>
    <w:rsid w:val="001C5AD2"/>
    <w:rsid w:val="001C724A"/>
    <w:rsid w:val="001C74CE"/>
    <w:rsid w:val="001D318E"/>
    <w:rsid w:val="001D4AB3"/>
    <w:rsid w:val="001D4AD8"/>
    <w:rsid w:val="001D54FF"/>
    <w:rsid w:val="001D6122"/>
    <w:rsid w:val="001D65A1"/>
    <w:rsid w:val="001E1631"/>
    <w:rsid w:val="001E1974"/>
    <w:rsid w:val="001F6E53"/>
    <w:rsid w:val="00202BC2"/>
    <w:rsid w:val="002122D7"/>
    <w:rsid w:val="00213C3E"/>
    <w:rsid w:val="00214113"/>
    <w:rsid w:val="00215081"/>
    <w:rsid w:val="00215B15"/>
    <w:rsid w:val="002212C1"/>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C0D"/>
    <w:rsid w:val="00281EB5"/>
    <w:rsid w:val="002840AC"/>
    <w:rsid w:val="00290C8D"/>
    <w:rsid w:val="00290FC2"/>
    <w:rsid w:val="00293973"/>
    <w:rsid w:val="002973F0"/>
    <w:rsid w:val="002975C1"/>
    <w:rsid w:val="002A0296"/>
    <w:rsid w:val="002A0E6E"/>
    <w:rsid w:val="002A2529"/>
    <w:rsid w:val="002A2EE3"/>
    <w:rsid w:val="002A3145"/>
    <w:rsid w:val="002A33CC"/>
    <w:rsid w:val="002A34DD"/>
    <w:rsid w:val="002A397E"/>
    <w:rsid w:val="002A6354"/>
    <w:rsid w:val="002B01C2"/>
    <w:rsid w:val="002B14DB"/>
    <w:rsid w:val="002B1808"/>
    <w:rsid w:val="002B36BC"/>
    <w:rsid w:val="002B5468"/>
    <w:rsid w:val="002B7910"/>
    <w:rsid w:val="002C1ACE"/>
    <w:rsid w:val="002C1AF9"/>
    <w:rsid w:val="002C3783"/>
    <w:rsid w:val="002C3E0D"/>
    <w:rsid w:val="002C47E9"/>
    <w:rsid w:val="002D0EBF"/>
    <w:rsid w:val="002D22E6"/>
    <w:rsid w:val="002D41FB"/>
    <w:rsid w:val="002D6D57"/>
    <w:rsid w:val="002E0587"/>
    <w:rsid w:val="002E1E1D"/>
    <w:rsid w:val="002F05FA"/>
    <w:rsid w:val="002F307B"/>
    <w:rsid w:val="002F6B71"/>
    <w:rsid w:val="00301256"/>
    <w:rsid w:val="003045AD"/>
    <w:rsid w:val="00306413"/>
    <w:rsid w:val="003075BF"/>
    <w:rsid w:val="0031036A"/>
    <w:rsid w:val="00310456"/>
    <w:rsid w:val="00312608"/>
    <w:rsid w:val="003151C3"/>
    <w:rsid w:val="00317401"/>
    <w:rsid w:val="00320205"/>
    <w:rsid w:val="0032358B"/>
    <w:rsid w:val="00326FC1"/>
    <w:rsid w:val="00330405"/>
    <w:rsid w:val="0033189B"/>
    <w:rsid w:val="00331EC6"/>
    <w:rsid w:val="00336052"/>
    <w:rsid w:val="00337922"/>
    <w:rsid w:val="00340867"/>
    <w:rsid w:val="00340CC4"/>
    <w:rsid w:val="00340D87"/>
    <w:rsid w:val="00342857"/>
    <w:rsid w:val="00342E9F"/>
    <w:rsid w:val="0034606A"/>
    <w:rsid w:val="00351CEE"/>
    <w:rsid w:val="003524D2"/>
    <w:rsid w:val="00352515"/>
    <w:rsid w:val="003608CB"/>
    <w:rsid w:val="00362501"/>
    <w:rsid w:val="003627B6"/>
    <w:rsid w:val="003635F3"/>
    <w:rsid w:val="00365EC5"/>
    <w:rsid w:val="0036714F"/>
    <w:rsid w:val="003708D5"/>
    <w:rsid w:val="00371A21"/>
    <w:rsid w:val="003744AD"/>
    <w:rsid w:val="00374D02"/>
    <w:rsid w:val="00375429"/>
    <w:rsid w:val="00376684"/>
    <w:rsid w:val="003769CB"/>
    <w:rsid w:val="0038061A"/>
    <w:rsid w:val="0038063B"/>
    <w:rsid w:val="00380837"/>
    <w:rsid w:val="00380B25"/>
    <w:rsid w:val="003810B0"/>
    <w:rsid w:val="00381551"/>
    <w:rsid w:val="00381F0F"/>
    <w:rsid w:val="00382518"/>
    <w:rsid w:val="00382EDD"/>
    <w:rsid w:val="00382F72"/>
    <w:rsid w:val="003836CA"/>
    <w:rsid w:val="00384306"/>
    <w:rsid w:val="00385291"/>
    <w:rsid w:val="00386A98"/>
    <w:rsid w:val="0039657A"/>
    <w:rsid w:val="003A0186"/>
    <w:rsid w:val="003A12A3"/>
    <w:rsid w:val="003A1556"/>
    <w:rsid w:val="003A160A"/>
    <w:rsid w:val="003A1E9C"/>
    <w:rsid w:val="003A7A5C"/>
    <w:rsid w:val="003B4CA7"/>
    <w:rsid w:val="003C6FA5"/>
    <w:rsid w:val="003D2552"/>
    <w:rsid w:val="003D30C1"/>
    <w:rsid w:val="003D42CB"/>
    <w:rsid w:val="003D6BE3"/>
    <w:rsid w:val="003D736E"/>
    <w:rsid w:val="003E0E52"/>
    <w:rsid w:val="003F0456"/>
    <w:rsid w:val="003F20A5"/>
    <w:rsid w:val="003F233D"/>
    <w:rsid w:val="003F2E75"/>
    <w:rsid w:val="00400B96"/>
    <w:rsid w:val="00401BD6"/>
    <w:rsid w:val="0040461C"/>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06FD"/>
    <w:rsid w:val="00454A81"/>
    <w:rsid w:val="00456697"/>
    <w:rsid w:val="00460BD0"/>
    <w:rsid w:val="00462E74"/>
    <w:rsid w:val="004638EF"/>
    <w:rsid w:val="00465FE1"/>
    <w:rsid w:val="00467ABA"/>
    <w:rsid w:val="00471378"/>
    <w:rsid w:val="00475491"/>
    <w:rsid w:val="004869FB"/>
    <w:rsid w:val="00491735"/>
    <w:rsid w:val="00494A46"/>
    <w:rsid w:val="00494F79"/>
    <w:rsid w:val="004A3C79"/>
    <w:rsid w:val="004B1EC1"/>
    <w:rsid w:val="004B217F"/>
    <w:rsid w:val="004B3600"/>
    <w:rsid w:val="004B3E7F"/>
    <w:rsid w:val="004B437C"/>
    <w:rsid w:val="004B768D"/>
    <w:rsid w:val="004C07FE"/>
    <w:rsid w:val="004C12A2"/>
    <w:rsid w:val="004C706C"/>
    <w:rsid w:val="004D1653"/>
    <w:rsid w:val="004D3E4C"/>
    <w:rsid w:val="004D4610"/>
    <w:rsid w:val="004E2863"/>
    <w:rsid w:val="004F185D"/>
    <w:rsid w:val="00500DD5"/>
    <w:rsid w:val="00502126"/>
    <w:rsid w:val="005037D9"/>
    <w:rsid w:val="00504418"/>
    <w:rsid w:val="00504E22"/>
    <w:rsid w:val="005056ED"/>
    <w:rsid w:val="00506D58"/>
    <w:rsid w:val="00513A36"/>
    <w:rsid w:val="00515115"/>
    <w:rsid w:val="005159E6"/>
    <w:rsid w:val="00516106"/>
    <w:rsid w:val="005162A7"/>
    <w:rsid w:val="00517E4C"/>
    <w:rsid w:val="005210D2"/>
    <w:rsid w:val="005217C3"/>
    <w:rsid w:val="00521CF0"/>
    <w:rsid w:val="005272FD"/>
    <w:rsid w:val="00527AA8"/>
    <w:rsid w:val="00530B0E"/>
    <w:rsid w:val="00530BBE"/>
    <w:rsid w:val="0053145D"/>
    <w:rsid w:val="0053208B"/>
    <w:rsid w:val="00532214"/>
    <w:rsid w:val="00534814"/>
    <w:rsid w:val="00536930"/>
    <w:rsid w:val="00540396"/>
    <w:rsid w:val="0054270E"/>
    <w:rsid w:val="00542A03"/>
    <w:rsid w:val="0054635B"/>
    <w:rsid w:val="00546DD5"/>
    <w:rsid w:val="00547980"/>
    <w:rsid w:val="00550AC6"/>
    <w:rsid w:val="00552F32"/>
    <w:rsid w:val="005577C1"/>
    <w:rsid w:val="00560A2A"/>
    <w:rsid w:val="00564E53"/>
    <w:rsid w:val="00564E58"/>
    <w:rsid w:val="00565A6E"/>
    <w:rsid w:val="00571DE8"/>
    <w:rsid w:val="00574F8E"/>
    <w:rsid w:val="0057559A"/>
    <w:rsid w:val="0057777B"/>
    <w:rsid w:val="00580224"/>
    <w:rsid w:val="0058117B"/>
    <w:rsid w:val="00581B74"/>
    <w:rsid w:val="00582199"/>
    <w:rsid w:val="00583277"/>
    <w:rsid w:val="00583744"/>
    <w:rsid w:val="00584E4C"/>
    <w:rsid w:val="00587DE2"/>
    <w:rsid w:val="00591CCA"/>
    <w:rsid w:val="00592C3E"/>
    <w:rsid w:val="00595FA8"/>
    <w:rsid w:val="005A000F"/>
    <w:rsid w:val="005A03E2"/>
    <w:rsid w:val="005A045C"/>
    <w:rsid w:val="005A1ED6"/>
    <w:rsid w:val="005A4E86"/>
    <w:rsid w:val="005B173D"/>
    <w:rsid w:val="005B1742"/>
    <w:rsid w:val="005B222E"/>
    <w:rsid w:val="005B5E1F"/>
    <w:rsid w:val="005B6888"/>
    <w:rsid w:val="005B78B3"/>
    <w:rsid w:val="005D3185"/>
    <w:rsid w:val="005D6E95"/>
    <w:rsid w:val="005D7C54"/>
    <w:rsid w:val="005E4859"/>
    <w:rsid w:val="005F3F52"/>
    <w:rsid w:val="005F4B95"/>
    <w:rsid w:val="005F6C65"/>
    <w:rsid w:val="00600F02"/>
    <w:rsid w:val="00603475"/>
    <w:rsid w:val="0060444D"/>
    <w:rsid w:val="006122FC"/>
    <w:rsid w:val="006124F4"/>
    <w:rsid w:val="00624138"/>
    <w:rsid w:val="0062550A"/>
    <w:rsid w:val="006354BB"/>
    <w:rsid w:val="00642776"/>
    <w:rsid w:val="00644FE2"/>
    <w:rsid w:val="00645FB8"/>
    <w:rsid w:val="006460CF"/>
    <w:rsid w:val="006503EA"/>
    <w:rsid w:val="0065134F"/>
    <w:rsid w:val="00651986"/>
    <w:rsid w:val="006523A3"/>
    <w:rsid w:val="00654123"/>
    <w:rsid w:val="006545E8"/>
    <w:rsid w:val="00664736"/>
    <w:rsid w:val="00665701"/>
    <w:rsid w:val="00665980"/>
    <w:rsid w:val="006675FB"/>
    <w:rsid w:val="00672BD0"/>
    <w:rsid w:val="0067640C"/>
    <w:rsid w:val="00680D19"/>
    <w:rsid w:val="006836D9"/>
    <w:rsid w:val="00686699"/>
    <w:rsid w:val="00686D0C"/>
    <w:rsid w:val="006876A0"/>
    <w:rsid w:val="00691BEE"/>
    <w:rsid w:val="00694E2C"/>
    <w:rsid w:val="00695256"/>
    <w:rsid w:val="00695570"/>
    <w:rsid w:val="00696AF1"/>
    <w:rsid w:val="006A3B31"/>
    <w:rsid w:val="006A66C1"/>
    <w:rsid w:val="006A68F3"/>
    <w:rsid w:val="006B06F4"/>
    <w:rsid w:val="006B2C6D"/>
    <w:rsid w:val="006B4127"/>
    <w:rsid w:val="006C24BF"/>
    <w:rsid w:val="006C40B9"/>
    <w:rsid w:val="006C6653"/>
    <w:rsid w:val="006E01C7"/>
    <w:rsid w:val="006E3160"/>
    <w:rsid w:val="006E678B"/>
    <w:rsid w:val="006E7BEA"/>
    <w:rsid w:val="006F50AA"/>
    <w:rsid w:val="006F5843"/>
    <w:rsid w:val="006F599A"/>
    <w:rsid w:val="006F7580"/>
    <w:rsid w:val="00703009"/>
    <w:rsid w:val="0070367F"/>
    <w:rsid w:val="00703D48"/>
    <w:rsid w:val="007077BE"/>
    <w:rsid w:val="00712F3C"/>
    <w:rsid w:val="00713183"/>
    <w:rsid w:val="00715C27"/>
    <w:rsid w:val="007170AA"/>
    <w:rsid w:val="00722A29"/>
    <w:rsid w:val="00722C6B"/>
    <w:rsid w:val="00732B66"/>
    <w:rsid w:val="00737C8F"/>
    <w:rsid w:val="007406DE"/>
    <w:rsid w:val="00740DCC"/>
    <w:rsid w:val="00743E79"/>
    <w:rsid w:val="00744BEA"/>
    <w:rsid w:val="00751532"/>
    <w:rsid w:val="00751C37"/>
    <w:rsid w:val="0075411F"/>
    <w:rsid w:val="0075769B"/>
    <w:rsid w:val="0077198E"/>
    <w:rsid w:val="007757F3"/>
    <w:rsid w:val="00777744"/>
    <w:rsid w:val="007815DC"/>
    <w:rsid w:val="00785299"/>
    <w:rsid w:val="00787AEA"/>
    <w:rsid w:val="00793469"/>
    <w:rsid w:val="00796E4A"/>
    <w:rsid w:val="007A2090"/>
    <w:rsid w:val="007A28FF"/>
    <w:rsid w:val="007A47FB"/>
    <w:rsid w:val="007A5DFE"/>
    <w:rsid w:val="007A7056"/>
    <w:rsid w:val="007B106B"/>
    <w:rsid w:val="007B275D"/>
    <w:rsid w:val="007B283A"/>
    <w:rsid w:val="007B430E"/>
    <w:rsid w:val="007C2C0E"/>
    <w:rsid w:val="007C5180"/>
    <w:rsid w:val="007C587C"/>
    <w:rsid w:val="007D661E"/>
    <w:rsid w:val="007E01AF"/>
    <w:rsid w:val="007E4877"/>
    <w:rsid w:val="007E6AEB"/>
    <w:rsid w:val="007F01EC"/>
    <w:rsid w:val="007F2F08"/>
    <w:rsid w:val="007F6EE2"/>
    <w:rsid w:val="007F7DF2"/>
    <w:rsid w:val="00806A03"/>
    <w:rsid w:val="00806CD1"/>
    <w:rsid w:val="00807960"/>
    <w:rsid w:val="008079FA"/>
    <w:rsid w:val="00810D58"/>
    <w:rsid w:val="0081321A"/>
    <w:rsid w:val="008133D7"/>
    <w:rsid w:val="00823D48"/>
    <w:rsid w:val="00825286"/>
    <w:rsid w:val="0082611C"/>
    <w:rsid w:val="00830B50"/>
    <w:rsid w:val="008336D7"/>
    <w:rsid w:val="00835B31"/>
    <w:rsid w:val="0084149B"/>
    <w:rsid w:val="00844B5D"/>
    <w:rsid w:val="00845F70"/>
    <w:rsid w:val="008463E6"/>
    <w:rsid w:val="0084793C"/>
    <w:rsid w:val="00850413"/>
    <w:rsid w:val="008524F5"/>
    <w:rsid w:val="008526A0"/>
    <w:rsid w:val="00857B4A"/>
    <w:rsid w:val="00860633"/>
    <w:rsid w:val="00863EC4"/>
    <w:rsid w:val="008646DE"/>
    <w:rsid w:val="00864902"/>
    <w:rsid w:val="00864BE7"/>
    <w:rsid w:val="00865200"/>
    <w:rsid w:val="00871695"/>
    <w:rsid w:val="00876C60"/>
    <w:rsid w:val="00884879"/>
    <w:rsid w:val="00887E3D"/>
    <w:rsid w:val="00891C25"/>
    <w:rsid w:val="008945E1"/>
    <w:rsid w:val="008957E5"/>
    <w:rsid w:val="008973EE"/>
    <w:rsid w:val="00897630"/>
    <w:rsid w:val="008A55FE"/>
    <w:rsid w:val="008B1414"/>
    <w:rsid w:val="008B2609"/>
    <w:rsid w:val="008C51BA"/>
    <w:rsid w:val="008D089D"/>
    <w:rsid w:val="008E31F5"/>
    <w:rsid w:val="008E6E71"/>
    <w:rsid w:val="008F0B04"/>
    <w:rsid w:val="008F3FE0"/>
    <w:rsid w:val="008F41A1"/>
    <w:rsid w:val="008F6250"/>
    <w:rsid w:val="008F7C55"/>
    <w:rsid w:val="00900C72"/>
    <w:rsid w:val="0090150F"/>
    <w:rsid w:val="0090248D"/>
    <w:rsid w:val="009064F9"/>
    <w:rsid w:val="00906FE4"/>
    <w:rsid w:val="00907732"/>
    <w:rsid w:val="00911318"/>
    <w:rsid w:val="00915C28"/>
    <w:rsid w:val="00922540"/>
    <w:rsid w:val="00926284"/>
    <w:rsid w:val="00930694"/>
    <w:rsid w:val="00930E70"/>
    <w:rsid w:val="0093521F"/>
    <w:rsid w:val="00936368"/>
    <w:rsid w:val="00936493"/>
    <w:rsid w:val="009370D3"/>
    <w:rsid w:val="009416FE"/>
    <w:rsid w:val="00945677"/>
    <w:rsid w:val="00951FB6"/>
    <w:rsid w:val="009530D8"/>
    <w:rsid w:val="00954FA5"/>
    <w:rsid w:val="00955B84"/>
    <w:rsid w:val="009610F8"/>
    <w:rsid w:val="00962113"/>
    <w:rsid w:val="00962F78"/>
    <w:rsid w:val="0096609F"/>
    <w:rsid w:val="00966D8E"/>
    <w:rsid w:val="00966EE8"/>
    <w:rsid w:val="00971600"/>
    <w:rsid w:val="00980A29"/>
    <w:rsid w:val="00983B0D"/>
    <w:rsid w:val="00984342"/>
    <w:rsid w:val="00985F09"/>
    <w:rsid w:val="00987356"/>
    <w:rsid w:val="009973B4"/>
    <w:rsid w:val="009A3B90"/>
    <w:rsid w:val="009A6677"/>
    <w:rsid w:val="009A76A1"/>
    <w:rsid w:val="009B0991"/>
    <w:rsid w:val="009B140F"/>
    <w:rsid w:val="009B7EB8"/>
    <w:rsid w:val="009C7717"/>
    <w:rsid w:val="009D1FC3"/>
    <w:rsid w:val="009D48E6"/>
    <w:rsid w:val="009D6CAE"/>
    <w:rsid w:val="009D6D70"/>
    <w:rsid w:val="009D7E11"/>
    <w:rsid w:val="009E1135"/>
    <w:rsid w:val="009E30DA"/>
    <w:rsid w:val="009E6193"/>
    <w:rsid w:val="009E6826"/>
    <w:rsid w:val="009E7DD1"/>
    <w:rsid w:val="009E7F5A"/>
    <w:rsid w:val="009F609F"/>
    <w:rsid w:val="009F7404"/>
    <w:rsid w:val="009F7752"/>
    <w:rsid w:val="009F7EED"/>
    <w:rsid w:val="00A01006"/>
    <w:rsid w:val="00A050E7"/>
    <w:rsid w:val="00A115EA"/>
    <w:rsid w:val="00A138EC"/>
    <w:rsid w:val="00A169D0"/>
    <w:rsid w:val="00A26E44"/>
    <w:rsid w:val="00A34B9E"/>
    <w:rsid w:val="00A34F81"/>
    <w:rsid w:val="00A458FE"/>
    <w:rsid w:val="00A53106"/>
    <w:rsid w:val="00A55790"/>
    <w:rsid w:val="00A6128F"/>
    <w:rsid w:val="00A6317F"/>
    <w:rsid w:val="00A64E72"/>
    <w:rsid w:val="00A672B4"/>
    <w:rsid w:val="00A70529"/>
    <w:rsid w:val="00A7595A"/>
    <w:rsid w:val="00A76C35"/>
    <w:rsid w:val="00A801DE"/>
    <w:rsid w:val="00A87A50"/>
    <w:rsid w:val="00A90A22"/>
    <w:rsid w:val="00A95DF8"/>
    <w:rsid w:val="00A960E3"/>
    <w:rsid w:val="00A97734"/>
    <w:rsid w:val="00AA1A59"/>
    <w:rsid w:val="00AA6C7E"/>
    <w:rsid w:val="00AA7F40"/>
    <w:rsid w:val="00AB2990"/>
    <w:rsid w:val="00AB3547"/>
    <w:rsid w:val="00AB3C2B"/>
    <w:rsid w:val="00AB41FC"/>
    <w:rsid w:val="00AB5714"/>
    <w:rsid w:val="00AB7D2F"/>
    <w:rsid w:val="00AC276E"/>
    <w:rsid w:val="00AC3246"/>
    <w:rsid w:val="00AC3C8A"/>
    <w:rsid w:val="00AC763E"/>
    <w:rsid w:val="00AD1C7F"/>
    <w:rsid w:val="00AD333E"/>
    <w:rsid w:val="00AD3994"/>
    <w:rsid w:val="00AD4CCB"/>
    <w:rsid w:val="00AD6F34"/>
    <w:rsid w:val="00AF0AAB"/>
    <w:rsid w:val="00AF156F"/>
    <w:rsid w:val="00AF616B"/>
    <w:rsid w:val="00B03A18"/>
    <w:rsid w:val="00B0685B"/>
    <w:rsid w:val="00B077F0"/>
    <w:rsid w:val="00B07916"/>
    <w:rsid w:val="00B10C5B"/>
    <w:rsid w:val="00B15887"/>
    <w:rsid w:val="00B160D4"/>
    <w:rsid w:val="00B17A56"/>
    <w:rsid w:val="00B20DEF"/>
    <w:rsid w:val="00B20E72"/>
    <w:rsid w:val="00B22D22"/>
    <w:rsid w:val="00B23030"/>
    <w:rsid w:val="00B237B9"/>
    <w:rsid w:val="00B23A5E"/>
    <w:rsid w:val="00B23CAA"/>
    <w:rsid w:val="00B2585D"/>
    <w:rsid w:val="00B374FA"/>
    <w:rsid w:val="00B410EE"/>
    <w:rsid w:val="00B41BC2"/>
    <w:rsid w:val="00B4369C"/>
    <w:rsid w:val="00B443E9"/>
    <w:rsid w:val="00B57EAB"/>
    <w:rsid w:val="00B6128B"/>
    <w:rsid w:val="00B64949"/>
    <w:rsid w:val="00B81284"/>
    <w:rsid w:val="00B81387"/>
    <w:rsid w:val="00B81765"/>
    <w:rsid w:val="00B8202D"/>
    <w:rsid w:val="00B857F1"/>
    <w:rsid w:val="00B929FD"/>
    <w:rsid w:val="00B94669"/>
    <w:rsid w:val="00B95B99"/>
    <w:rsid w:val="00B95F69"/>
    <w:rsid w:val="00BA0438"/>
    <w:rsid w:val="00BA3355"/>
    <w:rsid w:val="00BB5DE4"/>
    <w:rsid w:val="00BB6A56"/>
    <w:rsid w:val="00BC2015"/>
    <w:rsid w:val="00BC36BE"/>
    <w:rsid w:val="00BC6CDF"/>
    <w:rsid w:val="00BC71B0"/>
    <w:rsid w:val="00BE2675"/>
    <w:rsid w:val="00BE4668"/>
    <w:rsid w:val="00BE6A10"/>
    <w:rsid w:val="00BF597E"/>
    <w:rsid w:val="00C028B7"/>
    <w:rsid w:val="00C0299D"/>
    <w:rsid w:val="00C03098"/>
    <w:rsid w:val="00C0339F"/>
    <w:rsid w:val="00C14685"/>
    <w:rsid w:val="00C173F0"/>
    <w:rsid w:val="00C22925"/>
    <w:rsid w:val="00C31C73"/>
    <w:rsid w:val="00C37D72"/>
    <w:rsid w:val="00C42C8D"/>
    <w:rsid w:val="00C46B78"/>
    <w:rsid w:val="00C51224"/>
    <w:rsid w:val="00C51A36"/>
    <w:rsid w:val="00C548BE"/>
    <w:rsid w:val="00C54D2F"/>
    <w:rsid w:val="00C55228"/>
    <w:rsid w:val="00C56AA7"/>
    <w:rsid w:val="00C67E19"/>
    <w:rsid w:val="00C67E47"/>
    <w:rsid w:val="00C71E85"/>
    <w:rsid w:val="00C73543"/>
    <w:rsid w:val="00C74F8C"/>
    <w:rsid w:val="00C802A8"/>
    <w:rsid w:val="00C81ACE"/>
    <w:rsid w:val="00C81D95"/>
    <w:rsid w:val="00C86D36"/>
    <w:rsid w:val="00C86F9B"/>
    <w:rsid w:val="00C87FEE"/>
    <w:rsid w:val="00C911DA"/>
    <w:rsid w:val="00C920A9"/>
    <w:rsid w:val="00C9791A"/>
    <w:rsid w:val="00C97EE0"/>
    <w:rsid w:val="00CA22B6"/>
    <w:rsid w:val="00CA5A02"/>
    <w:rsid w:val="00CB0B69"/>
    <w:rsid w:val="00CB11CC"/>
    <w:rsid w:val="00CB260B"/>
    <w:rsid w:val="00CB4910"/>
    <w:rsid w:val="00CD1AAA"/>
    <w:rsid w:val="00CD1D7B"/>
    <w:rsid w:val="00CD53A5"/>
    <w:rsid w:val="00CD7B7C"/>
    <w:rsid w:val="00CE22FC"/>
    <w:rsid w:val="00CE2A9E"/>
    <w:rsid w:val="00CE315A"/>
    <w:rsid w:val="00CE404B"/>
    <w:rsid w:val="00CE7BE1"/>
    <w:rsid w:val="00CF147A"/>
    <w:rsid w:val="00CF1726"/>
    <w:rsid w:val="00CF324A"/>
    <w:rsid w:val="00CF4330"/>
    <w:rsid w:val="00CF46F8"/>
    <w:rsid w:val="00CF615B"/>
    <w:rsid w:val="00CF6C5C"/>
    <w:rsid w:val="00D02852"/>
    <w:rsid w:val="00D02F7F"/>
    <w:rsid w:val="00D04606"/>
    <w:rsid w:val="00D06F59"/>
    <w:rsid w:val="00D14741"/>
    <w:rsid w:val="00D2302E"/>
    <w:rsid w:val="00D3392D"/>
    <w:rsid w:val="00D35353"/>
    <w:rsid w:val="00D363BF"/>
    <w:rsid w:val="00D37F3C"/>
    <w:rsid w:val="00D4063C"/>
    <w:rsid w:val="00D40978"/>
    <w:rsid w:val="00D429D7"/>
    <w:rsid w:val="00D43F27"/>
    <w:rsid w:val="00D44AD0"/>
    <w:rsid w:val="00D458E8"/>
    <w:rsid w:val="00D5229B"/>
    <w:rsid w:val="00D52C6D"/>
    <w:rsid w:val="00D55BC5"/>
    <w:rsid w:val="00D55E69"/>
    <w:rsid w:val="00D562F6"/>
    <w:rsid w:val="00D566B4"/>
    <w:rsid w:val="00D56B7B"/>
    <w:rsid w:val="00D579E7"/>
    <w:rsid w:val="00D624A3"/>
    <w:rsid w:val="00D6642D"/>
    <w:rsid w:val="00D670C6"/>
    <w:rsid w:val="00D812DB"/>
    <w:rsid w:val="00D82E3A"/>
    <w:rsid w:val="00D8388C"/>
    <w:rsid w:val="00D87E15"/>
    <w:rsid w:val="00D95656"/>
    <w:rsid w:val="00D96342"/>
    <w:rsid w:val="00D96755"/>
    <w:rsid w:val="00DA0DF0"/>
    <w:rsid w:val="00DA38D0"/>
    <w:rsid w:val="00DA53CD"/>
    <w:rsid w:val="00DA7616"/>
    <w:rsid w:val="00DB2D84"/>
    <w:rsid w:val="00DC4F7D"/>
    <w:rsid w:val="00DC632A"/>
    <w:rsid w:val="00DD04F5"/>
    <w:rsid w:val="00DD1C8E"/>
    <w:rsid w:val="00DD3D6E"/>
    <w:rsid w:val="00DE146D"/>
    <w:rsid w:val="00DE2D80"/>
    <w:rsid w:val="00DE6FCE"/>
    <w:rsid w:val="00DF3923"/>
    <w:rsid w:val="00DF3ECC"/>
    <w:rsid w:val="00DF60AA"/>
    <w:rsid w:val="00DF76DB"/>
    <w:rsid w:val="00E02739"/>
    <w:rsid w:val="00E038E4"/>
    <w:rsid w:val="00E04312"/>
    <w:rsid w:val="00E04ED8"/>
    <w:rsid w:val="00E06180"/>
    <w:rsid w:val="00E11715"/>
    <w:rsid w:val="00E13974"/>
    <w:rsid w:val="00E139AA"/>
    <w:rsid w:val="00E13D9A"/>
    <w:rsid w:val="00E21843"/>
    <w:rsid w:val="00E21E7D"/>
    <w:rsid w:val="00E32D13"/>
    <w:rsid w:val="00E35C43"/>
    <w:rsid w:val="00E365C8"/>
    <w:rsid w:val="00E41F96"/>
    <w:rsid w:val="00E43822"/>
    <w:rsid w:val="00E44012"/>
    <w:rsid w:val="00E44C05"/>
    <w:rsid w:val="00E467AB"/>
    <w:rsid w:val="00E54035"/>
    <w:rsid w:val="00E62996"/>
    <w:rsid w:val="00E63714"/>
    <w:rsid w:val="00E64A51"/>
    <w:rsid w:val="00E676F9"/>
    <w:rsid w:val="00E7040E"/>
    <w:rsid w:val="00E70928"/>
    <w:rsid w:val="00E73C67"/>
    <w:rsid w:val="00E764D2"/>
    <w:rsid w:val="00E86A2C"/>
    <w:rsid w:val="00E910C0"/>
    <w:rsid w:val="00E9449D"/>
    <w:rsid w:val="00E97424"/>
    <w:rsid w:val="00EA10B1"/>
    <w:rsid w:val="00EA55F7"/>
    <w:rsid w:val="00EB0164"/>
    <w:rsid w:val="00EB2329"/>
    <w:rsid w:val="00EB5DF5"/>
    <w:rsid w:val="00EB65F7"/>
    <w:rsid w:val="00EC42F5"/>
    <w:rsid w:val="00EC6702"/>
    <w:rsid w:val="00ED0F62"/>
    <w:rsid w:val="00ED47C6"/>
    <w:rsid w:val="00EE09F9"/>
    <w:rsid w:val="00EE0EB7"/>
    <w:rsid w:val="00EE4ADF"/>
    <w:rsid w:val="00EE7B72"/>
    <w:rsid w:val="00EF36E7"/>
    <w:rsid w:val="00F06D09"/>
    <w:rsid w:val="00F101A2"/>
    <w:rsid w:val="00F11201"/>
    <w:rsid w:val="00F14D99"/>
    <w:rsid w:val="00F2323D"/>
    <w:rsid w:val="00F25381"/>
    <w:rsid w:val="00F32CB9"/>
    <w:rsid w:val="00F32FC3"/>
    <w:rsid w:val="00F33729"/>
    <w:rsid w:val="00F35CD7"/>
    <w:rsid w:val="00F3666E"/>
    <w:rsid w:val="00F40552"/>
    <w:rsid w:val="00F40BCF"/>
    <w:rsid w:val="00F46B1E"/>
    <w:rsid w:val="00F51005"/>
    <w:rsid w:val="00F5187C"/>
    <w:rsid w:val="00F5266A"/>
    <w:rsid w:val="00F5492A"/>
    <w:rsid w:val="00F606E1"/>
    <w:rsid w:val="00F61DF6"/>
    <w:rsid w:val="00F657C4"/>
    <w:rsid w:val="00F6739D"/>
    <w:rsid w:val="00F708CB"/>
    <w:rsid w:val="00F72CE5"/>
    <w:rsid w:val="00F74AF0"/>
    <w:rsid w:val="00F764B9"/>
    <w:rsid w:val="00F80C36"/>
    <w:rsid w:val="00F82B9A"/>
    <w:rsid w:val="00F83639"/>
    <w:rsid w:val="00F840C3"/>
    <w:rsid w:val="00F8549D"/>
    <w:rsid w:val="00F856F5"/>
    <w:rsid w:val="00F862A2"/>
    <w:rsid w:val="00F87F8F"/>
    <w:rsid w:val="00F956F5"/>
    <w:rsid w:val="00F96344"/>
    <w:rsid w:val="00FA0833"/>
    <w:rsid w:val="00FA350D"/>
    <w:rsid w:val="00FA5C85"/>
    <w:rsid w:val="00FA623D"/>
    <w:rsid w:val="00FB03C3"/>
    <w:rsid w:val="00FB159E"/>
    <w:rsid w:val="00FB4E87"/>
    <w:rsid w:val="00FB4FCC"/>
    <w:rsid w:val="00FB5A65"/>
    <w:rsid w:val="00FC36B0"/>
    <w:rsid w:val="00FC6E40"/>
    <w:rsid w:val="00FC6FE0"/>
    <w:rsid w:val="00FC78BF"/>
    <w:rsid w:val="00FD1448"/>
    <w:rsid w:val="00FD2869"/>
    <w:rsid w:val="00FD5EE5"/>
    <w:rsid w:val="00FD72A6"/>
    <w:rsid w:val="00FE065B"/>
    <w:rsid w:val="00FE09C9"/>
    <w:rsid w:val="00FE614D"/>
    <w:rsid w:val="00FF5A9F"/>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D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460BD0"/>
    <w:rPr>
      <w:sz w:val="18"/>
      <w:szCs w:val="18"/>
    </w:rPr>
  </w:style>
  <w:style w:type="paragraph" w:styleId="a4">
    <w:name w:val="footer"/>
    <w:basedOn w:val="a"/>
    <w:link w:val="Char0"/>
    <w:unhideWhenUsed/>
    <w:qFormat/>
    <w:rsid w:val="00460BD0"/>
    <w:pPr>
      <w:tabs>
        <w:tab w:val="center" w:pos="4153"/>
        <w:tab w:val="right" w:pos="8306"/>
      </w:tabs>
      <w:snapToGrid w:val="0"/>
      <w:jc w:val="left"/>
    </w:pPr>
    <w:rPr>
      <w:sz w:val="18"/>
      <w:szCs w:val="18"/>
    </w:rPr>
  </w:style>
  <w:style w:type="paragraph" w:styleId="a5">
    <w:name w:val="header"/>
    <w:basedOn w:val="a"/>
    <w:link w:val="Char1"/>
    <w:unhideWhenUsed/>
    <w:qFormat/>
    <w:rsid w:val="00460BD0"/>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460BD0"/>
    <w:rPr>
      <w:color w:val="0000FF" w:themeColor="hyperlink"/>
      <w:u w:val="single"/>
    </w:rPr>
  </w:style>
  <w:style w:type="character" w:customStyle="1" w:styleId="Char1">
    <w:name w:val="页眉 Char"/>
    <w:basedOn w:val="a0"/>
    <w:link w:val="a5"/>
    <w:rsid w:val="00460BD0"/>
    <w:rPr>
      <w:rFonts w:ascii="Times New Roman" w:eastAsia="宋体" w:hAnsi="Times New Roman" w:cs="Times New Roman"/>
      <w:sz w:val="18"/>
      <w:szCs w:val="18"/>
    </w:rPr>
  </w:style>
  <w:style w:type="character" w:customStyle="1" w:styleId="Char0">
    <w:name w:val="页脚 Char"/>
    <w:basedOn w:val="a0"/>
    <w:link w:val="a4"/>
    <w:rsid w:val="00460BD0"/>
    <w:rPr>
      <w:rFonts w:ascii="Times New Roman" w:eastAsia="宋体" w:hAnsi="Times New Roman" w:cs="Times New Roman"/>
      <w:sz w:val="18"/>
      <w:szCs w:val="18"/>
    </w:rPr>
  </w:style>
  <w:style w:type="character" w:customStyle="1" w:styleId="Char">
    <w:name w:val="批注框文本 Char"/>
    <w:basedOn w:val="a0"/>
    <w:link w:val="a3"/>
    <w:rsid w:val="00460BD0"/>
    <w:rPr>
      <w:rFonts w:ascii="Times New Roman" w:eastAsia="宋体" w:hAnsi="Times New Roman" w:cs="Times New Roman"/>
      <w:sz w:val="18"/>
      <w:szCs w:val="18"/>
    </w:rPr>
  </w:style>
  <w:style w:type="character" w:customStyle="1" w:styleId="CharChar1">
    <w:name w:val="Char Char1"/>
    <w:qFormat/>
    <w:locked/>
    <w:rsid w:val="00460BD0"/>
    <w:rPr>
      <w:rFonts w:ascii="宋体" w:eastAsia="宋体" w:hAnsi="Courier New" w:hint="eastAsia"/>
      <w:kern w:val="2"/>
      <w:sz w:val="21"/>
      <w:lang w:val="en-US" w:eastAsia="zh-CN" w:bidi="ar-SA"/>
    </w:rPr>
  </w:style>
  <w:style w:type="character" w:customStyle="1" w:styleId="fontstyle01">
    <w:name w:val="fontstyle01"/>
    <w:basedOn w:val="a0"/>
    <w:rsid w:val="00460BD0"/>
    <w:rPr>
      <w:rFonts w:ascii="宋体" w:eastAsia="宋体" w:hAnsi="宋体" w:hint="eastAsia"/>
      <w:color w:val="000000"/>
      <w:sz w:val="24"/>
      <w:szCs w:val="24"/>
    </w:rPr>
  </w:style>
  <w:style w:type="character" w:customStyle="1" w:styleId="fontstyle21">
    <w:name w:val="fontstyle21"/>
    <w:basedOn w:val="a0"/>
    <w:qFormat/>
    <w:rsid w:val="00460BD0"/>
    <w:rPr>
      <w:rFonts w:ascii="Times New Roman" w:hAnsi="Times New Roman" w:cs="Times New Roman" w:hint="default"/>
      <w:color w:val="000000"/>
      <w:sz w:val="24"/>
      <w:szCs w:val="24"/>
    </w:rPr>
  </w:style>
  <w:style w:type="paragraph" w:customStyle="1" w:styleId="a7">
    <w:name w:val="东方正文"/>
    <w:basedOn w:val="a"/>
    <w:qFormat/>
    <w:rsid w:val="00460BD0"/>
    <w:pPr>
      <w:spacing w:line="400" w:lineRule="exact"/>
      <w:ind w:left="284" w:right="284"/>
    </w:pPr>
    <w:rPr>
      <w:sz w:val="24"/>
    </w:rPr>
  </w:style>
  <w:style w:type="paragraph" w:customStyle="1" w:styleId="Style2">
    <w:name w:val="_Style 2"/>
    <w:basedOn w:val="a"/>
    <w:uiPriority w:val="34"/>
    <w:qFormat/>
    <w:rsid w:val="00460BD0"/>
    <w:pPr>
      <w:widowControl/>
      <w:ind w:firstLineChars="200" w:firstLine="420"/>
      <w:jc w:val="left"/>
    </w:pPr>
    <w:rPr>
      <w:kern w:val="0"/>
      <w:sz w:val="20"/>
      <w:lang w:eastAsia="en-US"/>
    </w:rPr>
  </w:style>
  <w:style w:type="paragraph" w:styleId="a8">
    <w:name w:val="No Spacing"/>
    <w:uiPriority w:val="99"/>
    <w:qFormat/>
    <w:rsid w:val="00460BD0"/>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paragraph" w:styleId="aa">
    <w:name w:val="Body Text Indent"/>
    <w:basedOn w:val="a"/>
    <w:link w:val="Char2"/>
    <w:rsid w:val="00074885"/>
    <w:pPr>
      <w:widowControl/>
      <w:spacing w:after="120"/>
      <w:ind w:leftChars="200" w:left="420"/>
      <w:jc w:val="left"/>
    </w:pPr>
    <w:rPr>
      <w:kern w:val="0"/>
      <w:sz w:val="20"/>
      <w:lang w:eastAsia="en-US"/>
    </w:rPr>
  </w:style>
  <w:style w:type="character" w:customStyle="1" w:styleId="Char2">
    <w:name w:val="正文文本缩进 Char"/>
    <w:basedOn w:val="a0"/>
    <w:link w:val="aa"/>
    <w:rsid w:val="00074885"/>
    <w:rPr>
      <w:rFonts w:ascii="Times New Roman" w:eastAsia="宋体" w:hAnsi="Times New Roman" w:cs="Times New Roman"/>
      <w:lang w:eastAsia="en-US"/>
    </w:rPr>
  </w:style>
  <w:style w:type="paragraph" w:styleId="ab">
    <w:name w:val="Title"/>
    <w:basedOn w:val="a"/>
    <w:link w:val="Char3"/>
    <w:qFormat/>
    <w:rsid w:val="00074885"/>
    <w:pPr>
      <w:widowControl/>
      <w:jc w:val="center"/>
    </w:pPr>
    <w:rPr>
      <w:rFonts w:ascii="Book Antiqua" w:hAnsi="Book Antiqua"/>
      <w:b/>
      <w:kern w:val="0"/>
      <w:sz w:val="31"/>
      <w:szCs w:val="31"/>
      <w:u w:val="single"/>
      <w:lang w:eastAsia="en-US"/>
    </w:rPr>
  </w:style>
  <w:style w:type="character" w:customStyle="1" w:styleId="Char3">
    <w:name w:val="标题 Char"/>
    <w:basedOn w:val="a0"/>
    <w:link w:val="ab"/>
    <w:rsid w:val="00074885"/>
    <w:rPr>
      <w:rFonts w:ascii="Book Antiqua" w:eastAsia="宋体" w:hAnsi="Book Antiqua" w:cs="Times New Roman"/>
      <w:b/>
      <w:sz w:val="31"/>
      <w:szCs w:val="31"/>
      <w:u w:val="single"/>
      <w:lang w:eastAsia="en-US"/>
    </w:rPr>
  </w:style>
  <w:style w:type="table" w:styleId="ac">
    <w:name w:val="Table Grid"/>
    <w:basedOn w:val="a1"/>
    <w:uiPriority w:val="99"/>
    <w:unhideWhenUsed/>
    <w:rsid w:val="00074885"/>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qFormat/>
    <w:rsid w:val="00074885"/>
    <w:rPr>
      <w:rFonts w:ascii="宋体" w:eastAsia="宋体" w:hAnsi="宋体"/>
      <w:kern w:val="0"/>
      <w:sz w:val="24"/>
      <w:szCs w:val="20"/>
      <w:lang w:eastAsia="en-US"/>
    </w:rPr>
  </w:style>
  <w:style w:type="character" w:styleId="ae">
    <w:name w:val="FollowedHyperlink"/>
    <w:uiPriority w:val="99"/>
    <w:unhideWhenUsed/>
    <w:rsid w:val="00074885"/>
    <w:rPr>
      <w:rFonts w:ascii="Verdana" w:eastAsia="仿宋_GB2312" w:hAnsi="Verdana"/>
      <w:color w:val="800080"/>
      <w:kern w:val="0"/>
      <w:sz w:val="24"/>
      <w:szCs w:val="20"/>
      <w:u w:val="single"/>
      <w:lang w:eastAsia="en-US"/>
    </w:rPr>
  </w:style>
  <w:style w:type="character" w:customStyle="1" w:styleId="unnamed141">
    <w:name w:val="unnamed141"/>
    <w:rsid w:val="00074885"/>
    <w:rPr>
      <w:rFonts w:ascii="Verdana" w:eastAsia="仿宋_GB2312" w:hAnsi="Verdana"/>
      <w:kern w:val="0"/>
      <w:sz w:val="28"/>
      <w:szCs w:val="28"/>
      <w:lang w:eastAsia="en-US"/>
    </w:rPr>
  </w:style>
  <w:style w:type="character" w:customStyle="1" w:styleId="gaogao1">
    <w:name w:val="gaogao1"/>
    <w:basedOn w:val="a0"/>
    <w:rsid w:val="00074885"/>
    <w:rPr>
      <w:rFonts w:ascii="Verdana" w:eastAsia="仿宋_GB2312" w:hAnsi="Verdana"/>
      <w:kern w:val="0"/>
      <w:sz w:val="24"/>
      <w:szCs w:val="20"/>
      <w:lang w:eastAsia="en-US"/>
    </w:rPr>
  </w:style>
  <w:style w:type="paragraph" w:customStyle="1" w:styleId="Char4">
    <w:name w:val="Char"/>
    <w:basedOn w:val="a"/>
    <w:rsid w:val="00074885"/>
    <w:pPr>
      <w:widowControl/>
      <w:spacing w:after="160" w:line="240" w:lineRule="exact"/>
      <w:jc w:val="left"/>
    </w:pPr>
    <w:rPr>
      <w:rFonts w:ascii="Verdana" w:eastAsia="仿宋_GB2312" w:hAnsi="Verdana"/>
      <w:kern w:val="0"/>
      <w:sz w:val="24"/>
      <w:lang w:eastAsia="en-US"/>
    </w:rPr>
  </w:style>
  <w:style w:type="paragraph" w:customStyle="1" w:styleId="p0">
    <w:name w:val="p0"/>
    <w:basedOn w:val="a"/>
    <w:rsid w:val="00074885"/>
    <w:pPr>
      <w:widowControl/>
      <w:jc w:val="left"/>
    </w:pPr>
    <w:rPr>
      <w:kern w:val="0"/>
      <w:sz w:val="20"/>
      <w:szCs w:val="21"/>
      <w:lang w:eastAsia="en-US"/>
    </w:rPr>
  </w:style>
  <w:style w:type="paragraph" w:styleId="af">
    <w:name w:val="Normal (Web)"/>
    <w:basedOn w:val="a"/>
    <w:rsid w:val="00045EB1"/>
    <w:pPr>
      <w:adjustRightInd w:val="0"/>
      <w:spacing w:before="100" w:beforeAutospacing="1" w:after="100" w:afterAutospacing="1" w:line="360" w:lineRule="atLeast"/>
      <w:jc w:val="left"/>
      <w:textAlignment w:val="baseline"/>
    </w:pPr>
    <w:rPr>
      <w:color w:val="000000"/>
      <w:kern w:val="0"/>
      <w:sz w:val="24"/>
    </w:rPr>
  </w:style>
  <w:style w:type="paragraph" w:customStyle="1" w:styleId="Body9pt">
    <w:name w:val="Body 9pt"/>
    <w:basedOn w:val="a"/>
    <w:qFormat/>
    <w:rsid w:val="00785299"/>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11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1118</cp:revision>
  <dcterms:created xsi:type="dcterms:W3CDTF">2015-06-17T12:51:00Z</dcterms:created>
  <dcterms:modified xsi:type="dcterms:W3CDTF">2021-09-28T10:04:00Z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