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B62" w:rsidRDefault="008469A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</w:t>
      </w:r>
      <w:r w:rsidR="007C337C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</w:rPr>
        <w:t xml:space="preserve">       </w:t>
      </w:r>
      <w:r w:rsidR="007C337C">
        <w:rPr>
          <w:b/>
          <w:bCs/>
          <w:sz w:val="32"/>
          <w:szCs w:val="32"/>
        </w:rPr>
        <w:t xml:space="preserve">          </w:t>
      </w:r>
      <w:r>
        <w:rPr>
          <w:rFonts w:ascii="宋体" w:hAnsi="宋体" w:cs="宋体" w:hint="eastAsia"/>
          <w:b/>
          <w:bCs/>
          <w:sz w:val="28"/>
          <w:szCs w:val="28"/>
        </w:rPr>
        <w:t>测量过程有效性确认记录</w:t>
      </w:r>
    </w:p>
    <w:tbl>
      <w:tblPr>
        <w:tblpPr w:leftFromText="180" w:rightFromText="180" w:vertAnchor="text" w:horzAnchor="page" w:tblpX="877" w:tblpY="610"/>
        <w:tblOverlap w:val="never"/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095"/>
        <w:gridCol w:w="1300"/>
        <w:gridCol w:w="2690"/>
        <w:gridCol w:w="192"/>
        <w:gridCol w:w="1478"/>
        <w:gridCol w:w="1833"/>
      </w:tblGrid>
      <w:tr w:rsidR="00632B62">
        <w:trPr>
          <w:trHeight w:val="756"/>
        </w:trPr>
        <w:tc>
          <w:tcPr>
            <w:tcW w:w="1440" w:type="dxa"/>
            <w:gridSpan w:val="2"/>
            <w:vAlign w:val="center"/>
          </w:tcPr>
          <w:p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1095" w:type="dxa"/>
            <w:vAlign w:val="center"/>
          </w:tcPr>
          <w:p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202001</w:t>
            </w:r>
          </w:p>
        </w:tc>
        <w:tc>
          <w:tcPr>
            <w:tcW w:w="1300" w:type="dxa"/>
            <w:vAlign w:val="center"/>
          </w:tcPr>
          <w:p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2690" w:type="dxa"/>
            <w:vAlign w:val="center"/>
          </w:tcPr>
          <w:p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YSB</w:t>
            </w:r>
            <w:r>
              <w:rPr>
                <w:szCs w:val="21"/>
              </w:rPr>
              <w:t>型烟气连续监测系统绝缘电阻检测过程</w:t>
            </w:r>
          </w:p>
        </w:tc>
        <w:tc>
          <w:tcPr>
            <w:tcW w:w="1670" w:type="dxa"/>
            <w:gridSpan w:val="2"/>
            <w:vAlign w:val="center"/>
          </w:tcPr>
          <w:p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833" w:type="dxa"/>
            <w:vAlign w:val="center"/>
          </w:tcPr>
          <w:p w:rsidR="00632B62" w:rsidRDefault="008469A4">
            <w:pPr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>JMCK-CL-GF-202001</w:t>
            </w:r>
          </w:p>
        </w:tc>
      </w:tr>
      <w:tr w:rsidR="00632B62">
        <w:trPr>
          <w:trHeight w:val="397"/>
        </w:trPr>
        <w:tc>
          <w:tcPr>
            <w:tcW w:w="1440" w:type="dxa"/>
            <w:gridSpan w:val="2"/>
            <w:vAlign w:val="center"/>
          </w:tcPr>
          <w:p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095" w:type="dxa"/>
            <w:vAlign w:val="center"/>
          </w:tcPr>
          <w:p w:rsidR="00632B62" w:rsidRDefault="008469A4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质量部</w:t>
            </w:r>
          </w:p>
        </w:tc>
        <w:tc>
          <w:tcPr>
            <w:tcW w:w="1300" w:type="dxa"/>
            <w:vAlign w:val="center"/>
          </w:tcPr>
          <w:p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690" w:type="dxa"/>
            <w:vAlign w:val="center"/>
          </w:tcPr>
          <w:p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绝缘电阻（</w:t>
            </w:r>
            <w:r>
              <w:rPr>
                <w:szCs w:val="21"/>
              </w:rPr>
              <w:t>20-500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MΩ</w:t>
            </w:r>
          </w:p>
        </w:tc>
        <w:tc>
          <w:tcPr>
            <w:tcW w:w="1670" w:type="dxa"/>
            <w:gridSpan w:val="2"/>
            <w:vAlign w:val="center"/>
          </w:tcPr>
          <w:p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833" w:type="dxa"/>
            <w:vAlign w:val="center"/>
          </w:tcPr>
          <w:p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632B62">
        <w:trPr>
          <w:trHeight w:val="2685"/>
        </w:trPr>
        <w:tc>
          <w:tcPr>
            <w:tcW w:w="10028" w:type="dxa"/>
            <w:gridSpan w:val="8"/>
          </w:tcPr>
          <w:p w:rsidR="00632B62" w:rsidRDefault="008469A4">
            <w:pPr>
              <w:spacing w:line="360" w:lineRule="auto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bCs/>
                <w:szCs w:val="21"/>
              </w:rPr>
              <w:t xml:space="preserve"> </w:t>
            </w:r>
          </w:p>
          <w:p w:rsidR="00632B62" w:rsidRDefault="008469A4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szCs w:val="21"/>
              </w:rPr>
              <w:t>绝缘电阻表，</w:t>
            </w:r>
            <w:proofErr w:type="spellStart"/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rel</w:t>
            </w:r>
            <w:proofErr w:type="spellEnd"/>
            <w:r>
              <w:rPr>
                <w:szCs w:val="21"/>
              </w:rPr>
              <w:t>=</w:t>
            </w:r>
            <w:r w:rsidR="007C337C">
              <w:rPr>
                <w:szCs w:val="21"/>
              </w:rPr>
              <w:t>1.5</w:t>
            </w:r>
            <w:r>
              <w:rPr>
                <w:szCs w:val="21"/>
              </w:rPr>
              <w:t xml:space="preserve">%, 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</w:t>
            </w:r>
            <w:r>
              <w:rPr>
                <w:szCs w:val="21"/>
              </w:rPr>
              <w:t>。最大允许误差</w:t>
            </w:r>
            <w:r>
              <w:rPr>
                <w:szCs w:val="21"/>
              </w:rPr>
              <w:t>:±10%</w:t>
            </w:r>
            <w:r>
              <w:rPr>
                <w:szCs w:val="21"/>
              </w:rPr>
              <w:t>。</w:t>
            </w:r>
          </w:p>
          <w:p w:rsidR="00632B62" w:rsidRDefault="008469A4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 w:rsidR="00BF2FD6">
              <w:rPr>
                <w:rFonts w:hint="eastAsia"/>
                <w:kern w:val="0"/>
                <w:szCs w:val="21"/>
              </w:rPr>
              <w:t>《</w:t>
            </w:r>
            <w:r>
              <w:rPr>
                <w:color w:val="0D0D0D" w:themeColor="text1" w:themeTint="F2"/>
                <w:szCs w:val="21"/>
              </w:rPr>
              <w:t>Q/0213JMC 001-2019YSB</w:t>
            </w:r>
            <w:r>
              <w:rPr>
                <w:color w:val="0D0D0D" w:themeColor="text1" w:themeTint="F2"/>
                <w:szCs w:val="21"/>
              </w:rPr>
              <w:t>型烟气连续监测系统</w:t>
            </w:r>
            <w:r w:rsidR="00BF2FD6">
              <w:rPr>
                <w:rFonts w:hint="eastAsia"/>
                <w:kern w:val="0"/>
                <w:szCs w:val="21"/>
              </w:rPr>
              <w:t>》</w:t>
            </w:r>
            <w:r w:rsidR="00BF2FD6">
              <w:rPr>
                <w:rFonts w:hint="eastAsia"/>
                <w:color w:val="0D0D0D" w:themeColor="text1" w:themeTint="F2"/>
                <w:szCs w:val="21"/>
              </w:rPr>
              <w:t>、</w:t>
            </w:r>
            <w:r w:rsidR="00BF2FD6" w:rsidRPr="00040D73">
              <w:rPr>
                <w:snapToGrid w:val="0"/>
                <w:kern w:val="0"/>
                <w:szCs w:val="21"/>
              </w:rPr>
              <w:t>《</w:t>
            </w:r>
            <w:r w:rsidR="00BF2FD6" w:rsidRPr="00040D73">
              <w:rPr>
                <w:szCs w:val="21"/>
              </w:rPr>
              <w:t>YSB</w:t>
            </w:r>
            <w:r w:rsidR="00BF2FD6" w:rsidRPr="00040D73">
              <w:rPr>
                <w:szCs w:val="21"/>
              </w:rPr>
              <w:t>型烟气连续监测系统绝缘电阻检测过程控制规范</w:t>
            </w:r>
            <w:r w:rsidR="00BF2FD6" w:rsidRPr="00040D73">
              <w:rPr>
                <w:snapToGrid w:val="0"/>
                <w:kern w:val="0"/>
                <w:szCs w:val="21"/>
              </w:rPr>
              <w:t>》</w:t>
            </w:r>
            <w:r>
              <w:rPr>
                <w:szCs w:val="21"/>
              </w:rPr>
              <w:t>。</w:t>
            </w:r>
          </w:p>
          <w:p w:rsidR="00632B62" w:rsidRDefault="008469A4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:rsidR="00632B62" w:rsidRDefault="008469A4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:rsidR="00632B62" w:rsidRDefault="008469A4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操作者技能：仪器操作人员，经培训合格，有两年以上经验，操作人员取得操作上岗证。</w:t>
            </w:r>
          </w:p>
          <w:p w:rsidR="00632B62" w:rsidRDefault="008469A4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632B62">
        <w:trPr>
          <w:trHeight w:val="2976"/>
        </w:trPr>
        <w:tc>
          <w:tcPr>
            <w:tcW w:w="10028" w:type="dxa"/>
            <w:gridSpan w:val="8"/>
          </w:tcPr>
          <w:p w:rsidR="00632B62" w:rsidRDefault="008469A4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632B62" w:rsidRDefault="008469A4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、查看《测量设备台账》上的测量设备：绝缘电阻表。其出厂编号：</w:t>
            </w:r>
            <w:r>
              <w:rPr>
                <w:szCs w:val="21"/>
              </w:rPr>
              <w:t>19074736</w:t>
            </w:r>
            <w:r>
              <w:rPr>
                <w:szCs w:val="21"/>
              </w:rPr>
              <w:t>；</w:t>
            </w:r>
            <w:r>
              <w:rPr>
                <w:bCs/>
                <w:szCs w:val="21"/>
              </w:rPr>
              <w:t>校准日期：</w:t>
            </w:r>
            <w:r>
              <w:rPr>
                <w:szCs w:val="21"/>
              </w:rPr>
              <w:t>202</w:t>
            </w:r>
            <w:r w:rsidR="007C337C">
              <w:rPr>
                <w:szCs w:val="21"/>
              </w:rPr>
              <w:t>1</w:t>
            </w:r>
            <w:r>
              <w:rPr>
                <w:szCs w:val="21"/>
              </w:rPr>
              <w:t>.3.1</w:t>
            </w:r>
            <w:r w:rsidR="007C337C">
              <w:rPr>
                <w:szCs w:val="21"/>
              </w:rPr>
              <w:t>1</w:t>
            </w:r>
            <w:r>
              <w:rPr>
                <w:szCs w:val="21"/>
              </w:rPr>
              <w:t>；</w:t>
            </w:r>
            <w:r>
              <w:rPr>
                <w:bCs/>
                <w:szCs w:val="21"/>
              </w:rPr>
              <w:t>校准机构：深圳市中测计量检测技术有限公司。</w:t>
            </w:r>
            <w:r>
              <w:rPr>
                <w:szCs w:val="21"/>
              </w:rPr>
              <w:t>符合要求。</w:t>
            </w:r>
          </w:p>
          <w:p w:rsidR="00632B62" w:rsidRDefault="008469A4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、对检测过程有效性进行确认：</w:t>
            </w:r>
          </w:p>
          <w:p w:rsidR="00632B62" w:rsidRDefault="008469A4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1)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202</w:t>
            </w:r>
            <w:r w:rsidR="007C337C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7C337C"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月</w:t>
            </w:r>
            <w:r w:rsidR="007C337C">
              <w:rPr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日用出厂</w:t>
            </w:r>
            <w:r>
              <w:rPr>
                <w:szCs w:val="21"/>
              </w:rPr>
              <w:t>编号</w:t>
            </w:r>
            <w:r>
              <w:rPr>
                <w:szCs w:val="21"/>
              </w:rPr>
              <w:t>19074736</w:t>
            </w:r>
            <w:r>
              <w:rPr>
                <w:szCs w:val="21"/>
              </w:rPr>
              <w:t>的绝缘电阻表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 w:rsidR="00E35027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3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95pt;height:18.9pt" o:ole="">
                  <v:imagedata r:id="rId7" o:title=""/>
                </v:shape>
                <o:OLEObject Type="Embed" ProgID="Equation.KSEE3" ShapeID="_x0000_i1025" DrawAspect="Content" ObjectID="_1690700440" r:id="rId8"/>
              </w:object>
            </w:r>
            <w:r>
              <w:rPr>
                <w:szCs w:val="21"/>
              </w:rPr>
              <w:t>=</w:t>
            </w:r>
            <w:r w:rsidR="007C337C">
              <w:rPr>
                <w:szCs w:val="21"/>
              </w:rPr>
              <w:t>474.00</w:t>
            </w:r>
            <w:r>
              <w:rPr>
                <w:color w:val="000000"/>
                <w:szCs w:val="21"/>
                <w:shd w:val="clear" w:color="auto" w:fill="FFFFFF"/>
              </w:rPr>
              <w:t>MΩ</w:t>
            </w:r>
          </w:p>
          <w:p w:rsidR="00632B62" w:rsidRDefault="008469A4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2)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202</w:t>
            </w:r>
            <w:r w:rsidR="007C337C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月</w:t>
            </w:r>
            <w:r w:rsidR="007C337C"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日用出厂</w:t>
            </w:r>
            <w:r>
              <w:rPr>
                <w:szCs w:val="21"/>
              </w:rPr>
              <w:t>编号</w:t>
            </w:r>
            <w:r>
              <w:rPr>
                <w:szCs w:val="21"/>
              </w:rPr>
              <w:t>19074736</w:t>
            </w:r>
            <w:r>
              <w:rPr>
                <w:szCs w:val="21"/>
              </w:rPr>
              <w:t>的绝缘电阻表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 w:rsidR="00E35027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320" w:dyaOrig="380">
                <v:shape id="_x0000_i1026" type="#_x0000_t75" style="width:16.05pt;height:18.9pt" o:ole="">
                  <v:imagedata r:id="rId9" o:title=""/>
                </v:shape>
                <o:OLEObject Type="Embed" ProgID="Equation.KSEE3" ShapeID="_x0000_i1026" DrawAspect="Content" ObjectID="_1690700441" r:id="rId10"/>
              </w:object>
            </w:r>
            <w:r>
              <w:rPr>
                <w:szCs w:val="21"/>
              </w:rPr>
              <w:t>=4</w:t>
            </w:r>
            <w:r w:rsidR="007C337C">
              <w:rPr>
                <w:szCs w:val="21"/>
              </w:rPr>
              <w:t>7</w:t>
            </w:r>
            <w:r>
              <w:rPr>
                <w:szCs w:val="21"/>
              </w:rPr>
              <w:t>8.</w:t>
            </w:r>
            <w:r w:rsidR="007C337C">
              <w:rPr>
                <w:szCs w:val="21"/>
              </w:rPr>
              <w:t>60</w:t>
            </w:r>
            <w:r>
              <w:rPr>
                <w:color w:val="000000"/>
                <w:szCs w:val="21"/>
                <w:shd w:val="clear" w:color="auto" w:fill="FFFFFF"/>
              </w:rPr>
              <w:t>MΩ</w:t>
            </w:r>
          </w:p>
          <w:p w:rsidR="00582826" w:rsidRDefault="00582826" w:rsidP="00E35027">
            <w:pPr>
              <w:autoSpaceDE w:val="0"/>
              <w:autoSpaceDN w:val="0"/>
              <w:adjustRightInd w:val="0"/>
              <w:ind w:firstLineChars="400" w:firstLine="840"/>
              <w:rPr>
                <w:szCs w:val="21"/>
              </w:rPr>
            </w:pPr>
          </w:p>
          <w:p w:rsidR="00E35027" w:rsidRPr="00276A1A" w:rsidRDefault="00E35027" w:rsidP="00E35027">
            <w:pPr>
              <w:autoSpaceDE w:val="0"/>
              <w:autoSpaceDN w:val="0"/>
              <w:adjustRightInd w:val="0"/>
              <w:ind w:firstLineChars="400" w:firstLine="840"/>
              <w:rPr>
                <w:kern w:val="0"/>
                <w:szCs w:val="21"/>
              </w:rPr>
            </w:pPr>
            <w:r w:rsidRPr="00276A1A">
              <w:rPr>
                <w:szCs w:val="21"/>
              </w:rPr>
              <w:t>测量过程</w:t>
            </w:r>
            <w:r w:rsidRPr="00276A1A">
              <w:rPr>
                <w:kern w:val="0"/>
                <w:szCs w:val="21"/>
              </w:rPr>
              <w:t>扩展不确定度为</w:t>
            </w:r>
            <w:r w:rsidRPr="00276A1A">
              <w:rPr>
                <w:i/>
                <w:kern w:val="0"/>
                <w:szCs w:val="21"/>
              </w:rPr>
              <w:t>U</w:t>
            </w:r>
            <w:r w:rsidRPr="00276A1A">
              <w:rPr>
                <w:kern w:val="0"/>
                <w:szCs w:val="21"/>
              </w:rPr>
              <w:t>=</w:t>
            </w:r>
            <w:r>
              <w:rPr>
                <w:kern w:val="0"/>
                <w:szCs w:val="21"/>
              </w:rPr>
              <w:t>58</w:t>
            </w:r>
            <w:r>
              <w:rPr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zCs w:val="21"/>
                <w:shd w:val="clear" w:color="auto" w:fill="FFFFFF"/>
              </w:rPr>
              <w:t>MΩ</w:t>
            </w:r>
            <w:r w:rsidRPr="00276A1A">
              <w:rPr>
                <w:kern w:val="0"/>
                <w:szCs w:val="21"/>
              </w:rPr>
              <w:t>，</w:t>
            </w:r>
            <w:r w:rsidRPr="00276A1A">
              <w:rPr>
                <w:i/>
                <w:kern w:val="0"/>
                <w:szCs w:val="21"/>
              </w:rPr>
              <w:t>k</w:t>
            </w:r>
            <w:r w:rsidRPr="00276A1A">
              <w:rPr>
                <w:kern w:val="0"/>
                <w:szCs w:val="21"/>
              </w:rPr>
              <w:t>=2</w:t>
            </w:r>
          </w:p>
          <w:p w:rsidR="00E35027" w:rsidRPr="00276A1A" w:rsidRDefault="00E35027" w:rsidP="00E35027">
            <w:pPr>
              <w:widowControl/>
              <w:spacing w:line="360" w:lineRule="auto"/>
              <w:ind w:firstLineChars="450" w:firstLine="945"/>
              <w:rPr>
                <w:kern w:val="0"/>
                <w:szCs w:val="21"/>
              </w:rPr>
            </w:pPr>
            <w:proofErr w:type="spellStart"/>
            <w:r w:rsidRPr="00276A1A">
              <w:rPr>
                <w:kern w:val="0"/>
                <w:szCs w:val="21"/>
              </w:rPr>
              <w:t>En</w:t>
            </w:r>
            <w:proofErr w:type="spellEnd"/>
            <w:r w:rsidRPr="00276A1A">
              <w:rPr>
                <w:kern w:val="0"/>
                <w:szCs w:val="21"/>
              </w:rPr>
              <w:t>=</w:t>
            </w:r>
            <w:r w:rsidRPr="00276A1A">
              <w:rPr>
                <w:kern w:val="0"/>
                <w:position w:val="-38"/>
                <w:szCs w:val="21"/>
              </w:rPr>
              <w:object w:dxaOrig="2381" w:dyaOrig="820">
                <v:shape id="_x0000_i1029" type="#_x0000_t75" style="width:119.05pt;height:41pt" o:ole="">
                  <v:imagedata r:id="rId11" o:title=""/>
                </v:shape>
                <o:OLEObject Type="Embed" ProgID="Equation.3" ShapeID="_x0000_i1029" DrawAspect="Content" ObjectID="_1690700442" r:id="rId12"/>
              </w:object>
            </w:r>
            <w:r w:rsidRPr="00276A1A">
              <w:rPr>
                <w:kern w:val="0"/>
                <w:szCs w:val="21"/>
              </w:rPr>
              <w:t>0.</w:t>
            </w:r>
            <w:r>
              <w:rPr>
                <w:kern w:val="0"/>
                <w:szCs w:val="21"/>
              </w:rPr>
              <w:t>05</w:t>
            </w:r>
            <w:r w:rsidRPr="00276A1A">
              <w:rPr>
                <w:kern w:val="0"/>
                <w:szCs w:val="21"/>
              </w:rPr>
              <w:t xml:space="preserve">&lt;1   </w:t>
            </w:r>
          </w:p>
          <w:p w:rsidR="00307425" w:rsidRDefault="00307425" w:rsidP="00E35027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</w:p>
          <w:p w:rsidR="00E35027" w:rsidRPr="00276A1A" w:rsidRDefault="00E35027" w:rsidP="00E35027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bookmarkStart w:id="0" w:name="_GoBack"/>
            <w:bookmarkEnd w:id="0"/>
            <w:r w:rsidRPr="00276A1A">
              <w:rPr>
                <w:kern w:val="0"/>
                <w:szCs w:val="21"/>
              </w:rPr>
              <w:t>当</w:t>
            </w:r>
            <w:r w:rsidRPr="00276A1A">
              <w:rPr>
                <w:kern w:val="0"/>
                <w:szCs w:val="21"/>
              </w:rPr>
              <w:t>En≤1</w:t>
            </w:r>
            <w:r w:rsidRPr="00276A1A">
              <w:rPr>
                <w:kern w:val="0"/>
                <w:szCs w:val="21"/>
              </w:rPr>
              <w:t>时，测量过程有效，此</w:t>
            </w:r>
            <w:proofErr w:type="spellStart"/>
            <w:r w:rsidRPr="00276A1A">
              <w:rPr>
                <w:kern w:val="0"/>
                <w:szCs w:val="21"/>
              </w:rPr>
              <w:t>En</w:t>
            </w:r>
            <w:proofErr w:type="spellEnd"/>
            <w:r w:rsidRPr="00276A1A">
              <w:rPr>
                <w:kern w:val="0"/>
                <w:szCs w:val="21"/>
              </w:rPr>
              <w:t>=0.</w:t>
            </w:r>
            <w:r>
              <w:rPr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5</w:t>
            </w:r>
            <w:r w:rsidRPr="00276A1A">
              <w:rPr>
                <w:kern w:val="0"/>
                <w:szCs w:val="21"/>
              </w:rPr>
              <w:t>&lt;1</w:t>
            </w:r>
            <w:r w:rsidRPr="00276A1A">
              <w:rPr>
                <w:kern w:val="0"/>
                <w:szCs w:val="21"/>
              </w:rPr>
              <w:t>，此测量过程有效。</w:t>
            </w:r>
          </w:p>
          <w:p w:rsidR="00E35027" w:rsidRDefault="00E35027" w:rsidP="00E35027">
            <w:pPr>
              <w:ind w:firstLineChars="300" w:firstLine="630"/>
              <w:rPr>
                <w:kern w:val="0"/>
                <w:szCs w:val="21"/>
              </w:rPr>
            </w:pPr>
          </w:p>
          <w:p w:rsidR="00632B62" w:rsidRDefault="008469A4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 w:rsidR="00F94593">
              <w:rPr>
                <w:rFonts w:hint="eastAsia"/>
                <w:kern w:val="0"/>
                <w:szCs w:val="21"/>
              </w:rPr>
              <w:t>卢岩</w:t>
            </w:r>
            <w:r>
              <w:rPr>
                <w:kern w:val="0"/>
                <w:szCs w:val="21"/>
              </w:rPr>
              <w:t xml:space="preserve">            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 w:rsidR="00BA11A5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0</w:t>
            </w:r>
            <w:r w:rsidR="00BA11A5"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</w:t>
            </w:r>
            <w:r w:rsidR="00BA11A5"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632B62">
        <w:tc>
          <w:tcPr>
            <w:tcW w:w="10028" w:type="dxa"/>
            <w:gridSpan w:val="8"/>
          </w:tcPr>
          <w:p w:rsidR="00632B62" w:rsidRDefault="008469A4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</w:tc>
      </w:tr>
      <w:tr w:rsidR="00632B62">
        <w:tc>
          <w:tcPr>
            <w:tcW w:w="1124" w:type="dxa"/>
          </w:tcPr>
          <w:p w:rsidR="00632B62" w:rsidRDefault="008469A4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3311" w:type="dxa"/>
            <w:gridSpan w:val="2"/>
          </w:tcPr>
          <w:p w:rsidR="00632B62" w:rsidRDefault="008469A4">
            <w:pPr>
              <w:spacing w:line="360" w:lineRule="auto"/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632B62">
        <w:tc>
          <w:tcPr>
            <w:tcW w:w="1124" w:type="dxa"/>
          </w:tcPr>
          <w:p w:rsidR="00632B62" w:rsidRDefault="00632B62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632B62" w:rsidRDefault="00632B62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311" w:type="dxa"/>
            <w:gridSpan w:val="2"/>
          </w:tcPr>
          <w:p w:rsidR="00632B62" w:rsidRDefault="00632B62">
            <w:pPr>
              <w:spacing w:line="360" w:lineRule="auto"/>
              <w:rPr>
                <w:kern w:val="0"/>
                <w:szCs w:val="21"/>
              </w:rPr>
            </w:pPr>
          </w:p>
        </w:tc>
      </w:tr>
    </w:tbl>
    <w:p w:rsidR="00632B62" w:rsidRDefault="00632B62">
      <w:pPr>
        <w:spacing w:line="360" w:lineRule="auto"/>
        <w:rPr>
          <w:sz w:val="24"/>
        </w:rPr>
      </w:pPr>
    </w:p>
    <w:sectPr w:rsidR="00632B62">
      <w:pgSz w:w="11906" w:h="16838"/>
      <w:pgMar w:top="1134" w:right="107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68C" w:rsidRDefault="0058168C" w:rsidP="007C337C">
      <w:r>
        <w:separator/>
      </w:r>
    </w:p>
  </w:endnote>
  <w:endnote w:type="continuationSeparator" w:id="0">
    <w:p w:rsidR="0058168C" w:rsidRDefault="0058168C" w:rsidP="007C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68C" w:rsidRDefault="0058168C" w:rsidP="007C337C">
      <w:r>
        <w:separator/>
      </w:r>
    </w:p>
  </w:footnote>
  <w:footnote w:type="continuationSeparator" w:id="0">
    <w:p w:rsidR="0058168C" w:rsidRDefault="0058168C" w:rsidP="007C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07425"/>
    <w:rsid w:val="00327686"/>
    <w:rsid w:val="003752B0"/>
    <w:rsid w:val="0038590B"/>
    <w:rsid w:val="003A105D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8168C"/>
    <w:rsid w:val="00582826"/>
    <w:rsid w:val="005B1D01"/>
    <w:rsid w:val="005C0ED0"/>
    <w:rsid w:val="005D10F0"/>
    <w:rsid w:val="005F2E7A"/>
    <w:rsid w:val="006245B9"/>
    <w:rsid w:val="00632B62"/>
    <w:rsid w:val="00664C7E"/>
    <w:rsid w:val="006B4C2F"/>
    <w:rsid w:val="006C46E7"/>
    <w:rsid w:val="006D2339"/>
    <w:rsid w:val="00712B77"/>
    <w:rsid w:val="00756D95"/>
    <w:rsid w:val="007C337C"/>
    <w:rsid w:val="007C3D73"/>
    <w:rsid w:val="007C70B9"/>
    <w:rsid w:val="0081173C"/>
    <w:rsid w:val="008469A4"/>
    <w:rsid w:val="00860C7C"/>
    <w:rsid w:val="0086605D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51E15"/>
    <w:rsid w:val="00A67C41"/>
    <w:rsid w:val="00A76DE9"/>
    <w:rsid w:val="00A921C5"/>
    <w:rsid w:val="00AD28DD"/>
    <w:rsid w:val="00AE1D82"/>
    <w:rsid w:val="00B0374D"/>
    <w:rsid w:val="00B71468"/>
    <w:rsid w:val="00BA11A5"/>
    <w:rsid w:val="00BB4677"/>
    <w:rsid w:val="00BD30CD"/>
    <w:rsid w:val="00BF2FD6"/>
    <w:rsid w:val="00BF73F1"/>
    <w:rsid w:val="00BF7D97"/>
    <w:rsid w:val="00C262C4"/>
    <w:rsid w:val="00C27706"/>
    <w:rsid w:val="00C31A69"/>
    <w:rsid w:val="00C45DE0"/>
    <w:rsid w:val="00C56103"/>
    <w:rsid w:val="00CB5C9F"/>
    <w:rsid w:val="00D33312"/>
    <w:rsid w:val="00D4674A"/>
    <w:rsid w:val="00D6253A"/>
    <w:rsid w:val="00D64B35"/>
    <w:rsid w:val="00E174D8"/>
    <w:rsid w:val="00E35027"/>
    <w:rsid w:val="00E46334"/>
    <w:rsid w:val="00E90CF8"/>
    <w:rsid w:val="00EA755A"/>
    <w:rsid w:val="00EC2A71"/>
    <w:rsid w:val="00ED58C3"/>
    <w:rsid w:val="00EF6280"/>
    <w:rsid w:val="00F17418"/>
    <w:rsid w:val="00F5277C"/>
    <w:rsid w:val="00F56595"/>
    <w:rsid w:val="00F7042C"/>
    <w:rsid w:val="00F75E28"/>
    <w:rsid w:val="00F77A09"/>
    <w:rsid w:val="00F94593"/>
    <w:rsid w:val="00FA7837"/>
    <w:rsid w:val="00FF0DB2"/>
    <w:rsid w:val="00FF7566"/>
    <w:rsid w:val="01D82E31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79230FC"/>
    <w:rsid w:val="07E653BC"/>
    <w:rsid w:val="07EE3710"/>
    <w:rsid w:val="086F5F1F"/>
    <w:rsid w:val="092B5470"/>
    <w:rsid w:val="09C65D77"/>
    <w:rsid w:val="09E20BCB"/>
    <w:rsid w:val="0A187D34"/>
    <w:rsid w:val="0A3B4A90"/>
    <w:rsid w:val="0A7D22C2"/>
    <w:rsid w:val="0AD474E0"/>
    <w:rsid w:val="0AD65606"/>
    <w:rsid w:val="0B2E06AB"/>
    <w:rsid w:val="0B8602EE"/>
    <w:rsid w:val="0E63755A"/>
    <w:rsid w:val="0E8F268F"/>
    <w:rsid w:val="0EDA7075"/>
    <w:rsid w:val="0EFF02F2"/>
    <w:rsid w:val="0FA8224E"/>
    <w:rsid w:val="0FD35B6A"/>
    <w:rsid w:val="10D97158"/>
    <w:rsid w:val="11CB5FF8"/>
    <w:rsid w:val="11FF0813"/>
    <w:rsid w:val="12C063C8"/>
    <w:rsid w:val="131F5434"/>
    <w:rsid w:val="135A7270"/>
    <w:rsid w:val="142025D9"/>
    <w:rsid w:val="146F541C"/>
    <w:rsid w:val="150A6223"/>
    <w:rsid w:val="15C86F9E"/>
    <w:rsid w:val="160419C5"/>
    <w:rsid w:val="16183C4D"/>
    <w:rsid w:val="16304F76"/>
    <w:rsid w:val="16CA1642"/>
    <w:rsid w:val="17082EC9"/>
    <w:rsid w:val="182E5CC8"/>
    <w:rsid w:val="1A2047B5"/>
    <w:rsid w:val="1A611937"/>
    <w:rsid w:val="1A7212DF"/>
    <w:rsid w:val="1AC00ACD"/>
    <w:rsid w:val="1B1703EE"/>
    <w:rsid w:val="1B90325C"/>
    <w:rsid w:val="1C473E7F"/>
    <w:rsid w:val="1D42750D"/>
    <w:rsid w:val="1D6C4CA0"/>
    <w:rsid w:val="1E75126D"/>
    <w:rsid w:val="1EE64F1E"/>
    <w:rsid w:val="1F475470"/>
    <w:rsid w:val="1FCE64FF"/>
    <w:rsid w:val="20072A16"/>
    <w:rsid w:val="200E18AA"/>
    <w:rsid w:val="201B2488"/>
    <w:rsid w:val="216B60FB"/>
    <w:rsid w:val="21AB0E1A"/>
    <w:rsid w:val="222D08D6"/>
    <w:rsid w:val="23433AE8"/>
    <w:rsid w:val="23BD66A1"/>
    <w:rsid w:val="2451656B"/>
    <w:rsid w:val="247B2D9D"/>
    <w:rsid w:val="24812D20"/>
    <w:rsid w:val="24F346C3"/>
    <w:rsid w:val="25CF2474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49287B"/>
    <w:rsid w:val="2B9D682F"/>
    <w:rsid w:val="2C2D74E8"/>
    <w:rsid w:val="2D0F4C79"/>
    <w:rsid w:val="2D3C0B9A"/>
    <w:rsid w:val="2D6100A6"/>
    <w:rsid w:val="2DD221A3"/>
    <w:rsid w:val="2E057FA9"/>
    <w:rsid w:val="2EB85A5B"/>
    <w:rsid w:val="2F1047AE"/>
    <w:rsid w:val="2F3D3D3A"/>
    <w:rsid w:val="30CC05EF"/>
    <w:rsid w:val="30D41BCB"/>
    <w:rsid w:val="30F1561E"/>
    <w:rsid w:val="310E323E"/>
    <w:rsid w:val="31476007"/>
    <w:rsid w:val="31745A3B"/>
    <w:rsid w:val="31980D2E"/>
    <w:rsid w:val="326C0146"/>
    <w:rsid w:val="32817FAF"/>
    <w:rsid w:val="32A34BCA"/>
    <w:rsid w:val="32FA3A10"/>
    <w:rsid w:val="331049B2"/>
    <w:rsid w:val="33B92A98"/>
    <w:rsid w:val="34812DFE"/>
    <w:rsid w:val="34B6446A"/>
    <w:rsid w:val="35971DAE"/>
    <w:rsid w:val="35BB3D46"/>
    <w:rsid w:val="36065254"/>
    <w:rsid w:val="36243927"/>
    <w:rsid w:val="36C251CB"/>
    <w:rsid w:val="36C32C9C"/>
    <w:rsid w:val="37043E05"/>
    <w:rsid w:val="374A0880"/>
    <w:rsid w:val="378B0784"/>
    <w:rsid w:val="37DF56DE"/>
    <w:rsid w:val="39894137"/>
    <w:rsid w:val="39C021F9"/>
    <w:rsid w:val="3AA11502"/>
    <w:rsid w:val="3B1C7502"/>
    <w:rsid w:val="3B4C7F6B"/>
    <w:rsid w:val="3B8B3A81"/>
    <w:rsid w:val="3CCE6492"/>
    <w:rsid w:val="3D64598E"/>
    <w:rsid w:val="3D662ADD"/>
    <w:rsid w:val="3E081277"/>
    <w:rsid w:val="3E5017B6"/>
    <w:rsid w:val="3E770EA0"/>
    <w:rsid w:val="3E9A1737"/>
    <w:rsid w:val="3EC16F05"/>
    <w:rsid w:val="3EF234CC"/>
    <w:rsid w:val="3EFA3D5B"/>
    <w:rsid w:val="3F622504"/>
    <w:rsid w:val="3FB31B51"/>
    <w:rsid w:val="40293636"/>
    <w:rsid w:val="426E3126"/>
    <w:rsid w:val="42890B95"/>
    <w:rsid w:val="42E236C8"/>
    <w:rsid w:val="43DD09A7"/>
    <w:rsid w:val="43E02C54"/>
    <w:rsid w:val="440344E1"/>
    <w:rsid w:val="44580F40"/>
    <w:rsid w:val="44F27CD2"/>
    <w:rsid w:val="463F0CA3"/>
    <w:rsid w:val="466F6414"/>
    <w:rsid w:val="46AA02F5"/>
    <w:rsid w:val="46CF03E9"/>
    <w:rsid w:val="47374E77"/>
    <w:rsid w:val="473C6F91"/>
    <w:rsid w:val="48C04EC6"/>
    <w:rsid w:val="4905522D"/>
    <w:rsid w:val="494250D6"/>
    <w:rsid w:val="49A15708"/>
    <w:rsid w:val="4A517A9F"/>
    <w:rsid w:val="4A522591"/>
    <w:rsid w:val="4B49653C"/>
    <w:rsid w:val="4B8F7419"/>
    <w:rsid w:val="4B9B2BC6"/>
    <w:rsid w:val="4BD57B7F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0A5798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8873CCF"/>
    <w:rsid w:val="591120B0"/>
    <w:rsid w:val="59484BEB"/>
    <w:rsid w:val="59A9776D"/>
    <w:rsid w:val="59D91862"/>
    <w:rsid w:val="5A765148"/>
    <w:rsid w:val="5ACB1766"/>
    <w:rsid w:val="5B9B6842"/>
    <w:rsid w:val="5D1702B6"/>
    <w:rsid w:val="5D992AD7"/>
    <w:rsid w:val="5DA86786"/>
    <w:rsid w:val="5E516A0E"/>
    <w:rsid w:val="5FE32D2A"/>
    <w:rsid w:val="6113105C"/>
    <w:rsid w:val="61434996"/>
    <w:rsid w:val="62D350FF"/>
    <w:rsid w:val="63A55DC6"/>
    <w:rsid w:val="63D373AA"/>
    <w:rsid w:val="640F6A02"/>
    <w:rsid w:val="64153D54"/>
    <w:rsid w:val="643C05C8"/>
    <w:rsid w:val="6446508D"/>
    <w:rsid w:val="64DF1110"/>
    <w:rsid w:val="66187213"/>
    <w:rsid w:val="66D07CA5"/>
    <w:rsid w:val="674951AD"/>
    <w:rsid w:val="674A0590"/>
    <w:rsid w:val="67DE0408"/>
    <w:rsid w:val="68C5565A"/>
    <w:rsid w:val="693170EC"/>
    <w:rsid w:val="69701A29"/>
    <w:rsid w:val="6A00402B"/>
    <w:rsid w:val="6A682AA0"/>
    <w:rsid w:val="6A6C3816"/>
    <w:rsid w:val="6BAA4B7F"/>
    <w:rsid w:val="6C9E4167"/>
    <w:rsid w:val="6D051D75"/>
    <w:rsid w:val="6DB53922"/>
    <w:rsid w:val="6E505803"/>
    <w:rsid w:val="6E7E370D"/>
    <w:rsid w:val="6EA85132"/>
    <w:rsid w:val="6EBC351E"/>
    <w:rsid w:val="6F944730"/>
    <w:rsid w:val="6FD73DA8"/>
    <w:rsid w:val="6FED0A0F"/>
    <w:rsid w:val="70026F8C"/>
    <w:rsid w:val="702B00C5"/>
    <w:rsid w:val="70A13881"/>
    <w:rsid w:val="70B86382"/>
    <w:rsid w:val="710E41D8"/>
    <w:rsid w:val="71D5692A"/>
    <w:rsid w:val="71DF2089"/>
    <w:rsid w:val="71F7078E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BB4C1D"/>
    <w:rsid w:val="78F81619"/>
    <w:rsid w:val="79041122"/>
    <w:rsid w:val="79597C07"/>
    <w:rsid w:val="797234C1"/>
    <w:rsid w:val="7976134F"/>
    <w:rsid w:val="79F215CE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BD1984"/>
    <w:rsid w:val="7EF62E98"/>
    <w:rsid w:val="7F434F2D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90FAA3"/>
  <w15:docId w15:val="{FE256D08-9D81-4DA0-A75F-C1277CF7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785</Characters>
  <Application>Microsoft Office Word</Application>
  <DocSecurity>0</DocSecurity>
  <Lines>6</Lines>
  <Paragraphs>1</Paragraphs>
  <ScaleCrop>false</ScaleCrop>
  <Company>MS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22</cp:revision>
  <cp:lastPrinted>2019-11-26T08:36:00Z</cp:lastPrinted>
  <dcterms:created xsi:type="dcterms:W3CDTF">2020-05-05T08:23:00Z</dcterms:created>
  <dcterms:modified xsi:type="dcterms:W3CDTF">2021-08-17T02:13:00Z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