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0155-2020-2021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牡丹江长城石油机械有限公司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生产车间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游标卡尺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7694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（0-300）mm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±0.04mm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量块5</w:t>
            </w:r>
            <w:r>
              <w:rPr>
                <w:rFonts w:hint="eastAsia"/>
                <w:sz w:val="15"/>
                <w:szCs w:val="15"/>
              </w:rPr>
              <w:t>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12块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沈阳计量测试院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2021.7.1</w:t>
            </w:r>
          </w:p>
        </w:tc>
        <w:tc>
          <w:tcPr>
            <w:tcW w:w="1310" w:type="dxa"/>
            <w:vAlign w:val="center"/>
          </w:tcPr>
          <w:p>
            <w:pPr>
              <w:ind w:firstLine="420" w:firstLineChars="200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生产车间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外径千分尺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14587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(0-25)mm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±4μm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量块5等20块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5.12-100mm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沈阳计量测试院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2021.7.1</w:t>
            </w:r>
          </w:p>
        </w:tc>
        <w:tc>
          <w:tcPr>
            <w:tcW w:w="1310" w:type="dxa"/>
            <w:vAlign w:val="center"/>
          </w:tcPr>
          <w:p>
            <w:pPr>
              <w:ind w:firstLine="420" w:firstLineChars="200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生产车间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外径千分尺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3961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(75-100)mm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±4μm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量块5等20块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5.12-100mm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沈阳计量测试院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2021.7.1</w:t>
            </w:r>
          </w:p>
        </w:tc>
        <w:tc>
          <w:tcPr>
            <w:tcW w:w="1310" w:type="dxa"/>
            <w:vAlign w:val="center"/>
          </w:tcPr>
          <w:p>
            <w:pPr>
              <w:ind w:firstLine="420" w:firstLineChars="200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质量技术部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外径千分表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78573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(50-75)mm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±4μm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量块5等20块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5.12-100mm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沈阳计量测试院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2021.7.1</w:t>
            </w:r>
          </w:p>
        </w:tc>
        <w:tc>
          <w:tcPr>
            <w:tcW w:w="1310" w:type="dxa"/>
            <w:vAlign w:val="center"/>
          </w:tcPr>
          <w:p>
            <w:pPr>
              <w:ind w:firstLine="420" w:firstLineChars="200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质量技术部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内径百分表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01205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(50-160)mm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≤20μm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光栅式指示仪表检定仪1.4μm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沈阳计量测试院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2021.7.1</w:t>
            </w:r>
          </w:p>
        </w:tc>
        <w:tc>
          <w:tcPr>
            <w:tcW w:w="1310" w:type="dxa"/>
            <w:vAlign w:val="center"/>
          </w:tcPr>
          <w:p>
            <w:pPr>
              <w:ind w:firstLine="420" w:firstLineChars="200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质量技术部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外径卡规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120700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(80-100)mm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≤20μm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光栅式指示仪表检定仪1.4μm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沈阳计量测试院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2021.7.1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质量技术部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压力表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 xml:space="preserve">4134 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(0-160)Mpa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0.25级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活塞式压力计0.05级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沈阳计量测试院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2021.7.15</w:t>
            </w:r>
          </w:p>
        </w:tc>
        <w:tc>
          <w:tcPr>
            <w:tcW w:w="1310" w:type="dxa"/>
            <w:vAlign w:val="center"/>
          </w:tcPr>
          <w:p>
            <w:pPr>
              <w:ind w:firstLine="420" w:firstLineChars="200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生产车间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压力表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 xml:space="preserve">2535 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(0-25)Mpa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活塞式压力计0.05级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  <w:t>沈阳计量测试院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2021.7.15</w:t>
            </w:r>
          </w:p>
        </w:tc>
        <w:tc>
          <w:tcPr>
            <w:tcW w:w="1310" w:type="dxa"/>
            <w:vAlign w:val="center"/>
          </w:tcPr>
          <w:p>
            <w:pPr>
              <w:ind w:firstLine="420" w:firstLineChars="200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质量技术部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内径卡规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61543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（75-95）mm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≤20μm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光栅式指示仪表检定仪1.4μm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  <w:t>沈阳计量测试院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2021.7.1</w:t>
            </w:r>
          </w:p>
        </w:tc>
        <w:tc>
          <w:tcPr>
            <w:tcW w:w="1310" w:type="dxa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生产车间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外径卡规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61419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（100-120）mm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≤20μm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光栅式指示仪表检定仪1.4μm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沈阳计量测试院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2021.7.1</w:t>
            </w:r>
          </w:p>
        </w:tc>
        <w:tc>
          <w:tcPr>
            <w:tcW w:w="1310" w:type="dxa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310" w:type="dxa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310" w:type="dxa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该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公司未建立最高计量标准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,所有测量设备送检至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有相应资质的机构进行检定、校准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，抽查10份测量设备证书报告，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量值溯源符合文件要求。</w:t>
            </w:r>
          </w:p>
          <w:p>
            <w:pPr>
              <w:rPr>
                <w:rFonts w:ascii="宋体" w:hAnsi="宋体"/>
                <w:color w:val="0000FF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735330</wp:posOffset>
                  </wp:positionH>
                  <wp:positionV relativeFrom="paragraph">
                    <wp:posOffset>252730</wp:posOffset>
                  </wp:positionV>
                  <wp:extent cx="775970" cy="387985"/>
                  <wp:effectExtent l="0" t="0" r="5080" b="0"/>
                  <wp:wrapNone/>
                  <wp:docPr id="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2021年8月15日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3811270</wp:posOffset>
                  </wp:positionH>
                  <wp:positionV relativeFrom="paragraph">
                    <wp:posOffset>38100</wp:posOffset>
                  </wp:positionV>
                  <wp:extent cx="454025" cy="189865"/>
                  <wp:effectExtent l="0" t="0" r="3175" b="635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02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  <w:bookmarkStart w:id="2" w:name="_GoBack"/>
            <w:bookmarkEnd w:id="2"/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309.75pt;margin-top:6pt;height:20.6pt;width:215.8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526.05pt;z-index:251661312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A3D4AF6"/>
    <w:rsid w:val="386A78FB"/>
    <w:rsid w:val="439B7E55"/>
    <w:rsid w:val="487E5214"/>
    <w:rsid w:val="4EF761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0</TotalTime>
  <ScaleCrop>false</ScaleCrop>
  <LinksUpToDate>false</LinksUpToDate>
  <CharactersWithSpaces>516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Administrator</cp:lastModifiedBy>
  <dcterms:modified xsi:type="dcterms:W3CDTF">2021-08-19T09:25:31Z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0358ED4082D6426B82F57B667F082CB1</vt:lpwstr>
  </property>
</Properties>
</file>